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B4" w:rsidRPr="0025231B" w:rsidRDefault="001771B4" w:rsidP="0025231B">
      <w:pPr>
        <w:jc w:val="center"/>
        <w:rPr>
          <w:b/>
          <w:i/>
          <w:sz w:val="24"/>
          <w:szCs w:val="24"/>
        </w:rPr>
      </w:pPr>
      <w:r w:rsidRPr="0025231B">
        <w:rPr>
          <w:b/>
          <w:i/>
          <w:sz w:val="24"/>
          <w:szCs w:val="24"/>
        </w:rPr>
        <w:t>Анализ</w:t>
      </w:r>
    </w:p>
    <w:p w:rsidR="001771B4" w:rsidRPr="0025231B" w:rsidRDefault="001771B4" w:rsidP="0025231B">
      <w:pPr>
        <w:jc w:val="center"/>
        <w:rPr>
          <w:b/>
          <w:i/>
          <w:sz w:val="24"/>
          <w:szCs w:val="24"/>
        </w:rPr>
      </w:pPr>
      <w:r w:rsidRPr="0025231B">
        <w:rPr>
          <w:b/>
          <w:i/>
          <w:sz w:val="24"/>
          <w:szCs w:val="24"/>
        </w:rPr>
        <w:t xml:space="preserve">работы районного методического </w:t>
      </w:r>
      <w:proofErr w:type="gramStart"/>
      <w:r w:rsidRPr="0025231B">
        <w:rPr>
          <w:b/>
          <w:i/>
          <w:sz w:val="24"/>
          <w:szCs w:val="24"/>
        </w:rPr>
        <w:t>кабинета Управления  образования Администрации Орджоникидзевского района Республики</w:t>
      </w:r>
      <w:proofErr w:type="gramEnd"/>
      <w:r w:rsidR="00C677B4" w:rsidRPr="0025231B">
        <w:rPr>
          <w:b/>
          <w:i/>
          <w:sz w:val="24"/>
          <w:szCs w:val="24"/>
        </w:rPr>
        <w:t xml:space="preserve"> Хакасия за 20</w:t>
      </w:r>
      <w:r w:rsidR="00721649" w:rsidRPr="0025231B">
        <w:rPr>
          <w:b/>
          <w:i/>
          <w:sz w:val="24"/>
          <w:szCs w:val="24"/>
        </w:rPr>
        <w:t>20</w:t>
      </w:r>
      <w:r w:rsidR="00C677B4" w:rsidRPr="0025231B">
        <w:rPr>
          <w:b/>
          <w:i/>
          <w:sz w:val="24"/>
          <w:szCs w:val="24"/>
        </w:rPr>
        <w:t xml:space="preserve"> </w:t>
      </w:r>
      <w:r w:rsidRPr="0025231B">
        <w:rPr>
          <w:b/>
          <w:i/>
          <w:sz w:val="24"/>
          <w:szCs w:val="24"/>
        </w:rPr>
        <w:t>год</w:t>
      </w:r>
    </w:p>
    <w:p w:rsidR="001771B4" w:rsidRPr="0025231B" w:rsidRDefault="001771B4" w:rsidP="0025231B">
      <w:pPr>
        <w:jc w:val="center"/>
        <w:rPr>
          <w:b/>
          <w:i/>
          <w:sz w:val="24"/>
          <w:szCs w:val="24"/>
        </w:rPr>
      </w:pPr>
    </w:p>
    <w:p w:rsidR="001771B4" w:rsidRPr="0025231B" w:rsidRDefault="001771B4" w:rsidP="0025231B">
      <w:pPr>
        <w:ind w:firstLine="708"/>
        <w:rPr>
          <w:sz w:val="24"/>
          <w:szCs w:val="24"/>
        </w:rPr>
      </w:pPr>
      <w:r w:rsidRPr="0025231B">
        <w:rPr>
          <w:sz w:val="24"/>
          <w:szCs w:val="24"/>
        </w:rPr>
        <w:t xml:space="preserve">Районный методический кабинет осуществляет свою деятельность </w:t>
      </w:r>
      <w:proofErr w:type="gramStart"/>
      <w:r w:rsidRPr="0025231B">
        <w:rPr>
          <w:sz w:val="24"/>
          <w:szCs w:val="24"/>
        </w:rPr>
        <w:t>согласно Положени</w:t>
      </w:r>
      <w:r w:rsidR="00050661" w:rsidRPr="0025231B">
        <w:rPr>
          <w:sz w:val="24"/>
          <w:szCs w:val="24"/>
        </w:rPr>
        <w:t>я</w:t>
      </w:r>
      <w:proofErr w:type="gramEnd"/>
      <w:r w:rsidRPr="0025231B">
        <w:rPr>
          <w:sz w:val="24"/>
          <w:szCs w:val="24"/>
        </w:rPr>
        <w:t xml:space="preserve"> о районном методическом кабинете Управления образования Орджоникидзевского района, утвержденного руководителем Управления образования. Методический кабинет входит во внутреннюю структуру Управления образования Орджоникидзевского района.</w:t>
      </w:r>
    </w:p>
    <w:p w:rsidR="001771B4" w:rsidRPr="0025231B" w:rsidRDefault="00F23992" w:rsidP="0025231B">
      <w:pPr>
        <w:pStyle w:val="af"/>
        <w:spacing w:before="0" w:beforeAutospacing="0" w:after="0" w:afterAutospacing="0"/>
        <w:jc w:val="both"/>
      </w:pPr>
      <w:proofErr w:type="gramStart"/>
      <w:r w:rsidRPr="0025231B">
        <w:t>В 201</w:t>
      </w:r>
      <w:r w:rsidR="00721649" w:rsidRPr="0025231B">
        <w:t xml:space="preserve">9 </w:t>
      </w:r>
      <w:r w:rsidR="001771B4" w:rsidRPr="0025231B">
        <w:t xml:space="preserve">году содержание и формы методической работы в районе определялись единой методической темой </w:t>
      </w:r>
      <w:r w:rsidRPr="0025231B">
        <w:rPr>
          <w:rStyle w:val="afc"/>
          <w:b w:val="0"/>
        </w:rPr>
        <w:t>«</w:t>
      </w:r>
      <w:r w:rsidRPr="0025231B">
        <w:t>Создание эффективных механизмов для развития профессионального мастерства педагогов и руководителей, направленных на реализацию профессиональных и образовательных стандартов через организацию методической работы на принципах сетевого взаимодействия</w:t>
      </w:r>
      <w:r w:rsidRPr="0025231B">
        <w:rPr>
          <w:rStyle w:val="afc"/>
          <w:b w:val="0"/>
        </w:rPr>
        <w:t>»</w:t>
      </w:r>
      <w:r w:rsidR="00721649" w:rsidRPr="0025231B">
        <w:rPr>
          <w:rStyle w:val="afc"/>
          <w:b w:val="0"/>
        </w:rPr>
        <w:t xml:space="preserve">, в 2020 году </w:t>
      </w:r>
      <w:r w:rsidR="00721649" w:rsidRPr="0025231B">
        <w:t>«Формирование и развитие профессиональной компетентности педагога как фактор повышения качества образования в современных условиях»</w:t>
      </w:r>
      <w:r w:rsidR="001771B4" w:rsidRPr="0025231B">
        <w:rPr>
          <w:rStyle w:val="afc"/>
          <w:b w:val="0"/>
        </w:rPr>
        <w:t>.</w:t>
      </w:r>
      <w:proofErr w:type="gramEnd"/>
      <w:r w:rsidR="001771B4" w:rsidRPr="0025231B">
        <w:t xml:space="preserve"> Основной целью деятельности районного методического кабинета являлось разви</w:t>
      </w:r>
      <w:r w:rsidRPr="0025231B">
        <w:t>тие системы учительского роста,</w:t>
      </w:r>
      <w:r w:rsidR="001771B4" w:rsidRPr="0025231B">
        <w:t xml:space="preserve"> повышение уровня профессионального мастерства и профессиона</w:t>
      </w:r>
      <w:r w:rsidRPr="0025231B">
        <w:t>льной компетентности педагогов</w:t>
      </w:r>
      <w:r w:rsidR="001771B4" w:rsidRPr="0025231B">
        <w:t xml:space="preserve"> для успешн</w:t>
      </w:r>
      <w:r w:rsidRPr="0025231B">
        <w:t>ой реализации ФГОС</w:t>
      </w:r>
      <w:r w:rsidR="001771B4" w:rsidRPr="0025231B">
        <w:t>.</w:t>
      </w:r>
    </w:p>
    <w:p w:rsidR="00F23992" w:rsidRPr="0025231B" w:rsidRDefault="00F23992" w:rsidP="0025231B">
      <w:pPr>
        <w:rPr>
          <w:b/>
          <w:sz w:val="24"/>
          <w:szCs w:val="24"/>
        </w:rPr>
      </w:pPr>
      <w:r w:rsidRPr="0025231B">
        <w:rPr>
          <w:b/>
          <w:sz w:val="24"/>
          <w:szCs w:val="24"/>
        </w:rPr>
        <w:t>Задачи 2019 года:</w:t>
      </w:r>
    </w:p>
    <w:p w:rsidR="00F23992" w:rsidRPr="0025231B" w:rsidRDefault="00F23992" w:rsidP="00FF0A22">
      <w:pPr>
        <w:pStyle w:val="a3"/>
        <w:numPr>
          <w:ilvl w:val="0"/>
          <w:numId w:val="2"/>
        </w:numPr>
        <w:ind w:left="0" w:firstLine="0"/>
        <w:rPr>
          <w:sz w:val="24"/>
          <w:szCs w:val="24"/>
        </w:rPr>
      </w:pPr>
      <w:r w:rsidRPr="0025231B">
        <w:rPr>
          <w:sz w:val="24"/>
          <w:szCs w:val="24"/>
        </w:rPr>
        <w:t>Способствовать развитию кадрового потенциала системы образования Орджоникидзевского района;</w:t>
      </w:r>
    </w:p>
    <w:p w:rsidR="00F23992" w:rsidRPr="0025231B" w:rsidRDefault="00F23992" w:rsidP="00FF0A22">
      <w:pPr>
        <w:pStyle w:val="a3"/>
        <w:numPr>
          <w:ilvl w:val="0"/>
          <w:numId w:val="2"/>
        </w:numPr>
        <w:ind w:left="0" w:firstLine="0"/>
        <w:rPr>
          <w:sz w:val="24"/>
          <w:szCs w:val="24"/>
        </w:rPr>
      </w:pPr>
      <w:r w:rsidRPr="0025231B">
        <w:rPr>
          <w:sz w:val="24"/>
          <w:szCs w:val="24"/>
        </w:rPr>
        <w:t>Организовать повышение квалификации и профессиональную переподготовку педагогов ОО по дополнительным профессиональным программам;</w:t>
      </w:r>
    </w:p>
    <w:p w:rsidR="00F23992" w:rsidRPr="0025231B" w:rsidRDefault="00F23992" w:rsidP="00FF0A22">
      <w:pPr>
        <w:pStyle w:val="a3"/>
        <w:numPr>
          <w:ilvl w:val="0"/>
          <w:numId w:val="2"/>
        </w:numPr>
        <w:ind w:left="0" w:firstLine="0"/>
        <w:rPr>
          <w:sz w:val="24"/>
          <w:szCs w:val="24"/>
        </w:rPr>
      </w:pPr>
      <w:r w:rsidRPr="0025231B">
        <w:rPr>
          <w:sz w:val="24"/>
          <w:szCs w:val="24"/>
        </w:rPr>
        <w:t>Способствовать обобщению опыта педагогических и руководящих работников ОО;</w:t>
      </w:r>
    </w:p>
    <w:p w:rsidR="00F23992" w:rsidRPr="0025231B" w:rsidRDefault="00F23992" w:rsidP="00FF0A22">
      <w:pPr>
        <w:pStyle w:val="a3"/>
        <w:numPr>
          <w:ilvl w:val="0"/>
          <w:numId w:val="2"/>
        </w:numPr>
        <w:ind w:left="0" w:firstLine="0"/>
        <w:rPr>
          <w:sz w:val="24"/>
          <w:szCs w:val="24"/>
        </w:rPr>
      </w:pPr>
      <w:r w:rsidRPr="0025231B">
        <w:rPr>
          <w:sz w:val="24"/>
          <w:szCs w:val="24"/>
        </w:rPr>
        <w:t>Сопровождать реализацию ФГОС ОВЗ в ОО района;</w:t>
      </w:r>
    </w:p>
    <w:p w:rsidR="00F23992" w:rsidRPr="0025231B" w:rsidRDefault="00F23992" w:rsidP="00FF0A22">
      <w:pPr>
        <w:pStyle w:val="a3"/>
        <w:numPr>
          <w:ilvl w:val="0"/>
          <w:numId w:val="2"/>
        </w:numPr>
        <w:ind w:left="0" w:firstLine="0"/>
        <w:rPr>
          <w:sz w:val="24"/>
          <w:szCs w:val="24"/>
        </w:rPr>
      </w:pPr>
      <w:r w:rsidRPr="0025231B">
        <w:rPr>
          <w:sz w:val="24"/>
          <w:szCs w:val="24"/>
        </w:rPr>
        <w:t>Повысить эффективность методического сопровождения молодых педагогов.</w:t>
      </w:r>
    </w:p>
    <w:p w:rsidR="00132AC3" w:rsidRPr="0025231B" w:rsidRDefault="00132AC3" w:rsidP="0025231B">
      <w:pPr>
        <w:pStyle w:val="12"/>
        <w:keepNext/>
        <w:keepLines/>
        <w:shd w:val="clear" w:color="auto" w:fill="auto"/>
        <w:spacing w:after="0" w:line="240" w:lineRule="auto"/>
        <w:jc w:val="both"/>
        <w:rPr>
          <w:rFonts w:ascii="Times New Roman" w:hAnsi="Times New Roman" w:cs="Times New Roman"/>
          <w:b/>
          <w:sz w:val="24"/>
          <w:szCs w:val="24"/>
        </w:rPr>
      </w:pPr>
      <w:r w:rsidRPr="0025231B">
        <w:rPr>
          <w:rFonts w:ascii="Times New Roman" w:hAnsi="Times New Roman" w:cs="Times New Roman"/>
          <w:b/>
          <w:color w:val="000000"/>
          <w:sz w:val="24"/>
          <w:szCs w:val="24"/>
          <w:lang w:eastAsia="ru-RU" w:bidi="ru-RU"/>
        </w:rPr>
        <w:t>Задачи на 2020 год:</w:t>
      </w:r>
    </w:p>
    <w:p w:rsidR="00402BD0" w:rsidRPr="0025231B" w:rsidRDefault="00402BD0" w:rsidP="00402BD0">
      <w:pPr>
        <w:pStyle w:val="af"/>
        <w:tabs>
          <w:tab w:val="left" w:pos="426"/>
          <w:tab w:val="left" w:pos="993"/>
          <w:tab w:val="num" w:pos="2880"/>
        </w:tabs>
        <w:spacing w:before="0" w:beforeAutospacing="0" w:after="0" w:afterAutospacing="0"/>
        <w:ind w:right="-1"/>
        <w:jc w:val="both"/>
      </w:pPr>
      <w:r w:rsidRPr="0025231B">
        <w:t>1.Обеспечить эффективность сопровождения реализации ФГОС и поэтапного введения его изменений.</w:t>
      </w:r>
    </w:p>
    <w:p w:rsidR="00402BD0" w:rsidRPr="0025231B" w:rsidRDefault="00402BD0" w:rsidP="00402BD0">
      <w:pPr>
        <w:pStyle w:val="af"/>
        <w:tabs>
          <w:tab w:val="left" w:pos="426"/>
          <w:tab w:val="left" w:pos="993"/>
        </w:tabs>
        <w:spacing w:before="0" w:beforeAutospacing="0" w:after="0" w:afterAutospacing="0"/>
        <w:ind w:right="-1"/>
        <w:jc w:val="both"/>
      </w:pPr>
      <w:r w:rsidRPr="0025231B">
        <w:t>2.Повысить эффективность методического сопровождения процесса аттестации педагогов на уровне ОО через внедрение муниципального наставничества.</w:t>
      </w:r>
    </w:p>
    <w:p w:rsidR="00402BD0" w:rsidRPr="0025231B" w:rsidRDefault="00402BD0" w:rsidP="00402BD0">
      <w:pPr>
        <w:pStyle w:val="af"/>
        <w:tabs>
          <w:tab w:val="left" w:pos="426"/>
          <w:tab w:val="left" w:pos="993"/>
          <w:tab w:val="num" w:pos="2880"/>
        </w:tabs>
        <w:spacing w:before="0" w:beforeAutospacing="0" w:after="0" w:afterAutospacing="0"/>
        <w:ind w:right="-1"/>
        <w:jc w:val="both"/>
      </w:pPr>
      <w:r w:rsidRPr="0025231B">
        <w:t>3.Создать условия для повышения качества образования через использование педагогами в практике психолого-педагогических и новых образовательных технологий, внедрение и реализацию концепций отдельных предметов, систематическую эффективную подготовку к ГИА и ВПР.</w:t>
      </w:r>
    </w:p>
    <w:p w:rsidR="00402BD0" w:rsidRPr="0025231B" w:rsidRDefault="00402BD0" w:rsidP="00402BD0">
      <w:pPr>
        <w:pStyle w:val="af"/>
        <w:tabs>
          <w:tab w:val="left" w:pos="426"/>
          <w:tab w:val="left" w:pos="993"/>
          <w:tab w:val="num" w:pos="2880"/>
        </w:tabs>
        <w:spacing w:before="0" w:beforeAutospacing="0" w:after="0" w:afterAutospacing="0"/>
        <w:ind w:right="-1"/>
        <w:jc w:val="both"/>
      </w:pPr>
      <w:r w:rsidRPr="0025231B">
        <w:t>4. Способствовать повышению эффективности методического сопровождения молодых педагогов, «условных специалистов» на уровне ОО.</w:t>
      </w:r>
    </w:p>
    <w:p w:rsidR="00402BD0" w:rsidRPr="0025231B" w:rsidRDefault="00402BD0" w:rsidP="00402BD0">
      <w:pPr>
        <w:pStyle w:val="a3"/>
        <w:tabs>
          <w:tab w:val="left" w:pos="993"/>
        </w:tabs>
        <w:ind w:left="0" w:right="-1"/>
        <w:rPr>
          <w:sz w:val="24"/>
          <w:szCs w:val="24"/>
        </w:rPr>
      </w:pPr>
      <w:r w:rsidRPr="0025231B">
        <w:rPr>
          <w:sz w:val="24"/>
          <w:szCs w:val="24"/>
        </w:rPr>
        <w:t xml:space="preserve">5. Повышать профессиональную компетентность педагогов по сопровождению </w:t>
      </w:r>
      <w:proofErr w:type="spellStart"/>
      <w:r w:rsidRPr="0025231B">
        <w:rPr>
          <w:sz w:val="24"/>
          <w:szCs w:val="24"/>
        </w:rPr>
        <w:t>низкомотивированных</w:t>
      </w:r>
      <w:proofErr w:type="spellEnd"/>
      <w:r w:rsidRPr="0025231B">
        <w:rPr>
          <w:sz w:val="24"/>
          <w:szCs w:val="24"/>
        </w:rPr>
        <w:t xml:space="preserve"> и высокомотивированных детей и детей с ОВЗ.</w:t>
      </w:r>
    </w:p>
    <w:p w:rsidR="00402BD0" w:rsidRDefault="00402BD0" w:rsidP="00402BD0">
      <w:pPr>
        <w:tabs>
          <w:tab w:val="left" w:pos="993"/>
        </w:tabs>
        <w:ind w:right="-1"/>
        <w:rPr>
          <w:sz w:val="24"/>
          <w:szCs w:val="24"/>
        </w:rPr>
      </w:pPr>
      <w:r w:rsidRPr="0025231B">
        <w:rPr>
          <w:sz w:val="24"/>
          <w:szCs w:val="24"/>
        </w:rPr>
        <w:t>6. Сопровождать инновационную деятельность в МБОУ «Копьевская СОШ», МБОУ «Копьевская ССОШ», МБОУ «Новомарьясовская СОШ-И», МБДОУ ОВ «Детский сад «Золотой ключик».</w:t>
      </w:r>
    </w:p>
    <w:p w:rsidR="00402BD0" w:rsidRPr="00402BD0" w:rsidRDefault="00402BD0" w:rsidP="00402BD0">
      <w:pPr>
        <w:widowControl w:val="0"/>
        <w:tabs>
          <w:tab w:val="left" w:pos="1046"/>
        </w:tabs>
        <w:rPr>
          <w:sz w:val="24"/>
          <w:szCs w:val="24"/>
        </w:rPr>
      </w:pPr>
      <w:r>
        <w:rPr>
          <w:color w:val="000000"/>
          <w:sz w:val="24"/>
          <w:szCs w:val="24"/>
          <w:lang w:eastAsia="ru-RU" w:bidi="ru-RU"/>
        </w:rPr>
        <w:t>7.</w:t>
      </w:r>
      <w:r w:rsidRPr="00402BD0">
        <w:rPr>
          <w:color w:val="000000"/>
          <w:sz w:val="24"/>
          <w:szCs w:val="24"/>
          <w:lang w:eastAsia="ru-RU" w:bidi="ru-RU"/>
        </w:rPr>
        <w:t>Участвовать в организации и проведении мониторинга достижений педагогических работников.</w:t>
      </w:r>
    </w:p>
    <w:p w:rsidR="00402BD0" w:rsidRPr="0025231B" w:rsidRDefault="00402BD0" w:rsidP="0025231B">
      <w:pPr>
        <w:rPr>
          <w:sz w:val="24"/>
          <w:szCs w:val="24"/>
        </w:rPr>
      </w:pPr>
    </w:p>
    <w:p w:rsidR="001D58DA" w:rsidRPr="0025231B" w:rsidRDefault="001D58DA" w:rsidP="0025231B">
      <w:pPr>
        <w:rPr>
          <w:sz w:val="24"/>
          <w:szCs w:val="24"/>
        </w:rPr>
      </w:pPr>
      <w:r w:rsidRPr="0025231B">
        <w:rPr>
          <w:sz w:val="24"/>
          <w:szCs w:val="24"/>
        </w:rPr>
        <w:t>Логика определения задач методической службы следующая:</w:t>
      </w:r>
    </w:p>
    <w:p w:rsidR="001D58DA" w:rsidRPr="0025231B" w:rsidRDefault="001D58DA" w:rsidP="0025231B">
      <w:pPr>
        <w:ind w:firstLine="709"/>
        <w:rPr>
          <w:sz w:val="24"/>
          <w:szCs w:val="24"/>
        </w:rPr>
      </w:pPr>
      <w:r w:rsidRPr="0025231B">
        <w:rPr>
          <w:sz w:val="24"/>
          <w:szCs w:val="24"/>
        </w:rPr>
        <w:t xml:space="preserve"> - анализ ситуации на предмет выявления затруднений в работе педагогов и управленцев; </w:t>
      </w:r>
    </w:p>
    <w:p w:rsidR="001D58DA" w:rsidRPr="0025231B" w:rsidRDefault="001D58DA" w:rsidP="0025231B">
      <w:pPr>
        <w:ind w:firstLine="709"/>
        <w:rPr>
          <w:sz w:val="24"/>
          <w:szCs w:val="24"/>
        </w:rPr>
      </w:pPr>
      <w:r w:rsidRPr="0025231B">
        <w:rPr>
          <w:sz w:val="24"/>
          <w:szCs w:val="24"/>
        </w:rPr>
        <w:t xml:space="preserve"> - фиксация потребностей педагогов и управленцев в методической службе;  </w:t>
      </w:r>
    </w:p>
    <w:p w:rsidR="00D17731" w:rsidRPr="0025231B" w:rsidRDefault="001D58DA" w:rsidP="0025231B">
      <w:pPr>
        <w:ind w:firstLine="709"/>
        <w:rPr>
          <w:sz w:val="24"/>
          <w:szCs w:val="24"/>
        </w:rPr>
      </w:pPr>
      <w:r w:rsidRPr="0025231B">
        <w:rPr>
          <w:sz w:val="24"/>
          <w:szCs w:val="24"/>
        </w:rPr>
        <w:t xml:space="preserve"> -  формулировка заказа со </w:t>
      </w:r>
      <w:r w:rsidR="00D17731" w:rsidRPr="0025231B">
        <w:rPr>
          <w:sz w:val="24"/>
          <w:szCs w:val="24"/>
        </w:rPr>
        <w:t>стороны педагогов и управленцев;</w:t>
      </w:r>
    </w:p>
    <w:p w:rsidR="001D58DA" w:rsidRPr="0025231B" w:rsidRDefault="00D17731" w:rsidP="0025231B">
      <w:pPr>
        <w:ind w:firstLine="709"/>
        <w:rPr>
          <w:sz w:val="24"/>
          <w:szCs w:val="24"/>
        </w:rPr>
      </w:pPr>
      <w:r w:rsidRPr="0025231B">
        <w:rPr>
          <w:sz w:val="24"/>
          <w:szCs w:val="24"/>
        </w:rPr>
        <w:t>- организация работы ШМО, РМО, МС</w:t>
      </w:r>
      <w:r w:rsidR="00F23992" w:rsidRPr="0025231B">
        <w:rPr>
          <w:sz w:val="24"/>
          <w:szCs w:val="24"/>
        </w:rPr>
        <w:t xml:space="preserve"> </w:t>
      </w:r>
      <w:r w:rsidRPr="0025231B">
        <w:rPr>
          <w:sz w:val="24"/>
          <w:szCs w:val="24"/>
        </w:rPr>
        <w:t>и РШМП</w:t>
      </w:r>
      <w:r w:rsidR="00132AC3" w:rsidRPr="0025231B">
        <w:rPr>
          <w:sz w:val="24"/>
          <w:szCs w:val="24"/>
        </w:rPr>
        <w:t xml:space="preserve">, РШПЭРС </w:t>
      </w:r>
      <w:proofErr w:type="gramStart"/>
      <w:r w:rsidR="00132AC3" w:rsidRPr="0025231B">
        <w:rPr>
          <w:sz w:val="24"/>
          <w:szCs w:val="24"/>
        </w:rPr>
        <w:t>ДО</w:t>
      </w:r>
      <w:proofErr w:type="gramEnd"/>
      <w:r w:rsidRPr="0025231B">
        <w:rPr>
          <w:sz w:val="24"/>
          <w:szCs w:val="24"/>
        </w:rPr>
        <w:t>.</w:t>
      </w:r>
    </w:p>
    <w:p w:rsidR="001D58DA" w:rsidRPr="0025231B" w:rsidRDefault="001D58DA" w:rsidP="0025231B">
      <w:pPr>
        <w:ind w:firstLine="709"/>
        <w:rPr>
          <w:sz w:val="24"/>
          <w:szCs w:val="24"/>
        </w:rPr>
      </w:pPr>
      <w:r w:rsidRPr="0025231B">
        <w:rPr>
          <w:sz w:val="24"/>
          <w:szCs w:val="24"/>
        </w:rPr>
        <w:t xml:space="preserve">Исходя из указанных задач, содержание работы методической службы носит комплексный характер и включает </w:t>
      </w:r>
      <w:r w:rsidR="000E1795" w:rsidRPr="0025231B">
        <w:rPr>
          <w:sz w:val="24"/>
          <w:szCs w:val="24"/>
        </w:rPr>
        <w:t>шесть</w:t>
      </w:r>
      <w:r w:rsidRPr="0025231B">
        <w:rPr>
          <w:sz w:val="24"/>
          <w:szCs w:val="24"/>
        </w:rPr>
        <w:t xml:space="preserve"> направлений деятельности:</w:t>
      </w:r>
    </w:p>
    <w:p w:rsidR="001D58DA" w:rsidRPr="0025231B" w:rsidRDefault="001D58DA" w:rsidP="0025231B">
      <w:pPr>
        <w:ind w:firstLine="709"/>
        <w:rPr>
          <w:sz w:val="24"/>
          <w:szCs w:val="24"/>
        </w:rPr>
      </w:pPr>
      <w:r w:rsidRPr="0025231B">
        <w:rPr>
          <w:sz w:val="24"/>
          <w:szCs w:val="24"/>
        </w:rPr>
        <w:lastRenderedPageBreak/>
        <w:t xml:space="preserve">- </w:t>
      </w:r>
      <w:r w:rsidRPr="0025231B">
        <w:rPr>
          <w:b/>
          <w:sz w:val="24"/>
          <w:szCs w:val="24"/>
        </w:rPr>
        <w:t>организационно-методическое</w:t>
      </w:r>
      <w:r w:rsidRPr="0025231B">
        <w:rPr>
          <w:sz w:val="24"/>
          <w:szCs w:val="24"/>
        </w:rPr>
        <w:t xml:space="preserve"> (работа с профессиональным сознанием педагогов и управленцев, оснащение их теми методами и средствами, которые помогают снять индивидуальные затруднения, трансляция одним технологически оформленного опыта других);</w:t>
      </w:r>
    </w:p>
    <w:p w:rsidR="001D58DA" w:rsidRPr="0025231B" w:rsidRDefault="001D58DA" w:rsidP="0025231B">
      <w:pPr>
        <w:pStyle w:val="af"/>
        <w:spacing w:before="0" w:beforeAutospacing="0" w:after="0" w:afterAutospacing="0"/>
        <w:ind w:firstLine="709"/>
        <w:jc w:val="both"/>
      </w:pPr>
      <w:r w:rsidRPr="0025231B">
        <w:t xml:space="preserve">- </w:t>
      </w:r>
      <w:r w:rsidRPr="0025231B">
        <w:rPr>
          <w:b/>
        </w:rPr>
        <w:t>информационно-аналитическое</w:t>
      </w:r>
      <w:r w:rsidRPr="0025231B">
        <w:t xml:space="preserve"> (изучение, анализ и оценка результативности образовательного процесса и состояния методической работы в </w:t>
      </w:r>
      <w:r w:rsidR="00F23992" w:rsidRPr="0025231B">
        <w:t>образовательных организациях</w:t>
      </w:r>
      <w:r w:rsidRPr="0025231B">
        <w:t>, создание системы информационно-методической поддержки внедрения нового содержания образования, использования новых психолого-педагогических технологий и средств обучения);</w:t>
      </w:r>
    </w:p>
    <w:p w:rsidR="001D58DA" w:rsidRPr="0025231B" w:rsidRDefault="000E1795" w:rsidP="0025231B">
      <w:pPr>
        <w:ind w:firstLine="709"/>
        <w:rPr>
          <w:sz w:val="24"/>
          <w:szCs w:val="24"/>
        </w:rPr>
      </w:pPr>
      <w:r w:rsidRPr="0025231B">
        <w:rPr>
          <w:sz w:val="24"/>
          <w:szCs w:val="24"/>
        </w:rPr>
        <w:t xml:space="preserve">- </w:t>
      </w:r>
      <w:r w:rsidR="001D58DA" w:rsidRPr="0025231B">
        <w:rPr>
          <w:b/>
          <w:sz w:val="24"/>
          <w:szCs w:val="24"/>
        </w:rPr>
        <w:t>консультативное</w:t>
      </w:r>
      <w:r w:rsidR="001D58DA" w:rsidRPr="0025231B">
        <w:rPr>
          <w:sz w:val="24"/>
          <w:szCs w:val="24"/>
        </w:rPr>
        <w:t xml:space="preserve"> (консультирование педагогов и управленцев по созданию авторских разработок, проектов, </w:t>
      </w:r>
      <w:r w:rsidR="00132AC3" w:rsidRPr="0025231B">
        <w:rPr>
          <w:sz w:val="24"/>
          <w:szCs w:val="24"/>
        </w:rPr>
        <w:t xml:space="preserve">программ, </w:t>
      </w:r>
      <w:r w:rsidR="001D58DA" w:rsidRPr="0025231B">
        <w:rPr>
          <w:sz w:val="24"/>
          <w:szCs w:val="24"/>
        </w:rPr>
        <w:t>внедрение инновационных процессов, сопро</w:t>
      </w:r>
      <w:r w:rsidR="00132AC3" w:rsidRPr="0025231B">
        <w:rPr>
          <w:sz w:val="24"/>
          <w:szCs w:val="24"/>
        </w:rPr>
        <w:t>в</w:t>
      </w:r>
      <w:r w:rsidR="001D58DA" w:rsidRPr="0025231B">
        <w:rPr>
          <w:sz w:val="24"/>
          <w:szCs w:val="24"/>
        </w:rPr>
        <w:t xml:space="preserve">ождение педагогических работников в </w:t>
      </w:r>
      <w:proofErr w:type="spellStart"/>
      <w:r w:rsidR="001D58DA" w:rsidRPr="0025231B">
        <w:rPr>
          <w:sz w:val="24"/>
          <w:szCs w:val="24"/>
        </w:rPr>
        <w:t>межаттестационный</w:t>
      </w:r>
      <w:proofErr w:type="spellEnd"/>
      <w:r w:rsidR="001D58DA" w:rsidRPr="0025231B">
        <w:rPr>
          <w:sz w:val="24"/>
          <w:szCs w:val="24"/>
        </w:rPr>
        <w:t xml:space="preserve"> период);</w:t>
      </w:r>
    </w:p>
    <w:p w:rsidR="001D58DA" w:rsidRPr="0025231B" w:rsidRDefault="000E1795" w:rsidP="0025231B">
      <w:pPr>
        <w:ind w:firstLine="709"/>
        <w:rPr>
          <w:sz w:val="24"/>
          <w:szCs w:val="24"/>
        </w:rPr>
      </w:pPr>
      <w:r w:rsidRPr="0025231B">
        <w:rPr>
          <w:sz w:val="24"/>
          <w:szCs w:val="24"/>
        </w:rPr>
        <w:t xml:space="preserve">- </w:t>
      </w:r>
      <w:r w:rsidR="001D58DA" w:rsidRPr="0025231B">
        <w:rPr>
          <w:b/>
          <w:sz w:val="24"/>
          <w:szCs w:val="24"/>
        </w:rPr>
        <w:t>управленческое</w:t>
      </w:r>
      <w:r w:rsidR="001D58DA" w:rsidRPr="0025231B">
        <w:rPr>
          <w:sz w:val="24"/>
          <w:szCs w:val="24"/>
        </w:rPr>
        <w:t xml:space="preserve"> (</w:t>
      </w:r>
      <w:r w:rsidR="0012588E" w:rsidRPr="0025231B">
        <w:rPr>
          <w:sz w:val="24"/>
          <w:szCs w:val="24"/>
        </w:rPr>
        <w:t xml:space="preserve">анализ состояния методической работы в образовательных организациях, </w:t>
      </w:r>
      <w:r w:rsidR="001D58DA" w:rsidRPr="0025231B">
        <w:rPr>
          <w:sz w:val="24"/>
          <w:szCs w:val="24"/>
        </w:rPr>
        <w:t>проектирование процесса подготовки кадров по своему направлению, организация этой подготовки, корректировка и изменение содержания и форм работы);</w:t>
      </w:r>
    </w:p>
    <w:p w:rsidR="001D58DA" w:rsidRPr="0025231B" w:rsidRDefault="001D58DA" w:rsidP="0025231B">
      <w:pPr>
        <w:ind w:firstLine="709"/>
        <w:rPr>
          <w:sz w:val="24"/>
          <w:szCs w:val="24"/>
        </w:rPr>
      </w:pPr>
      <w:r w:rsidRPr="0025231B">
        <w:rPr>
          <w:sz w:val="24"/>
          <w:szCs w:val="24"/>
        </w:rPr>
        <w:t xml:space="preserve">- </w:t>
      </w:r>
      <w:r w:rsidRPr="0025231B">
        <w:rPr>
          <w:b/>
          <w:sz w:val="24"/>
          <w:szCs w:val="24"/>
        </w:rPr>
        <w:t xml:space="preserve">мотивационное </w:t>
      </w:r>
      <w:r w:rsidRPr="0025231B">
        <w:rPr>
          <w:sz w:val="24"/>
          <w:szCs w:val="24"/>
        </w:rPr>
        <w:t xml:space="preserve">(создание условий </w:t>
      </w:r>
      <w:r w:rsidRPr="0025231B">
        <w:rPr>
          <w:rFonts w:ascii="Roboto-Regular" w:hAnsi="Roboto-Regular"/>
          <w:sz w:val="24"/>
          <w:szCs w:val="24"/>
          <w:shd w:val="clear" w:color="auto" w:fill="FFFFFF"/>
        </w:rPr>
        <w:t xml:space="preserve">для формирования потребности педагогических работников в </w:t>
      </w:r>
      <w:r w:rsidR="00BA529A" w:rsidRPr="0025231B">
        <w:rPr>
          <w:rFonts w:ascii="Roboto-Regular" w:hAnsi="Roboto-Regular"/>
          <w:sz w:val="24"/>
          <w:szCs w:val="24"/>
          <w:shd w:val="clear" w:color="auto" w:fill="FFFFFF"/>
        </w:rPr>
        <w:t>самообразовании</w:t>
      </w:r>
      <w:r w:rsidRPr="0025231B">
        <w:rPr>
          <w:rFonts w:ascii="Roboto-Regular" w:hAnsi="Roboto-Regular"/>
          <w:sz w:val="24"/>
          <w:szCs w:val="24"/>
          <w:shd w:val="clear" w:color="auto" w:fill="FFFFFF"/>
        </w:rPr>
        <w:t xml:space="preserve">, достижении </w:t>
      </w:r>
      <w:r w:rsidR="00BA529A" w:rsidRPr="0025231B">
        <w:rPr>
          <w:rFonts w:ascii="Roboto-Regular" w:hAnsi="Roboto-Regular"/>
          <w:sz w:val="24"/>
          <w:szCs w:val="24"/>
          <w:shd w:val="clear" w:color="auto" w:fill="FFFFFF"/>
        </w:rPr>
        <w:t xml:space="preserve">профессиональных </w:t>
      </w:r>
      <w:r w:rsidRPr="0025231B">
        <w:rPr>
          <w:rFonts w:ascii="Roboto-Regular" w:hAnsi="Roboto-Regular"/>
          <w:sz w:val="24"/>
          <w:szCs w:val="24"/>
          <w:shd w:val="clear" w:color="auto" w:fill="FFFFFF"/>
        </w:rPr>
        <w:t xml:space="preserve">целей и регулировании </w:t>
      </w:r>
      <w:r w:rsidR="00BA529A" w:rsidRPr="0025231B">
        <w:rPr>
          <w:rFonts w:ascii="Roboto-Regular" w:hAnsi="Roboto-Regular"/>
          <w:sz w:val="24"/>
          <w:szCs w:val="24"/>
          <w:shd w:val="clear" w:color="auto" w:fill="FFFFFF"/>
        </w:rPr>
        <w:t>профессиональных отношений направленных на повышение качества образования</w:t>
      </w:r>
      <w:r w:rsidRPr="0025231B">
        <w:rPr>
          <w:sz w:val="24"/>
          <w:szCs w:val="24"/>
        </w:rPr>
        <w:t>)</w:t>
      </w:r>
      <w:r w:rsidR="00BA529A" w:rsidRPr="0025231B">
        <w:rPr>
          <w:sz w:val="24"/>
          <w:szCs w:val="24"/>
        </w:rPr>
        <w:t>;</w:t>
      </w:r>
    </w:p>
    <w:p w:rsidR="00DD795C" w:rsidRPr="0025231B" w:rsidRDefault="00BA529A" w:rsidP="0025231B">
      <w:pPr>
        <w:ind w:firstLine="709"/>
        <w:rPr>
          <w:sz w:val="24"/>
          <w:szCs w:val="24"/>
        </w:rPr>
      </w:pPr>
      <w:r w:rsidRPr="0025231B">
        <w:rPr>
          <w:sz w:val="24"/>
          <w:szCs w:val="24"/>
        </w:rPr>
        <w:t xml:space="preserve">- </w:t>
      </w:r>
      <w:r w:rsidRPr="0025231B">
        <w:rPr>
          <w:b/>
          <w:sz w:val="24"/>
          <w:szCs w:val="24"/>
        </w:rPr>
        <w:t>координационное</w:t>
      </w:r>
      <w:r w:rsidRPr="0025231B">
        <w:rPr>
          <w:sz w:val="24"/>
          <w:szCs w:val="24"/>
        </w:rPr>
        <w:t xml:space="preserve"> (обеспечение координации сетевого взаимодействия учреждений образования, </w:t>
      </w:r>
      <w:r w:rsidR="00D17731" w:rsidRPr="0025231B">
        <w:rPr>
          <w:sz w:val="24"/>
          <w:szCs w:val="24"/>
        </w:rPr>
        <w:t xml:space="preserve">расширение сферы </w:t>
      </w:r>
      <w:r w:rsidRPr="0025231B">
        <w:rPr>
          <w:sz w:val="24"/>
          <w:szCs w:val="24"/>
        </w:rPr>
        <w:t>сотрудничеств</w:t>
      </w:r>
      <w:r w:rsidR="00D17731" w:rsidRPr="0025231B">
        <w:rPr>
          <w:sz w:val="24"/>
          <w:szCs w:val="24"/>
        </w:rPr>
        <w:t>а</w:t>
      </w:r>
      <w:r w:rsidRPr="0025231B">
        <w:rPr>
          <w:sz w:val="24"/>
          <w:szCs w:val="24"/>
        </w:rPr>
        <w:t xml:space="preserve"> образовательных </w:t>
      </w:r>
      <w:r w:rsidR="00D17731" w:rsidRPr="0025231B">
        <w:rPr>
          <w:sz w:val="24"/>
          <w:szCs w:val="24"/>
        </w:rPr>
        <w:t xml:space="preserve">организаций </w:t>
      </w:r>
      <w:r w:rsidRPr="0025231B">
        <w:rPr>
          <w:sz w:val="24"/>
          <w:szCs w:val="24"/>
        </w:rPr>
        <w:t>с р</w:t>
      </w:r>
      <w:r w:rsidR="00DD795C" w:rsidRPr="0025231B">
        <w:rPr>
          <w:sz w:val="24"/>
          <w:szCs w:val="24"/>
        </w:rPr>
        <w:t>азными социальными институтами).</w:t>
      </w:r>
    </w:p>
    <w:p w:rsidR="003C61E1" w:rsidRPr="0025231B" w:rsidRDefault="003C61E1" w:rsidP="0025231B">
      <w:pPr>
        <w:ind w:firstLine="709"/>
        <w:rPr>
          <w:sz w:val="24"/>
          <w:szCs w:val="24"/>
        </w:rPr>
      </w:pPr>
      <w:r w:rsidRPr="0025231B">
        <w:rPr>
          <w:sz w:val="24"/>
          <w:szCs w:val="24"/>
        </w:rPr>
        <w:t xml:space="preserve">Эти направления реализовывались через систему практической работы со всеми категориями педагогических кадров, включая работу ШМО, РМО, МС, РШМП, </w:t>
      </w:r>
      <w:r w:rsidR="00132AC3" w:rsidRPr="0025231B">
        <w:rPr>
          <w:sz w:val="24"/>
          <w:szCs w:val="24"/>
        </w:rPr>
        <w:t xml:space="preserve">РШПЭРС </w:t>
      </w:r>
      <w:proofErr w:type="gramStart"/>
      <w:r w:rsidR="00132AC3" w:rsidRPr="0025231B">
        <w:rPr>
          <w:sz w:val="24"/>
          <w:szCs w:val="24"/>
        </w:rPr>
        <w:t>ДО</w:t>
      </w:r>
      <w:proofErr w:type="gramEnd"/>
      <w:r w:rsidR="00132AC3" w:rsidRPr="0025231B">
        <w:rPr>
          <w:sz w:val="24"/>
          <w:szCs w:val="24"/>
        </w:rPr>
        <w:t xml:space="preserve">, </w:t>
      </w:r>
      <w:proofErr w:type="gramStart"/>
      <w:r w:rsidRPr="0025231B">
        <w:rPr>
          <w:sz w:val="24"/>
          <w:szCs w:val="24"/>
        </w:rPr>
        <w:t>методические</w:t>
      </w:r>
      <w:proofErr w:type="gramEnd"/>
      <w:r w:rsidRPr="0025231B">
        <w:rPr>
          <w:sz w:val="24"/>
          <w:szCs w:val="24"/>
        </w:rPr>
        <w:t xml:space="preserve"> дни ОО, ЕМД, Дни Управления образования, круглые столы, семинары, консультации, собеседования, конкурсы профессионального мастерства.</w:t>
      </w:r>
    </w:p>
    <w:p w:rsidR="001771B4" w:rsidRPr="0025231B" w:rsidRDefault="0012588E" w:rsidP="0025231B">
      <w:pPr>
        <w:ind w:firstLine="708"/>
        <w:rPr>
          <w:sz w:val="24"/>
          <w:szCs w:val="24"/>
        </w:rPr>
      </w:pPr>
      <w:proofErr w:type="gramStart"/>
      <w:r w:rsidRPr="0025231B">
        <w:rPr>
          <w:sz w:val="24"/>
          <w:szCs w:val="24"/>
        </w:rPr>
        <w:t>Деятельность РМК строилась в соответствии с</w:t>
      </w:r>
      <w:r w:rsidR="00D17731" w:rsidRPr="0025231B">
        <w:rPr>
          <w:sz w:val="24"/>
          <w:szCs w:val="24"/>
        </w:rPr>
        <w:t xml:space="preserve"> </w:t>
      </w:r>
      <w:r w:rsidRPr="0025231B">
        <w:rPr>
          <w:sz w:val="24"/>
          <w:szCs w:val="24"/>
        </w:rPr>
        <w:t xml:space="preserve">методическими </w:t>
      </w:r>
      <w:r w:rsidR="00D17731" w:rsidRPr="0025231B">
        <w:rPr>
          <w:sz w:val="24"/>
          <w:szCs w:val="24"/>
        </w:rPr>
        <w:t>заповед</w:t>
      </w:r>
      <w:r w:rsidRPr="0025231B">
        <w:rPr>
          <w:sz w:val="24"/>
          <w:szCs w:val="24"/>
        </w:rPr>
        <w:t>ями</w:t>
      </w:r>
      <w:r w:rsidR="00D17731" w:rsidRPr="0025231B">
        <w:rPr>
          <w:sz w:val="24"/>
          <w:szCs w:val="24"/>
        </w:rPr>
        <w:t>: приметить застенчивого; возвеличить скромного; возвысить вежливого; успокоить пылкого; напоить жаждущего; просветить заблудшего; мобилизовать ленивого; зажечь инертного; взорвать равнодушного; озарить примитивного; вдохновить творческого.</w:t>
      </w:r>
      <w:proofErr w:type="gramEnd"/>
    </w:p>
    <w:p w:rsidR="001771B4" w:rsidRPr="0025231B" w:rsidRDefault="001771B4" w:rsidP="00FF0A22">
      <w:pPr>
        <w:numPr>
          <w:ilvl w:val="0"/>
          <w:numId w:val="1"/>
        </w:numPr>
        <w:jc w:val="center"/>
        <w:rPr>
          <w:rFonts w:eastAsia="Times New Roman"/>
          <w:b/>
          <w:i/>
          <w:sz w:val="24"/>
          <w:szCs w:val="24"/>
          <w:lang w:eastAsia="ru-RU"/>
        </w:rPr>
      </w:pPr>
      <w:r w:rsidRPr="0025231B">
        <w:rPr>
          <w:rFonts w:eastAsia="Times New Roman"/>
          <w:b/>
          <w:i/>
          <w:sz w:val="24"/>
          <w:szCs w:val="24"/>
          <w:lang w:eastAsia="ru-RU"/>
        </w:rPr>
        <w:t>ОРГАНИЗАЦИОННАЯ ДЕЯТЕЛЬНОСТЬ РМК</w:t>
      </w:r>
    </w:p>
    <w:p w:rsidR="001771B4" w:rsidRPr="0025231B" w:rsidRDefault="001771B4" w:rsidP="00FF0A22">
      <w:pPr>
        <w:numPr>
          <w:ilvl w:val="1"/>
          <w:numId w:val="1"/>
        </w:numPr>
        <w:ind w:left="0" w:firstLine="0"/>
        <w:rPr>
          <w:rFonts w:eastAsia="Times New Roman"/>
          <w:b/>
          <w:i/>
          <w:sz w:val="24"/>
          <w:szCs w:val="24"/>
        </w:rPr>
      </w:pPr>
      <w:r w:rsidRPr="0025231B">
        <w:rPr>
          <w:rFonts w:eastAsia="Times New Roman"/>
          <w:b/>
          <w:i/>
          <w:sz w:val="24"/>
          <w:szCs w:val="24"/>
        </w:rPr>
        <w:t>Количественный и качественный состав РМК.</w:t>
      </w:r>
    </w:p>
    <w:p w:rsidR="00A64CA8" w:rsidRPr="0025231B" w:rsidRDefault="00A64CA8" w:rsidP="0025231B">
      <w:pPr>
        <w:ind w:firstLine="708"/>
        <w:rPr>
          <w:sz w:val="24"/>
          <w:szCs w:val="24"/>
        </w:rPr>
      </w:pPr>
      <w:r w:rsidRPr="0025231B">
        <w:rPr>
          <w:color w:val="000000"/>
          <w:sz w:val="24"/>
          <w:szCs w:val="24"/>
          <w:lang w:eastAsia="ru-RU" w:bidi="ru-RU"/>
        </w:rPr>
        <w:t>Основными субъектами методической деятельности являются методисты. В основе деятельности методистов лежат федеральные государственные образовательные стандарты. Их трудовые функции, требования, предъявляемые к работнику в отношении специальных знаний, и требования к квалификации содержатся в действующем приказе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25231B">
        <w:rPr>
          <w:color w:val="000000"/>
          <w:sz w:val="24"/>
          <w:szCs w:val="24"/>
          <w:vertAlign w:val="superscript"/>
          <w:lang w:eastAsia="ru-RU" w:bidi="ru-RU"/>
        </w:rPr>
        <w:t>.</w:t>
      </w:r>
      <w:r w:rsidRPr="0025231B">
        <w:rPr>
          <w:sz w:val="24"/>
          <w:szCs w:val="24"/>
        </w:rPr>
        <w:t xml:space="preserve"> </w:t>
      </w:r>
    </w:p>
    <w:p w:rsidR="001771B4" w:rsidRPr="0025231B" w:rsidRDefault="001771B4" w:rsidP="0025231B">
      <w:pPr>
        <w:ind w:firstLine="708"/>
        <w:rPr>
          <w:sz w:val="24"/>
          <w:szCs w:val="24"/>
        </w:rPr>
      </w:pPr>
      <w:r w:rsidRPr="0025231B">
        <w:rPr>
          <w:sz w:val="24"/>
          <w:szCs w:val="24"/>
        </w:rPr>
        <w:t>Районный методический кабинет сформирован согласно штатному распис</w:t>
      </w:r>
      <w:r w:rsidR="000E1795" w:rsidRPr="0025231B">
        <w:rPr>
          <w:sz w:val="24"/>
          <w:szCs w:val="24"/>
        </w:rPr>
        <w:t xml:space="preserve">анию. Штат кабинета состоит из </w:t>
      </w:r>
      <w:r w:rsidRPr="0025231B">
        <w:rPr>
          <w:sz w:val="24"/>
          <w:szCs w:val="24"/>
        </w:rPr>
        <w:t xml:space="preserve">методистов по общему, </w:t>
      </w:r>
      <w:r w:rsidR="0012588E" w:rsidRPr="0025231B">
        <w:rPr>
          <w:sz w:val="24"/>
          <w:szCs w:val="24"/>
        </w:rPr>
        <w:t>начальному и</w:t>
      </w:r>
      <w:r w:rsidR="000E1795" w:rsidRPr="0025231B">
        <w:rPr>
          <w:sz w:val="24"/>
          <w:szCs w:val="24"/>
        </w:rPr>
        <w:t xml:space="preserve"> </w:t>
      </w:r>
      <w:r w:rsidRPr="0025231B">
        <w:rPr>
          <w:sz w:val="24"/>
          <w:szCs w:val="24"/>
        </w:rPr>
        <w:t xml:space="preserve">дошкольному образованию, </w:t>
      </w:r>
      <w:r w:rsidR="0012588E" w:rsidRPr="0025231B">
        <w:rPr>
          <w:sz w:val="24"/>
          <w:szCs w:val="24"/>
        </w:rPr>
        <w:t>заведующей РМК</w:t>
      </w:r>
      <w:r w:rsidRPr="0025231B">
        <w:rPr>
          <w:sz w:val="24"/>
          <w:szCs w:val="24"/>
        </w:rPr>
        <w:t>.</w:t>
      </w:r>
    </w:p>
    <w:p w:rsidR="001771B4" w:rsidRPr="0025231B" w:rsidRDefault="00132AC3" w:rsidP="0025231B">
      <w:pPr>
        <w:ind w:firstLine="708"/>
        <w:rPr>
          <w:b/>
          <w:i/>
          <w:sz w:val="24"/>
          <w:szCs w:val="24"/>
        </w:rPr>
      </w:pPr>
      <w:r w:rsidRPr="0025231B">
        <w:rPr>
          <w:sz w:val="24"/>
          <w:szCs w:val="24"/>
        </w:rPr>
        <w:t>100</w:t>
      </w:r>
      <w:r w:rsidR="001771B4" w:rsidRPr="0025231B">
        <w:rPr>
          <w:sz w:val="24"/>
          <w:szCs w:val="24"/>
        </w:rPr>
        <w:t>% методистов имеют выс</w:t>
      </w:r>
      <w:r w:rsidRPr="0025231B">
        <w:rPr>
          <w:sz w:val="24"/>
          <w:szCs w:val="24"/>
        </w:rPr>
        <w:t>шее педагогическое образование</w:t>
      </w:r>
      <w:r w:rsidR="001771B4" w:rsidRPr="0025231B">
        <w:rPr>
          <w:sz w:val="24"/>
          <w:szCs w:val="24"/>
        </w:rPr>
        <w:t>. Кадровы</w:t>
      </w:r>
      <w:r w:rsidR="000E1795" w:rsidRPr="0025231B">
        <w:rPr>
          <w:sz w:val="24"/>
          <w:szCs w:val="24"/>
        </w:rPr>
        <w:t xml:space="preserve">й состав коллектива методистов </w:t>
      </w:r>
      <w:r w:rsidR="001771B4" w:rsidRPr="0025231B">
        <w:rPr>
          <w:sz w:val="24"/>
          <w:szCs w:val="24"/>
        </w:rPr>
        <w:t xml:space="preserve">по стажу работы представлен </w:t>
      </w:r>
      <w:r w:rsidR="001771B4" w:rsidRPr="0025231B">
        <w:rPr>
          <w:b/>
          <w:i/>
          <w:sz w:val="24"/>
          <w:szCs w:val="24"/>
        </w:rPr>
        <w:t>в таблице 1.</w:t>
      </w:r>
    </w:p>
    <w:p w:rsidR="001771B4" w:rsidRPr="0025231B" w:rsidRDefault="001771B4" w:rsidP="0025231B">
      <w:pPr>
        <w:ind w:firstLine="708"/>
        <w:jc w:val="right"/>
        <w:rPr>
          <w:b/>
          <w:i/>
          <w:sz w:val="24"/>
          <w:szCs w:val="24"/>
        </w:rPr>
      </w:pPr>
      <w:r w:rsidRPr="0025231B">
        <w:rPr>
          <w:b/>
          <w:i/>
          <w:sz w:val="24"/>
          <w:szCs w:val="24"/>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64462" w:rsidRPr="0025231B" w:rsidTr="00F96534">
        <w:tc>
          <w:tcPr>
            <w:tcW w:w="4678" w:type="dxa"/>
            <w:shd w:val="clear" w:color="auto" w:fill="8DB3E2" w:themeFill="text2" w:themeFillTint="66"/>
          </w:tcPr>
          <w:p w:rsidR="001771B4" w:rsidRPr="0025231B" w:rsidRDefault="001771B4" w:rsidP="0025231B">
            <w:pPr>
              <w:jc w:val="center"/>
              <w:rPr>
                <w:b/>
                <w:sz w:val="24"/>
                <w:szCs w:val="24"/>
              </w:rPr>
            </w:pPr>
            <w:r w:rsidRPr="0025231B">
              <w:rPr>
                <w:b/>
                <w:sz w:val="24"/>
                <w:szCs w:val="24"/>
              </w:rPr>
              <w:t>Стаж работы</w:t>
            </w:r>
          </w:p>
        </w:tc>
        <w:tc>
          <w:tcPr>
            <w:tcW w:w="4678" w:type="dxa"/>
            <w:shd w:val="clear" w:color="auto" w:fill="8DB3E2" w:themeFill="text2" w:themeFillTint="66"/>
          </w:tcPr>
          <w:p w:rsidR="001771B4" w:rsidRPr="0025231B" w:rsidRDefault="001771B4" w:rsidP="0025231B">
            <w:pPr>
              <w:jc w:val="center"/>
              <w:rPr>
                <w:b/>
                <w:sz w:val="24"/>
                <w:szCs w:val="24"/>
              </w:rPr>
            </w:pPr>
            <w:r w:rsidRPr="0025231B">
              <w:rPr>
                <w:b/>
                <w:sz w:val="24"/>
                <w:szCs w:val="24"/>
              </w:rPr>
              <w:t>Количество методистов</w:t>
            </w:r>
          </w:p>
        </w:tc>
      </w:tr>
      <w:tr w:rsidR="00964462" w:rsidRPr="0025231B" w:rsidTr="00F96534">
        <w:tc>
          <w:tcPr>
            <w:tcW w:w="4678" w:type="dxa"/>
            <w:shd w:val="clear" w:color="auto" w:fill="DBE5F1" w:themeFill="accent1" w:themeFillTint="33"/>
          </w:tcPr>
          <w:p w:rsidR="001771B4" w:rsidRPr="0025231B" w:rsidRDefault="001771B4" w:rsidP="0025231B">
            <w:pPr>
              <w:jc w:val="center"/>
              <w:rPr>
                <w:sz w:val="24"/>
                <w:szCs w:val="24"/>
              </w:rPr>
            </w:pPr>
            <w:r w:rsidRPr="0025231B">
              <w:rPr>
                <w:sz w:val="24"/>
                <w:szCs w:val="24"/>
              </w:rPr>
              <w:t>от 0 до 5</w:t>
            </w:r>
          </w:p>
        </w:tc>
        <w:tc>
          <w:tcPr>
            <w:tcW w:w="4678" w:type="dxa"/>
            <w:shd w:val="clear" w:color="auto" w:fill="DBE5F1" w:themeFill="accent1" w:themeFillTint="33"/>
          </w:tcPr>
          <w:p w:rsidR="001771B4" w:rsidRPr="0025231B" w:rsidRDefault="001771B4" w:rsidP="0025231B">
            <w:pPr>
              <w:jc w:val="center"/>
              <w:rPr>
                <w:sz w:val="24"/>
                <w:szCs w:val="24"/>
              </w:rPr>
            </w:pPr>
            <w:r w:rsidRPr="0025231B">
              <w:rPr>
                <w:sz w:val="24"/>
                <w:szCs w:val="24"/>
              </w:rPr>
              <w:t>1</w:t>
            </w:r>
          </w:p>
        </w:tc>
      </w:tr>
      <w:tr w:rsidR="00964462" w:rsidRPr="0025231B" w:rsidTr="00F96534">
        <w:tc>
          <w:tcPr>
            <w:tcW w:w="4678" w:type="dxa"/>
            <w:shd w:val="clear" w:color="auto" w:fill="DBE5F1" w:themeFill="accent1" w:themeFillTint="33"/>
          </w:tcPr>
          <w:p w:rsidR="001771B4" w:rsidRPr="0025231B" w:rsidRDefault="001771B4" w:rsidP="0025231B">
            <w:pPr>
              <w:jc w:val="center"/>
              <w:rPr>
                <w:sz w:val="24"/>
                <w:szCs w:val="24"/>
              </w:rPr>
            </w:pPr>
            <w:r w:rsidRPr="0025231B">
              <w:rPr>
                <w:sz w:val="24"/>
                <w:szCs w:val="24"/>
              </w:rPr>
              <w:t>от 10до 15</w:t>
            </w:r>
          </w:p>
        </w:tc>
        <w:tc>
          <w:tcPr>
            <w:tcW w:w="4678" w:type="dxa"/>
            <w:shd w:val="clear" w:color="auto" w:fill="DBE5F1" w:themeFill="accent1" w:themeFillTint="33"/>
          </w:tcPr>
          <w:p w:rsidR="001771B4" w:rsidRPr="0025231B" w:rsidRDefault="009F395D" w:rsidP="0025231B">
            <w:pPr>
              <w:jc w:val="center"/>
              <w:rPr>
                <w:sz w:val="24"/>
                <w:szCs w:val="24"/>
              </w:rPr>
            </w:pPr>
            <w:r w:rsidRPr="0025231B">
              <w:rPr>
                <w:sz w:val="24"/>
                <w:szCs w:val="24"/>
              </w:rPr>
              <w:t>1</w:t>
            </w:r>
          </w:p>
        </w:tc>
      </w:tr>
      <w:tr w:rsidR="00964462" w:rsidRPr="0025231B" w:rsidTr="00F96534">
        <w:tc>
          <w:tcPr>
            <w:tcW w:w="4678" w:type="dxa"/>
            <w:shd w:val="clear" w:color="auto" w:fill="DBE5F1" w:themeFill="accent1" w:themeFillTint="33"/>
          </w:tcPr>
          <w:p w:rsidR="001771B4" w:rsidRPr="0025231B" w:rsidRDefault="001771B4" w:rsidP="0025231B">
            <w:pPr>
              <w:jc w:val="center"/>
              <w:rPr>
                <w:sz w:val="24"/>
                <w:szCs w:val="24"/>
              </w:rPr>
            </w:pPr>
            <w:r w:rsidRPr="0025231B">
              <w:rPr>
                <w:sz w:val="24"/>
                <w:szCs w:val="24"/>
              </w:rPr>
              <w:t>от 15до 20</w:t>
            </w:r>
          </w:p>
        </w:tc>
        <w:tc>
          <w:tcPr>
            <w:tcW w:w="4678" w:type="dxa"/>
            <w:shd w:val="clear" w:color="auto" w:fill="DBE5F1" w:themeFill="accent1" w:themeFillTint="33"/>
          </w:tcPr>
          <w:p w:rsidR="001771B4" w:rsidRPr="0025231B" w:rsidRDefault="001771B4" w:rsidP="0025231B">
            <w:pPr>
              <w:jc w:val="center"/>
              <w:rPr>
                <w:sz w:val="24"/>
                <w:szCs w:val="24"/>
              </w:rPr>
            </w:pPr>
            <w:r w:rsidRPr="0025231B">
              <w:rPr>
                <w:sz w:val="24"/>
                <w:szCs w:val="24"/>
              </w:rPr>
              <w:t>0</w:t>
            </w:r>
          </w:p>
        </w:tc>
      </w:tr>
      <w:tr w:rsidR="00964462" w:rsidRPr="0025231B" w:rsidTr="00F96534">
        <w:tc>
          <w:tcPr>
            <w:tcW w:w="4678" w:type="dxa"/>
            <w:shd w:val="clear" w:color="auto" w:fill="DBE5F1" w:themeFill="accent1" w:themeFillTint="33"/>
          </w:tcPr>
          <w:p w:rsidR="001771B4" w:rsidRPr="0025231B" w:rsidRDefault="001771B4" w:rsidP="0025231B">
            <w:pPr>
              <w:jc w:val="center"/>
              <w:rPr>
                <w:sz w:val="24"/>
                <w:szCs w:val="24"/>
              </w:rPr>
            </w:pPr>
            <w:r w:rsidRPr="0025231B">
              <w:rPr>
                <w:sz w:val="24"/>
                <w:szCs w:val="24"/>
              </w:rPr>
              <w:t>от 20 до 25</w:t>
            </w:r>
          </w:p>
        </w:tc>
        <w:tc>
          <w:tcPr>
            <w:tcW w:w="4678" w:type="dxa"/>
            <w:shd w:val="clear" w:color="auto" w:fill="DBE5F1" w:themeFill="accent1" w:themeFillTint="33"/>
          </w:tcPr>
          <w:p w:rsidR="001771B4" w:rsidRPr="0025231B" w:rsidRDefault="009F395D" w:rsidP="0025231B">
            <w:pPr>
              <w:jc w:val="center"/>
              <w:rPr>
                <w:sz w:val="24"/>
                <w:szCs w:val="24"/>
              </w:rPr>
            </w:pPr>
            <w:r w:rsidRPr="0025231B">
              <w:rPr>
                <w:sz w:val="24"/>
                <w:szCs w:val="24"/>
              </w:rPr>
              <w:t>1</w:t>
            </w:r>
          </w:p>
        </w:tc>
      </w:tr>
      <w:tr w:rsidR="00964462" w:rsidRPr="0025231B" w:rsidTr="00F96534">
        <w:tc>
          <w:tcPr>
            <w:tcW w:w="4678" w:type="dxa"/>
            <w:shd w:val="clear" w:color="auto" w:fill="DBE5F1" w:themeFill="accent1" w:themeFillTint="33"/>
          </w:tcPr>
          <w:p w:rsidR="001771B4" w:rsidRPr="0025231B" w:rsidRDefault="001771B4" w:rsidP="0025231B">
            <w:pPr>
              <w:jc w:val="center"/>
              <w:rPr>
                <w:sz w:val="24"/>
                <w:szCs w:val="24"/>
              </w:rPr>
            </w:pPr>
            <w:r w:rsidRPr="0025231B">
              <w:rPr>
                <w:sz w:val="24"/>
                <w:szCs w:val="24"/>
              </w:rPr>
              <w:t>от 25 и более</w:t>
            </w:r>
          </w:p>
        </w:tc>
        <w:tc>
          <w:tcPr>
            <w:tcW w:w="4678" w:type="dxa"/>
            <w:shd w:val="clear" w:color="auto" w:fill="DBE5F1" w:themeFill="accent1" w:themeFillTint="33"/>
          </w:tcPr>
          <w:p w:rsidR="001771B4" w:rsidRPr="0025231B" w:rsidRDefault="001771B4" w:rsidP="0025231B">
            <w:pPr>
              <w:jc w:val="center"/>
              <w:rPr>
                <w:sz w:val="24"/>
                <w:szCs w:val="24"/>
              </w:rPr>
            </w:pPr>
            <w:r w:rsidRPr="0025231B">
              <w:rPr>
                <w:sz w:val="24"/>
                <w:szCs w:val="24"/>
              </w:rPr>
              <w:t>1</w:t>
            </w:r>
          </w:p>
        </w:tc>
      </w:tr>
    </w:tbl>
    <w:p w:rsidR="001771B4" w:rsidRPr="0025231B" w:rsidRDefault="00A64CA8" w:rsidP="0025231B">
      <w:pPr>
        <w:rPr>
          <w:sz w:val="24"/>
          <w:szCs w:val="24"/>
        </w:rPr>
      </w:pPr>
      <w:r w:rsidRPr="0025231B">
        <w:rPr>
          <w:color w:val="000000"/>
          <w:sz w:val="24"/>
          <w:szCs w:val="24"/>
          <w:lang w:eastAsia="ru-RU" w:bidi="ru-RU"/>
        </w:rPr>
        <w:t xml:space="preserve">Методическая работа должна быть направлена на сопровождение педагогов с целью повышения эффективности и результативности их деятельности, а также быструю их адаптацию. Поэтому для качественного осуществления такой работы методист должен знать </w:t>
      </w:r>
      <w:r w:rsidRPr="0025231B">
        <w:rPr>
          <w:color w:val="000000"/>
          <w:sz w:val="24"/>
          <w:szCs w:val="24"/>
          <w:lang w:eastAsia="ru-RU" w:bidi="ru-RU"/>
        </w:rPr>
        <w:lastRenderedPageBreak/>
        <w:t>приоритетные направления развития образовательной системы Российской Федерации, а также актуальные тенденции, направленные на совершенствование деятельности педагогических работников.</w:t>
      </w:r>
    </w:p>
    <w:p w:rsidR="001771B4" w:rsidRPr="0025231B" w:rsidRDefault="001771B4" w:rsidP="0025231B">
      <w:pPr>
        <w:rPr>
          <w:b/>
          <w:i/>
          <w:sz w:val="24"/>
          <w:szCs w:val="24"/>
        </w:rPr>
      </w:pPr>
      <w:r w:rsidRPr="0025231B">
        <w:rPr>
          <w:b/>
          <w:i/>
          <w:sz w:val="24"/>
          <w:szCs w:val="24"/>
        </w:rPr>
        <w:t>1.2. Организация деятельности районных методических объединений.</w:t>
      </w:r>
    </w:p>
    <w:p w:rsidR="001771B4" w:rsidRPr="0025231B" w:rsidRDefault="001771B4" w:rsidP="0025231B">
      <w:pPr>
        <w:ind w:firstLine="708"/>
        <w:rPr>
          <w:sz w:val="24"/>
          <w:szCs w:val="24"/>
        </w:rPr>
      </w:pPr>
      <w:r w:rsidRPr="0025231B">
        <w:rPr>
          <w:sz w:val="24"/>
          <w:szCs w:val="24"/>
        </w:rPr>
        <w:t>Организационная деятельность РМК включала в себя объединение усилий всех элементов модели РМК с целью развития и совершенствования педаг</w:t>
      </w:r>
      <w:r w:rsidR="000E1795" w:rsidRPr="0025231B">
        <w:rPr>
          <w:sz w:val="24"/>
          <w:szCs w:val="24"/>
        </w:rPr>
        <w:t xml:space="preserve">огического мастерства </w:t>
      </w:r>
      <w:r w:rsidR="00A64CA8" w:rsidRPr="0025231B">
        <w:rPr>
          <w:sz w:val="24"/>
          <w:szCs w:val="24"/>
        </w:rPr>
        <w:t>педагогов</w:t>
      </w:r>
      <w:r w:rsidR="000E1795" w:rsidRPr="0025231B">
        <w:rPr>
          <w:sz w:val="24"/>
          <w:szCs w:val="24"/>
        </w:rPr>
        <w:t xml:space="preserve"> </w:t>
      </w:r>
      <w:r w:rsidRPr="0025231B">
        <w:rPr>
          <w:sz w:val="24"/>
          <w:szCs w:val="24"/>
        </w:rPr>
        <w:t xml:space="preserve">на территории </w:t>
      </w:r>
      <w:r w:rsidR="00F96534" w:rsidRPr="0025231B">
        <w:rPr>
          <w:sz w:val="24"/>
          <w:szCs w:val="24"/>
        </w:rPr>
        <w:t>района</w:t>
      </w:r>
      <w:r w:rsidRPr="0025231B">
        <w:rPr>
          <w:sz w:val="24"/>
          <w:szCs w:val="24"/>
        </w:rPr>
        <w:t>.</w:t>
      </w:r>
    </w:p>
    <w:p w:rsidR="001771B4" w:rsidRPr="0025231B" w:rsidRDefault="001771B4" w:rsidP="0025231B">
      <w:pPr>
        <w:ind w:firstLine="708"/>
        <w:rPr>
          <w:sz w:val="24"/>
          <w:szCs w:val="24"/>
        </w:rPr>
      </w:pPr>
      <w:r w:rsidRPr="0025231B">
        <w:rPr>
          <w:sz w:val="24"/>
          <w:szCs w:val="24"/>
        </w:rPr>
        <w:t xml:space="preserve">Одним из ключевых элементов модели РМК является районное методическое объединение, работа которого содействует созданию благоприятной среды для обмена информацией и </w:t>
      </w:r>
      <w:r w:rsidR="006E0003" w:rsidRPr="0025231B">
        <w:rPr>
          <w:sz w:val="24"/>
          <w:szCs w:val="24"/>
        </w:rPr>
        <w:t xml:space="preserve">профессиональным </w:t>
      </w:r>
      <w:r w:rsidRPr="0025231B">
        <w:rPr>
          <w:sz w:val="24"/>
          <w:szCs w:val="24"/>
        </w:rPr>
        <w:t>опытом.</w:t>
      </w:r>
    </w:p>
    <w:p w:rsidR="001771B4" w:rsidRPr="0025231B" w:rsidRDefault="001771B4" w:rsidP="0025231B">
      <w:pPr>
        <w:pStyle w:val="26"/>
        <w:shd w:val="clear" w:color="auto" w:fill="auto"/>
        <w:spacing w:before="0" w:line="240" w:lineRule="auto"/>
        <w:ind w:firstLine="708"/>
        <w:rPr>
          <w:sz w:val="24"/>
          <w:szCs w:val="24"/>
        </w:rPr>
      </w:pPr>
      <w:r w:rsidRPr="0025231B">
        <w:rPr>
          <w:sz w:val="24"/>
          <w:szCs w:val="24"/>
        </w:rPr>
        <w:t xml:space="preserve">Сеть районных методических объединений представлена </w:t>
      </w:r>
      <w:r w:rsidR="006E0003" w:rsidRPr="0025231B">
        <w:rPr>
          <w:sz w:val="24"/>
          <w:szCs w:val="24"/>
        </w:rPr>
        <w:t>одиннадцатью</w:t>
      </w:r>
      <w:r w:rsidRPr="0025231B">
        <w:rPr>
          <w:sz w:val="24"/>
          <w:szCs w:val="24"/>
        </w:rPr>
        <w:t xml:space="preserve"> район</w:t>
      </w:r>
      <w:r w:rsidR="000E1795" w:rsidRPr="0025231B">
        <w:rPr>
          <w:sz w:val="24"/>
          <w:szCs w:val="24"/>
        </w:rPr>
        <w:t>ными объединениями, из которых 9</w:t>
      </w:r>
      <w:r w:rsidRPr="0025231B">
        <w:rPr>
          <w:sz w:val="24"/>
          <w:szCs w:val="24"/>
        </w:rPr>
        <w:t xml:space="preserve"> </w:t>
      </w:r>
      <w:r w:rsidR="006E0003" w:rsidRPr="0025231B">
        <w:rPr>
          <w:sz w:val="24"/>
          <w:szCs w:val="24"/>
        </w:rPr>
        <w:t>–</w:t>
      </w:r>
      <w:r w:rsidRPr="0025231B">
        <w:rPr>
          <w:sz w:val="24"/>
          <w:szCs w:val="24"/>
        </w:rPr>
        <w:t xml:space="preserve"> </w:t>
      </w:r>
      <w:r w:rsidR="006E0003" w:rsidRPr="0025231B">
        <w:rPr>
          <w:sz w:val="24"/>
          <w:szCs w:val="24"/>
        </w:rPr>
        <w:t xml:space="preserve">РМО </w:t>
      </w:r>
      <w:r w:rsidRPr="0025231B">
        <w:rPr>
          <w:sz w:val="24"/>
          <w:szCs w:val="24"/>
        </w:rPr>
        <w:t>учителей-предм</w:t>
      </w:r>
      <w:r w:rsidR="000E1795" w:rsidRPr="0025231B">
        <w:rPr>
          <w:sz w:val="24"/>
          <w:szCs w:val="24"/>
        </w:rPr>
        <w:t xml:space="preserve">етников, по одному объединению школьных библиотекарей и </w:t>
      </w:r>
      <w:r w:rsidRPr="0025231B">
        <w:rPr>
          <w:sz w:val="24"/>
          <w:szCs w:val="24"/>
        </w:rPr>
        <w:t>работников дошкольных образовательных организаций</w:t>
      </w:r>
      <w:r w:rsidR="006E0003" w:rsidRPr="0025231B">
        <w:rPr>
          <w:sz w:val="24"/>
          <w:szCs w:val="24"/>
        </w:rPr>
        <w:t>, педагогов психологов и социальных педагогов</w:t>
      </w:r>
      <w:r w:rsidRPr="0025231B">
        <w:rPr>
          <w:sz w:val="24"/>
          <w:szCs w:val="24"/>
        </w:rPr>
        <w:t>. Ра</w:t>
      </w:r>
      <w:r w:rsidR="000E1795" w:rsidRPr="0025231B">
        <w:rPr>
          <w:sz w:val="24"/>
          <w:szCs w:val="24"/>
        </w:rPr>
        <w:t xml:space="preserve">йонные объединения возглавили </w:t>
      </w:r>
      <w:r w:rsidRPr="0025231B">
        <w:rPr>
          <w:sz w:val="24"/>
          <w:szCs w:val="24"/>
        </w:rPr>
        <w:t>педагоги</w:t>
      </w:r>
      <w:r w:rsidR="000E1795" w:rsidRPr="0025231B">
        <w:rPr>
          <w:sz w:val="24"/>
          <w:szCs w:val="24"/>
        </w:rPr>
        <w:t>-</w:t>
      </w:r>
      <w:r w:rsidRPr="0025231B">
        <w:rPr>
          <w:sz w:val="24"/>
          <w:szCs w:val="24"/>
        </w:rPr>
        <w:t xml:space="preserve">профессионалы, имеющие большой опыт работы. Из </w:t>
      </w:r>
      <w:r w:rsidR="00115096" w:rsidRPr="0025231B">
        <w:rPr>
          <w:sz w:val="24"/>
          <w:szCs w:val="24"/>
        </w:rPr>
        <w:t>9</w:t>
      </w:r>
      <w:r w:rsidR="000E1795" w:rsidRPr="0025231B">
        <w:rPr>
          <w:sz w:val="24"/>
          <w:szCs w:val="24"/>
        </w:rPr>
        <w:t xml:space="preserve"> руководителей РМО учителей-</w:t>
      </w:r>
      <w:r w:rsidRPr="0025231B">
        <w:rPr>
          <w:sz w:val="24"/>
          <w:szCs w:val="24"/>
        </w:rPr>
        <w:t xml:space="preserve">предметников </w:t>
      </w:r>
      <w:r w:rsidR="00115096" w:rsidRPr="0025231B">
        <w:rPr>
          <w:sz w:val="24"/>
          <w:szCs w:val="24"/>
        </w:rPr>
        <w:t>3</w:t>
      </w:r>
      <w:r w:rsidRPr="0025231B">
        <w:rPr>
          <w:sz w:val="24"/>
          <w:szCs w:val="24"/>
        </w:rPr>
        <w:t xml:space="preserve"> - имеют высшую, </w:t>
      </w:r>
      <w:r w:rsidR="00115096" w:rsidRPr="0025231B">
        <w:rPr>
          <w:sz w:val="24"/>
          <w:szCs w:val="24"/>
        </w:rPr>
        <w:t>6</w:t>
      </w:r>
      <w:r w:rsidRPr="0025231B">
        <w:rPr>
          <w:sz w:val="24"/>
          <w:szCs w:val="24"/>
        </w:rPr>
        <w:t xml:space="preserve"> - первую квалификационную категорию</w:t>
      </w:r>
      <w:r w:rsidR="00115096" w:rsidRPr="0025231B">
        <w:rPr>
          <w:sz w:val="24"/>
          <w:szCs w:val="24"/>
        </w:rPr>
        <w:t>, в сравнении с предыдущим годом</w:t>
      </w:r>
      <w:r w:rsidR="009F395D" w:rsidRPr="0025231B">
        <w:rPr>
          <w:sz w:val="24"/>
          <w:szCs w:val="24"/>
        </w:rPr>
        <w:t xml:space="preserve"> (</w:t>
      </w:r>
      <w:r w:rsidR="00115096" w:rsidRPr="0025231B">
        <w:rPr>
          <w:sz w:val="24"/>
          <w:szCs w:val="24"/>
        </w:rPr>
        <w:t>2</w:t>
      </w:r>
      <w:r w:rsidR="009F395D" w:rsidRPr="0025231B">
        <w:rPr>
          <w:sz w:val="24"/>
          <w:szCs w:val="24"/>
        </w:rPr>
        <w:t xml:space="preserve"> - высшая, 7 - первая квалификационную категорию), прирост аттестованных на </w:t>
      </w:r>
      <w:proofErr w:type="spellStart"/>
      <w:r w:rsidR="009F395D" w:rsidRPr="0025231B">
        <w:rPr>
          <w:sz w:val="24"/>
          <w:szCs w:val="24"/>
        </w:rPr>
        <w:t>Вкк</w:t>
      </w:r>
      <w:proofErr w:type="spellEnd"/>
      <w:r w:rsidR="009F395D" w:rsidRPr="0025231B">
        <w:rPr>
          <w:sz w:val="24"/>
          <w:szCs w:val="24"/>
        </w:rPr>
        <w:t xml:space="preserve"> +1</w:t>
      </w:r>
      <w:r w:rsidRPr="0025231B">
        <w:rPr>
          <w:sz w:val="24"/>
          <w:szCs w:val="24"/>
        </w:rPr>
        <w:t xml:space="preserve">. </w:t>
      </w:r>
    </w:p>
    <w:p w:rsidR="001771B4" w:rsidRPr="0025231B" w:rsidRDefault="001771B4" w:rsidP="0025231B">
      <w:pPr>
        <w:pStyle w:val="26"/>
        <w:shd w:val="clear" w:color="auto" w:fill="auto"/>
        <w:spacing w:before="0" w:line="240" w:lineRule="auto"/>
        <w:ind w:firstLine="708"/>
        <w:rPr>
          <w:sz w:val="24"/>
          <w:szCs w:val="24"/>
        </w:rPr>
      </w:pPr>
      <w:r w:rsidRPr="0025231B">
        <w:rPr>
          <w:sz w:val="24"/>
          <w:szCs w:val="24"/>
        </w:rPr>
        <w:t>Под руководством опытных педагогов содержание работы строилось в соответствии с приоритетными направлениями методического кабинета: изучение нормативной и методической документации по вопросам образования; обеспечение профессионального роста педагогов; освоение нового содержания современных технологий и методов педагогической деятельности по своему предмету; изучение и анализ состояния преподавания по предметам своего профиля или воспитательного процесса; обобщение передового опыта педагогов</w:t>
      </w:r>
      <w:r w:rsidR="000E1795" w:rsidRPr="0025231B">
        <w:rPr>
          <w:sz w:val="24"/>
          <w:szCs w:val="24"/>
        </w:rPr>
        <w:t xml:space="preserve">, подготовка к ГИА и ВПР, проблемы реализации ФГОС, реализация действующих концепций преподавания </w:t>
      </w:r>
      <w:r w:rsidR="002B00E4" w:rsidRPr="0025231B">
        <w:rPr>
          <w:sz w:val="24"/>
          <w:szCs w:val="24"/>
        </w:rPr>
        <w:t>отдельных предметов</w:t>
      </w:r>
      <w:r w:rsidR="000E1795" w:rsidRPr="0025231B">
        <w:rPr>
          <w:sz w:val="24"/>
          <w:szCs w:val="24"/>
        </w:rPr>
        <w:t xml:space="preserve"> и др</w:t>
      </w:r>
      <w:r w:rsidRPr="0025231B">
        <w:rPr>
          <w:sz w:val="24"/>
          <w:szCs w:val="24"/>
        </w:rPr>
        <w:t xml:space="preserve">. </w:t>
      </w:r>
    </w:p>
    <w:p w:rsidR="001771B4" w:rsidRPr="0025231B" w:rsidRDefault="001771B4" w:rsidP="0025231B">
      <w:pPr>
        <w:pStyle w:val="26"/>
        <w:shd w:val="clear" w:color="auto" w:fill="auto"/>
        <w:spacing w:before="0" w:line="240" w:lineRule="auto"/>
        <w:ind w:firstLine="708"/>
        <w:rPr>
          <w:sz w:val="24"/>
          <w:szCs w:val="24"/>
        </w:rPr>
      </w:pPr>
      <w:proofErr w:type="gramStart"/>
      <w:r w:rsidRPr="0025231B">
        <w:rPr>
          <w:sz w:val="24"/>
          <w:szCs w:val="24"/>
        </w:rPr>
        <w:t xml:space="preserve">На заседаниях РМО были проанализированы итоги участия обучающихся района во Всероссийской олимпиаде школьников на муниципальном и региональном уровнях, рассмотрены результаты мониторинговых исследований в рамках </w:t>
      </w:r>
      <w:r w:rsidR="006E0003" w:rsidRPr="0025231B">
        <w:rPr>
          <w:sz w:val="24"/>
          <w:szCs w:val="24"/>
        </w:rPr>
        <w:t>ВПР</w:t>
      </w:r>
      <w:r w:rsidRPr="0025231B">
        <w:rPr>
          <w:sz w:val="24"/>
          <w:szCs w:val="24"/>
        </w:rPr>
        <w:t xml:space="preserve">, итоги ОГЭ и ЕГЭ в </w:t>
      </w:r>
      <w:r w:rsidR="000E1795" w:rsidRPr="0025231B">
        <w:rPr>
          <w:sz w:val="24"/>
          <w:szCs w:val="24"/>
        </w:rPr>
        <w:t>2019</w:t>
      </w:r>
      <w:r w:rsidR="006E0003" w:rsidRPr="0025231B">
        <w:rPr>
          <w:sz w:val="24"/>
          <w:szCs w:val="24"/>
        </w:rPr>
        <w:t xml:space="preserve"> </w:t>
      </w:r>
      <w:r w:rsidRPr="0025231B">
        <w:rPr>
          <w:sz w:val="24"/>
          <w:szCs w:val="24"/>
        </w:rPr>
        <w:t>году</w:t>
      </w:r>
      <w:r w:rsidR="006E0003" w:rsidRPr="0025231B">
        <w:rPr>
          <w:sz w:val="24"/>
          <w:szCs w:val="24"/>
        </w:rPr>
        <w:t xml:space="preserve">, внедрение и реализация концепций </w:t>
      </w:r>
      <w:r w:rsidR="002B00E4" w:rsidRPr="0025231B">
        <w:rPr>
          <w:sz w:val="24"/>
          <w:szCs w:val="24"/>
        </w:rPr>
        <w:t>преподавания отдельных предметов</w:t>
      </w:r>
      <w:r w:rsidR="008E0B6F" w:rsidRPr="0025231B">
        <w:rPr>
          <w:sz w:val="24"/>
          <w:szCs w:val="24"/>
        </w:rPr>
        <w:t>, реализация современных психолого-педагогических и образовательных технологий</w:t>
      </w:r>
      <w:r w:rsidRPr="0025231B">
        <w:rPr>
          <w:sz w:val="24"/>
          <w:szCs w:val="24"/>
        </w:rPr>
        <w:t>.</w:t>
      </w:r>
      <w:proofErr w:type="gramEnd"/>
    </w:p>
    <w:p w:rsidR="001771B4" w:rsidRPr="0025231B" w:rsidRDefault="001771B4" w:rsidP="0025231B">
      <w:pPr>
        <w:pStyle w:val="26"/>
        <w:shd w:val="clear" w:color="auto" w:fill="auto"/>
        <w:spacing w:before="0" w:line="240" w:lineRule="auto"/>
        <w:ind w:firstLine="709"/>
        <w:rPr>
          <w:sz w:val="24"/>
          <w:szCs w:val="24"/>
        </w:rPr>
      </w:pPr>
      <w:r w:rsidRPr="0025231B">
        <w:rPr>
          <w:sz w:val="24"/>
          <w:szCs w:val="24"/>
        </w:rPr>
        <w:t>В целях совершенствования работы педагогов по подготовке выпуск</w:t>
      </w:r>
      <w:r w:rsidR="00F80515" w:rsidRPr="0025231B">
        <w:rPr>
          <w:sz w:val="24"/>
          <w:szCs w:val="24"/>
        </w:rPr>
        <w:t xml:space="preserve">ников к ГИА </w:t>
      </w:r>
      <w:r w:rsidRPr="0025231B">
        <w:rPr>
          <w:sz w:val="24"/>
          <w:szCs w:val="24"/>
        </w:rPr>
        <w:t>опытом работы поделились учителя, прошедшие курсы по проверке выполнения заданий с развернутым ответом экзаменационных работ ОГЭ и ЕГЭ</w:t>
      </w:r>
      <w:r w:rsidR="00115096" w:rsidRPr="0025231B">
        <w:rPr>
          <w:sz w:val="24"/>
          <w:szCs w:val="24"/>
        </w:rPr>
        <w:t>, эксперты предметных комиссий по проверке ЭМ ГИА</w:t>
      </w:r>
      <w:r w:rsidRPr="0025231B">
        <w:rPr>
          <w:sz w:val="24"/>
          <w:szCs w:val="24"/>
        </w:rPr>
        <w:t xml:space="preserve">. Кроме того, были изучены </w:t>
      </w:r>
      <w:r w:rsidR="006E0003" w:rsidRPr="0025231B">
        <w:rPr>
          <w:sz w:val="24"/>
          <w:szCs w:val="24"/>
        </w:rPr>
        <w:t xml:space="preserve">различные методические рекомендации, в том числе </w:t>
      </w:r>
      <w:r w:rsidRPr="0025231B">
        <w:rPr>
          <w:sz w:val="24"/>
          <w:szCs w:val="24"/>
        </w:rPr>
        <w:t>методические рекомендации</w:t>
      </w:r>
      <w:r w:rsidR="006E0003" w:rsidRPr="0025231B">
        <w:rPr>
          <w:sz w:val="24"/>
          <w:szCs w:val="24"/>
        </w:rPr>
        <w:t xml:space="preserve"> по </w:t>
      </w:r>
      <w:r w:rsidR="00F80515" w:rsidRPr="0025231B">
        <w:rPr>
          <w:sz w:val="24"/>
          <w:szCs w:val="24"/>
        </w:rPr>
        <w:t xml:space="preserve">внесению изменений в </w:t>
      </w:r>
      <w:r w:rsidR="006E0003" w:rsidRPr="0025231B">
        <w:rPr>
          <w:sz w:val="24"/>
          <w:szCs w:val="24"/>
        </w:rPr>
        <w:t>ФГОС</w:t>
      </w:r>
      <w:r w:rsidR="00F80515" w:rsidRPr="0025231B">
        <w:rPr>
          <w:sz w:val="24"/>
          <w:szCs w:val="24"/>
        </w:rPr>
        <w:t>, внедрению в практику предметов «астрономия», «родной русский язык» и «родная русская литература»</w:t>
      </w:r>
      <w:r w:rsidR="00115096" w:rsidRPr="0025231B">
        <w:rPr>
          <w:sz w:val="24"/>
          <w:szCs w:val="24"/>
        </w:rPr>
        <w:t>, реализации концепций отдельных предметов</w:t>
      </w:r>
      <w:r w:rsidRPr="0025231B">
        <w:rPr>
          <w:sz w:val="24"/>
          <w:szCs w:val="24"/>
        </w:rPr>
        <w:t>.</w:t>
      </w:r>
    </w:p>
    <w:p w:rsidR="001771B4" w:rsidRPr="0025231B" w:rsidRDefault="001771B4" w:rsidP="0025231B">
      <w:pPr>
        <w:pStyle w:val="26"/>
        <w:shd w:val="clear" w:color="auto" w:fill="auto"/>
        <w:spacing w:before="0" w:line="240" w:lineRule="auto"/>
        <w:ind w:firstLine="708"/>
        <w:rPr>
          <w:sz w:val="24"/>
          <w:szCs w:val="24"/>
        </w:rPr>
      </w:pPr>
      <w:r w:rsidRPr="0025231B">
        <w:rPr>
          <w:sz w:val="24"/>
          <w:szCs w:val="24"/>
        </w:rPr>
        <w:t xml:space="preserve">Основную функцию районные методические объединения в </w:t>
      </w:r>
      <w:r w:rsidR="006E0003" w:rsidRPr="0025231B">
        <w:rPr>
          <w:sz w:val="24"/>
          <w:szCs w:val="24"/>
        </w:rPr>
        <w:t>учебном</w:t>
      </w:r>
      <w:r w:rsidRPr="0025231B">
        <w:rPr>
          <w:sz w:val="24"/>
          <w:szCs w:val="24"/>
        </w:rPr>
        <w:t xml:space="preserve"> году выполнили. Члены РМО смогли получить необходимую помощь по вопросам, вызывающим наибольшее затруднение и скорректировать образовательный процесс по предмету в соответствии с действующим законодательством.</w:t>
      </w:r>
    </w:p>
    <w:p w:rsidR="001771B4" w:rsidRPr="0025231B" w:rsidRDefault="001771B4" w:rsidP="0025231B">
      <w:pPr>
        <w:pStyle w:val="26"/>
        <w:shd w:val="clear" w:color="auto" w:fill="auto"/>
        <w:spacing w:before="0" w:line="240" w:lineRule="auto"/>
        <w:ind w:firstLine="708"/>
        <w:rPr>
          <w:sz w:val="24"/>
          <w:szCs w:val="24"/>
        </w:rPr>
      </w:pPr>
      <w:r w:rsidRPr="0025231B">
        <w:rPr>
          <w:sz w:val="24"/>
          <w:szCs w:val="24"/>
        </w:rPr>
        <w:t xml:space="preserve">Наряду с положительными достижениями в работе </w:t>
      </w:r>
      <w:r w:rsidRPr="0025231B">
        <w:rPr>
          <w:rStyle w:val="-1pt"/>
          <w:sz w:val="24"/>
          <w:szCs w:val="24"/>
        </w:rPr>
        <w:t>РМО</w:t>
      </w:r>
      <w:r w:rsidRPr="0025231B">
        <w:rPr>
          <w:sz w:val="24"/>
          <w:szCs w:val="24"/>
        </w:rPr>
        <w:t xml:space="preserve"> имеются отдельные недостатки. Они, как правило, связаны с организационными моментами: инертность части учителей в плане выступлений на заседаниях РМО, отсутствие возможности вознаграждения активных членов РМО. </w:t>
      </w:r>
      <w:r w:rsidR="00F80515" w:rsidRPr="0025231B">
        <w:rPr>
          <w:sz w:val="24"/>
          <w:szCs w:val="24"/>
        </w:rPr>
        <w:t>Поэтому методическим советом принято решение активизировать деятельность предметных РМО, разработав циклограмму проведения предметных декад, заслушав планы</w:t>
      </w:r>
      <w:r w:rsidR="00115096" w:rsidRPr="0025231B">
        <w:rPr>
          <w:sz w:val="24"/>
          <w:szCs w:val="24"/>
        </w:rPr>
        <w:t xml:space="preserve"> и анализ</w:t>
      </w:r>
      <w:r w:rsidR="00F80515" w:rsidRPr="0025231B">
        <w:rPr>
          <w:sz w:val="24"/>
          <w:szCs w:val="24"/>
        </w:rPr>
        <w:t xml:space="preserve"> работы РМО на августовском совещании.</w:t>
      </w:r>
    </w:p>
    <w:p w:rsidR="002B00E4" w:rsidRPr="0025231B" w:rsidRDefault="002B00E4" w:rsidP="0025231B">
      <w:pPr>
        <w:rPr>
          <w:sz w:val="24"/>
          <w:szCs w:val="24"/>
        </w:rPr>
      </w:pPr>
      <w:r w:rsidRPr="0025231B">
        <w:rPr>
          <w:sz w:val="24"/>
          <w:szCs w:val="24"/>
        </w:rPr>
        <w:t xml:space="preserve">В рамках проведения расширенного августовского совещания </w:t>
      </w:r>
      <w:r w:rsidR="00115096" w:rsidRPr="0025231B">
        <w:rPr>
          <w:sz w:val="24"/>
          <w:szCs w:val="24"/>
        </w:rPr>
        <w:t xml:space="preserve">в 2019 году </w:t>
      </w:r>
      <w:r w:rsidRPr="0025231B">
        <w:rPr>
          <w:sz w:val="24"/>
          <w:szCs w:val="24"/>
        </w:rPr>
        <w:t>были рассмотрены:  эффективный опыт разработки и реализации антикризисной программы для школ с низкими результатами (МБОУ «</w:t>
      </w:r>
      <w:proofErr w:type="spellStart"/>
      <w:r w:rsidRPr="0025231B">
        <w:rPr>
          <w:sz w:val="24"/>
          <w:szCs w:val="24"/>
        </w:rPr>
        <w:t>Саралинская</w:t>
      </w:r>
      <w:proofErr w:type="spellEnd"/>
      <w:r w:rsidRPr="0025231B">
        <w:rPr>
          <w:sz w:val="24"/>
          <w:szCs w:val="24"/>
        </w:rPr>
        <w:t xml:space="preserve"> СОШ»), презентация антикризисной программы повышения качества образования с планом мероприятий на 2019-2020 учебный год (МБОУ «Кобяковская ООШ»).</w:t>
      </w:r>
    </w:p>
    <w:p w:rsidR="00A17D50" w:rsidRPr="0025231B" w:rsidRDefault="00A17D50" w:rsidP="0025231B">
      <w:pPr>
        <w:pStyle w:val="26"/>
        <w:shd w:val="clear" w:color="auto" w:fill="auto"/>
        <w:spacing w:before="0" w:line="240" w:lineRule="auto"/>
        <w:ind w:firstLine="708"/>
        <w:rPr>
          <w:sz w:val="24"/>
          <w:szCs w:val="24"/>
        </w:rPr>
      </w:pPr>
      <w:r w:rsidRPr="0025231B">
        <w:rPr>
          <w:sz w:val="24"/>
          <w:szCs w:val="24"/>
        </w:rPr>
        <w:lastRenderedPageBreak/>
        <w:t xml:space="preserve">Таким образом, районному методическому кабинету Управления образования с целью повышения эффективности деятельности РМО необходимо, планируя работу на 2020-2021 учебный год с руководителями РМО предусмотреть обсуждение вопросов по проведению муниципальных предметных декад и отчетов по итогам проведения. Руководителям РМО необходимо выявить реальную потребность педагогов в повышении профессионального мастерства, повышении качества образования, повышении качества преподавания, реализации предметных концепций. </w:t>
      </w:r>
    </w:p>
    <w:p w:rsidR="002B00E4" w:rsidRPr="0025231B" w:rsidRDefault="002B00E4" w:rsidP="0025231B">
      <w:pPr>
        <w:pStyle w:val="26"/>
        <w:shd w:val="clear" w:color="auto" w:fill="auto"/>
        <w:spacing w:before="0" w:line="240" w:lineRule="auto"/>
        <w:ind w:firstLine="708"/>
        <w:rPr>
          <w:sz w:val="24"/>
          <w:szCs w:val="24"/>
        </w:rPr>
      </w:pPr>
      <w:r w:rsidRPr="0025231B">
        <w:rPr>
          <w:sz w:val="24"/>
          <w:szCs w:val="24"/>
        </w:rPr>
        <w:t xml:space="preserve">В рамках проведения Дней Управления образования </w:t>
      </w:r>
      <w:r w:rsidR="0057511D" w:rsidRPr="0025231B">
        <w:rPr>
          <w:sz w:val="24"/>
          <w:szCs w:val="24"/>
        </w:rPr>
        <w:t xml:space="preserve">специалистами </w:t>
      </w:r>
      <w:r w:rsidRPr="0025231B">
        <w:rPr>
          <w:sz w:val="24"/>
          <w:szCs w:val="24"/>
        </w:rPr>
        <w:t xml:space="preserve">были посещены </w:t>
      </w:r>
      <w:r w:rsidR="0057511D" w:rsidRPr="0025231B">
        <w:rPr>
          <w:sz w:val="24"/>
          <w:szCs w:val="24"/>
        </w:rPr>
        <w:t xml:space="preserve">более </w:t>
      </w:r>
      <w:r w:rsidR="00922A35">
        <w:rPr>
          <w:sz w:val="24"/>
          <w:szCs w:val="24"/>
        </w:rPr>
        <w:t>6</w:t>
      </w:r>
      <w:r w:rsidR="0057511D" w:rsidRPr="0025231B">
        <w:rPr>
          <w:sz w:val="24"/>
          <w:szCs w:val="24"/>
        </w:rPr>
        <w:t xml:space="preserve">0 уроков и занятий внеурочной деятельности, анализ занятий показывает негативную тенденцию снижения качества преподавания педагогами. Педагоги не готовятся или формально готовятся к урокам, на уроках не используются технологии, структура урока не соответствует требованиям ФГОС, на многих уроках использовались лишь элементы отдельных технологий, отсутствует разнообразие применения методов и приемов, не используются активные и интерактивные формы обучения. Уроки и занятия в основном традиционные, не мотивирующие обучающихся к познанию, не формируется оценочная самостоятельность и УУД и др. В связи с этим совещанием с руководителями принято коллегиальное решение выявить проблемы низкой заинтересованности педагогических работников повышением качества преподавания и определить пути решения. </w:t>
      </w:r>
      <w:r w:rsidR="00BD7DEC" w:rsidRPr="0025231B">
        <w:rPr>
          <w:sz w:val="24"/>
          <w:szCs w:val="24"/>
        </w:rPr>
        <w:t>Одним из вариантов решения данной проблемы руководителями предложено проведение</w:t>
      </w:r>
      <w:r w:rsidR="0057511D" w:rsidRPr="0025231B">
        <w:rPr>
          <w:sz w:val="24"/>
          <w:szCs w:val="24"/>
        </w:rPr>
        <w:t xml:space="preserve"> на базе ОО методически</w:t>
      </w:r>
      <w:r w:rsidR="00BD7DEC" w:rsidRPr="0025231B">
        <w:rPr>
          <w:sz w:val="24"/>
          <w:szCs w:val="24"/>
        </w:rPr>
        <w:t>х</w:t>
      </w:r>
      <w:r w:rsidR="0057511D" w:rsidRPr="0025231B">
        <w:rPr>
          <w:sz w:val="24"/>
          <w:szCs w:val="24"/>
        </w:rPr>
        <w:t xml:space="preserve"> мероприяти</w:t>
      </w:r>
      <w:r w:rsidR="00BD7DEC" w:rsidRPr="0025231B">
        <w:rPr>
          <w:sz w:val="24"/>
          <w:szCs w:val="24"/>
        </w:rPr>
        <w:t>й</w:t>
      </w:r>
      <w:r w:rsidR="0057511D" w:rsidRPr="0025231B">
        <w:rPr>
          <w:sz w:val="24"/>
          <w:szCs w:val="24"/>
        </w:rPr>
        <w:t xml:space="preserve"> по теме «Современный урок»</w:t>
      </w:r>
      <w:r w:rsidR="00BD7DEC" w:rsidRPr="0025231B">
        <w:rPr>
          <w:sz w:val="24"/>
          <w:szCs w:val="24"/>
        </w:rPr>
        <w:t xml:space="preserve"> (педагогических советов, семинаров, мастер-классов, </w:t>
      </w:r>
      <w:proofErr w:type="spellStart"/>
      <w:r w:rsidR="00BD7DEC" w:rsidRPr="0025231B">
        <w:rPr>
          <w:sz w:val="24"/>
          <w:szCs w:val="24"/>
        </w:rPr>
        <w:t>взаимопосещение</w:t>
      </w:r>
      <w:proofErr w:type="spellEnd"/>
      <w:r w:rsidR="00BD7DEC" w:rsidRPr="0025231B">
        <w:rPr>
          <w:sz w:val="24"/>
          <w:szCs w:val="24"/>
        </w:rPr>
        <w:t xml:space="preserve"> и анализ уроков и занятий) и организация в сентябре 2020 года ЕМД по данной теме с рассмотрением динамики развития мастерства педагогов.</w:t>
      </w:r>
      <w:r w:rsidR="00115096" w:rsidRPr="0025231B">
        <w:rPr>
          <w:sz w:val="24"/>
          <w:szCs w:val="24"/>
        </w:rPr>
        <w:t xml:space="preserve"> Все образовательные организации Орджоникидзевского района провели большую работу по повышению профессиональной компетентности педагогов </w:t>
      </w:r>
      <w:r w:rsidR="00A17D50" w:rsidRPr="0025231B">
        <w:rPr>
          <w:sz w:val="24"/>
          <w:szCs w:val="24"/>
        </w:rPr>
        <w:t>в части организации и проведения современного урока (занятия). Прекрасный многодневный интерактивный педагогический совет по данной теме прошел в МБОУ «Июсская СОШ». После его проведения педагоги школы еще долго не хотели расходиться по домам, обсуждая проделанную работу. Благодаря правильной и продуманной организации, несмотря на большую продолжительность, никто не устал.</w:t>
      </w:r>
    </w:p>
    <w:p w:rsidR="00E01C5B" w:rsidRPr="0025231B" w:rsidRDefault="00E01C5B" w:rsidP="0025231B">
      <w:pPr>
        <w:pStyle w:val="aff"/>
        <w:ind w:firstLine="708"/>
        <w:jc w:val="both"/>
        <w:rPr>
          <w:rFonts w:ascii="Times New Roman" w:hAnsi="Times New Roman"/>
          <w:sz w:val="24"/>
          <w:szCs w:val="24"/>
        </w:rPr>
      </w:pPr>
      <w:r w:rsidRPr="0025231B">
        <w:rPr>
          <w:rFonts w:ascii="Times New Roman" w:hAnsi="Times New Roman"/>
          <w:sz w:val="24"/>
          <w:szCs w:val="24"/>
        </w:rPr>
        <w:t xml:space="preserve">В рамках деятельности </w:t>
      </w:r>
      <w:r w:rsidR="001B44B5" w:rsidRPr="0025231B">
        <w:rPr>
          <w:rFonts w:ascii="Times New Roman" w:hAnsi="Times New Roman"/>
          <w:sz w:val="24"/>
          <w:szCs w:val="24"/>
        </w:rPr>
        <w:t xml:space="preserve">по повышению профессиональной компетентности педагогов в вопросах организации и проведения современного урока (занятия) </w:t>
      </w:r>
      <w:r w:rsidRPr="0025231B">
        <w:rPr>
          <w:rFonts w:ascii="Times New Roman" w:hAnsi="Times New Roman"/>
          <w:sz w:val="24"/>
          <w:szCs w:val="24"/>
        </w:rPr>
        <w:t xml:space="preserve">районным методическим кабинетом УО проведены практико-ориентированные семинары для воспитателей ДОО, где подробно рассмотрены структура и этапы современного занятия в ДОО, формы организации, методы, приемы и новые технологии. Анализ проведенного </w:t>
      </w:r>
      <w:r w:rsidR="001B44B5" w:rsidRPr="0025231B">
        <w:rPr>
          <w:rFonts w:ascii="Times New Roman" w:hAnsi="Times New Roman"/>
          <w:sz w:val="24"/>
          <w:szCs w:val="24"/>
        </w:rPr>
        <w:t xml:space="preserve">на семинаре </w:t>
      </w:r>
      <w:r w:rsidRPr="0025231B">
        <w:rPr>
          <w:rFonts w:ascii="Times New Roman" w:hAnsi="Times New Roman"/>
          <w:sz w:val="24"/>
          <w:szCs w:val="24"/>
        </w:rPr>
        <w:t>анкетирования показал, что 50% воспитателей не знают современные технологии и не применяют их на практике, не знают методику организации занятий, не могут сказать</w:t>
      </w:r>
      <w:r w:rsidR="0058269A" w:rsidRPr="0025231B">
        <w:rPr>
          <w:rFonts w:ascii="Times New Roman" w:hAnsi="Times New Roman"/>
          <w:sz w:val="24"/>
          <w:szCs w:val="24"/>
        </w:rPr>
        <w:t>,</w:t>
      </w:r>
      <w:r w:rsidRPr="0025231B">
        <w:rPr>
          <w:rFonts w:ascii="Times New Roman" w:hAnsi="Times New Roman"/>
          <w:sz w:val="24"/>
          <w:szCs w:val="24"/>
        </w:rPr>
        <w:t xml:space="preserve"> чем отличаются методы от приемов, не ориентируются в их классификации, не могут назвать требования ФГОС ДО. </w:t>
      </w:r>
      <w:proofErr w:type="gramStart"/>
      <w:r w:rsidRPr="0025231B">
        <w:rPr>
          <w:rFonts w:ascii="Times New Roman" w:hAnsi="Times New Roman"/>
          <w:sz w:val="24"/>
          <w:szCs w:val="24"/>
        </w:rPr>
        <w:t>В связи с этим</w:t>
      </w:r>
      <w:r w:rsidR="001B44B5" w:rsidRPr="0025231B">
        <w:rPr>
          <w:rFonts w:ascii="Times New Roman" w:hAnsi="Times New Roman"/>
          <w:sz w:val="24"/>
          <w:szCs w:val="24"/>
        </w:rPr>
        <w:t>,</w:t>
      </w:r>
      <w:r w:rsidR="0058269A" w:rsidRPr="0025231B">
        <w:rPr>
          <w:rFonts w:ascii="Times New Roman" w:hAnsi="Times New Roman"/>
          <w:sz w:val="24"/>
          <w:szCs w:val="24"/>
        </w:rPr>
        <w:t xml:space="preserve"> принято решение активизировать работу руководителей ДОО и организовать Районную школу проектирования эффективного развития системы дошкольного образования Орджоникидзевского района «Лучик надежды»</w:t>
      </w:r>
      <w:r w:rsidR="001B44B5" w:rsidRPr="0025231B">
        <w:rPr>
          <w:rFonts w:ascii="Times New Roman" w:hAnsi="Times New Roman"/>
          <w:sz w:val="24"/>
          <w:szCs w:val="24"/>
        </w:rPr>
        <w:t xml:space="preserve">. </w:t>
      </w:r>
      <w:r w:rsidR="0058269A" w:rsidRPr="0025231B">
        <w:rPr>
          <w:rFonts w:ascii="Times New Roman" w:hAnsi="Times New Roman"/>
          <w:sz w:val="24"/>
          <w:szCs w:val="24"/>
        </w:rPr>
        <w:t xml:space="preserve">15 января 2020 года утвержден план работы школы и проведено 10 различный мероприятий по каждому </w:t>
      </w:r>
      <w:r w:rsidR="006E4442" w:rsidRPr="0025231B">
        <w:rPr>
          <w:rFonts w:ascii="Times New Roman" w:hAnsi="Times New Roman"/>
          <w:sz w:val="24"/>
          <w:szCs w:val="24"/>
        </w:rPr>
        <w:t>блоку: методическое совещание для педагогических работников дошкольных образовательных организаций «Режим развития ДОО: новые требования и перспективы»;</w:t>
      </w:r>
      <w:proofErr w:type="gramEnd"/>
      <w:r w:rsidR="006E4442" w:rsidRPr="0025231B">
        <w:rPr>
          <w:rFonts w:ascii="Times New Roman" w:hAnsi="Times New Roman"/>
          <w:sz w:val="24"/>
          <w:szCs w:val="24"/>
        </w:rPr>
        <w:t xml:space="preserve"> </w:t>
      </w:r>
      <w:proofErr w:type="gramStart"/>
      <w:r w:rsidR="006E4442" w:rsidRPr="0025231B">
        <w:rPr>
          <w:rFonts w:ascii="Times New Roman" w:hAnsi="Times New Roman"/>
          <w:sz w:val="24"/>
          <w:szCs w:val="24"/>
        </w:rPr>
        <w:t>преемственность (разработка муниципальной программы «Преемственность») на 2020-2023гг.; семинары – практикумы «Поиск и систематизация различных форм и видов образовательного взаимодействия с детьми и их семьями», «разработка современных образовательных проектов с семьей, на основе выявления потребностей и поддержки семейных инициатив»; семинар – практикум для воспитателей и родителей «Совместное изучение ФГОС ДО в вопросах и ответах»;</w:t>
      </w:r>
      <w:proofErr w:type="gramEnd"/>
      <w:r w:rsidR="006E4442" w:rsidRPr="0025231B">
        <w:rPr>
          <w:rFonts w:ascii="Times New Roman" w:hAnsi="Times New Roman"/>
          <w:sz w:val="24"/>
          <w:szCs w:val="24"/>
        </w:rPr>
        <w:t xml:space="preserve"> семинар – практикум «Программа развития ДОО на 2020-2023гг.» и др.</w:t>
      </w:r>
    </w:p>
    <w:p w:rsidR="00731DCA" w:rsidRPr="0025231B" w:rsidRDefault="00731DCA" w:rsidP="0025231B">
      <w:pPr>
        <w:pStyle w:val="aff"/>
        <w:ind w:firstLine="708"/>
        <w:jc w:val="both"/>
        <w:rPr>
          <w:rFonts w:ascii="Times New Roman" w:hAnsi="Times New Roman"/>
          <w:sz w:val="24"/>
          <w:szCs w:val="24"/>
        </w:rPr>
      </w:pPr>
      <w:r w:rsidRPr="0025231B">
        <w:rPr>
          <w:rFonts w:ascii="Times New Roman" w:hAnsi="Times New Roman"/>
          <w:sz w:val="24"/>
          <w:szCs w:val="24"/>
        </w:rPr>
        <w:t xml:space="preserve">К сожалению новая </w:t>
      </w:r>
      <w:proofErr w:type="spellStart"/>
      <w:r w:rsidRPr="0025231B">
        <w:rPr>
          <w:rFonts w:ascii="Times New Roman" w:hAnsi="Times New Roman"/>
          <w:sz w:val="24"/>
          <w:szCs w:val="24"/>
        </w:rPr>
        <w:t>коронавирусная</w:t>
      </w:r>
      <w:proofErr w:type="spellEnd"/>
      <w:r w:rsidRPr="0025231B">
        <w:rPr>
          <w:rFonts w:ascii="Times New Roman" w:hAnsi="Times New Roman"/>
          <w:sz w:val="24"/>
          <w:szCs w:val="24"/>
        </w:rPr>
        <w:t xml:space="preserve"> инфекция внесла свои коррективы в деятельность РМК и образовательных организаций. Педагогам пришлось полностью и кротчайшие сроки перестроить свою работу с использованием бесконтактных форм обучения и дистанционных тех</w:t>
      </w:r>
      <w:r w:rsidR="00720371" w:rsidRPr="0025231B">
        <w:rPr>
          <w:rFonts w:ascii="Times New Roman" w:hAnsi="Times New Roman"/>
          <w:sz w:val="24"/>
          <w:szCs w:val="24"/>
        </w:rPr>
        <w:t>нологий, к</w:t>
      </w:r>
      <w:r w:rsidRPr="0025231B">
        <w:rPr>
          <w:rFonts w:ascii="Times New Roman" w:hAnsi="Times New Roman"/>
          <w:sz w:val="24"/>
          <w:szCs w:val="24"/>
        </w:rPr>
        <w:t>онечно</w:t>
      </w:r>
      <w:r w:rsidR="00720371" w:rsidRPr="0025231B">
        <w:rPr>
          <w:rFonts w:ascii="Times New Roman" w:hAnsi="Times New Roman"/>
          <w:sz w:val="24"/>
          <w:szCs w:val="24"/>
        </w:rPr>
        <w:t>,</w:t>
      </w:r>
      <w:r w:rsidRPr="0025231B">
        <w:rPr>
          <w:rFonts w:ascii="Times New Roman" w:hAnsi="Times New Roman"/>
          <w:sz w:val="24"/>
          <w:szCs w:val="24"/>
        </w:rPr>
        <w:t xml:space="preserve"> это повлияло на качество преподавания. Многие педагоги были не </w:t>
      </w:r>
      <w:r w:rsidRPr="0025231B">
        <w:rPr>
          <w:rFonts w:ascii="Times New Roman" w:hAnsi="Times New Roman"/>
          <w:sz w:val="24"/>
          <w:szCs w:val="24"/>
        </w:rPr>
        <w:lastRenderedPageBreak/>
        <w:t>готовы к столь стремительному изменению форм преподавания, но, благодаря слаженной работе администраций ОО и Управления образования Орджоникидзевского района, организованному контролю качества</w:t>
      </w:r>
      <w:r w:rsidR="00720371" w:rsidRPr="0025231B">
        <w:rPr>
          <w:rFonts w:ascii="Times New Roman" w:hAnsi="Times New Roman"/>
          <w:sz w:val="24"/>
          <w:szCs w:val="24"/>
        </w:rPr>
        <w:t xml:space="preserve"> представляемых материалов и </w:t>
      </w:r>
      <w:r w:rsidR="001B44B5" w:rsidRPr="0025231B">
        <w:rPr>
          <w:rFonts w:ascii="Times New Roman" w:hAnsi="Times New Roman"/>
          <w:sz w:val="24"/>
          <w:szCs w:val="24"/>
        </w:rPr>
        <w:t>их</w:t>
      </w:r>
      <w:r w:rsidR="00720371" w:rsidRPr="0025231B">
        <w:rPr>
          <w:rFonts w:ascii="Times New Roman" w:hAnsi="Times New Roman"/>
          <w:sz w:val="24"/>
          <w:szCs w:val="24"/>
        </w:rPr>
        <w:t xml:space="preserve"> объему</w:t>
      </w:r>
      <w:r w:rsidR="001B44B5" w:rsidRPr="0025231B">
        <w:rPr>
          <w:rFonts w:ascii="Times New Roman" w:hAnsi="Times New Roman"/>
          <w:sz w:val="24"/>
          <w:szCs w:val="24"/>
        </w:rPr>
        <w:t>, сегодня</w:t>
      </w:r>
      <w:r w:rsidRPr="0025231B">
        <w:rPr>
          <w:rFonts w:ascii="Times New Roman" w:hAnsi="Times New Roman"/>
          <w:sz w:val="24"/>
          <w:szCs w:val="24"/>
        </w:rPr>
        <w:t xml:space="preserve"> </w:t>
      </w:r>
      <w:r w:rsidR="00720371" w:rsidRPr="0025231B">
        <w:rPr>
          <w:rFonts w:ascii="Times New Roman" w:hAnsi="Times New Roman"/>
          <w:sz w:val="24"/>
          <w:szCs w:val="24"/>
        </w:rPr>
        <w:t>наблюдается незначительное повышение качества знаний по району.</w:t>
      </w:r>
    </w:p>
    <w:p w:rsidR="00572400" w:rsidRPr="0025231B" w:rsidRDefault="00572400" w:rsidP="0025231B">
      <w:pPr>
        <w:pStyle w:val="aff"/>
        <w:jc w:val="both"/>
        <w:rPr>
          <w:rFonts w:ascii="Times New Roman" w:hAnsi="Times New Roman"/>
          <w:sz w:val="24"/>
          <w:szCs w:val="24"/>
        </w:rPr>
      </w:pPr>
    </w:p>
    <w:p w:rsidR="0093662E" w:rsidRPr="0025231B" w:rsidRDefault="0093662E" w:rsidP="00FF0A22">
      <w:pPr>
        <w:pStyle w:val="a3"/>
        <w:numPr>
          <w:ilvl w:val="1"/>
          <w:numId w:val="5"/>
        </w:numPr>
        <w:ind w:left="0" w:firstLine="0"/>
        <w:rPr>
          <w:b/>
          <w:i/>
          <w:sz w:val="24"/>
          <w:szCs w:val="24"/>
        </w:rPr>
      </w:pPr>
      <w:r w:rsidRPr="0025231B">
        <w:rPr>
          <w:b/>
          <w:i/>
          <w:sz w:val="24"/>
          <w:szCs w:val="24"/>
        </w:rPr>
        <w:t>Оценка и развитие компетенций.</w:t>
      </w:r>
    </w:p>
    <w:p w:rsidR="00572400" w:rsidRPr="0025231B" w:rsidRDefault="00572400" w:rsidP="0025231B">
      <w:pPr>
        <w:pStyle w:val="a3"/>
        <w:ind w:left="0"/>
        <w:rPr>
          <w:sz w:val="24"/>
          <w:szCs w:val="24"/>
        </w:rPr>
      </w:pPr>
      <w:r w:rsidRPr="0025231B">
        <w:rPr>
          <w:sz w:val="24"/>
          <w:szCs w:val="24"/>
        </w:rPr>
        <w:t xml:space="preserve">Кроме того, ещё одним из важнейших направлений государственной политики в сфере образования являются оценка и развитие компетенций учителей на разных этапах их профессиональной карьеры. </w:t>
      </w:r>
    </w:p>
    <w:p w:rsidR="00572400" w:rsidRPr="0025231B" w:rsidRDefault="00572400" w:rsidP="0025231B">
      <w:pPr>
        <w:ind w:firstLine="740"/>
        <w:rPr>
          <w:sz w:val="24"/>
          <w:szCs w:val="24"/>
        </w:rPr>
      </w:pPr>
      <w:r w:rsidRPr="0025231B">
        <w:rPr>
          <w:sz w:val="24"/>
          <w:szCs w:val="24"/>
        </w:rPr>
        <w:t>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 содержится ряд задач, направленных на совершенствование качества деятельности педагогических работников:</w:t>
      </w:r>
    </w:p>
    <w:p w:rsidR="00572400" w:rsidRPr="0025231B" w:rsidRDefault="00572400" w:rsidP="00FF0A22">
      <w:pPr>
        <w:widowControl w:val="0"/>
        <w:numPr>
          <w:ilvl w:val="0"/>
          <w:numId w:val="4"/>
        </w:numPr>
        <w:tabs>
          <w:tab w:val="left" w:pos="927"/>
        </w:tabs>
        <w:ind w:firstLine="740"/>
        <w:rPr>
          <w:sz w:val="24"/>
          <w:szCs w:val="24"/>
        </w:rPr>
      </w:pPr>
      <w:r w:rsidRPr="0025231B">
        <w:rPr>
          <w:sz w:val="24"/>
          <w:szCs w:val="24"/>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572400" w:rsidRPr="0025231B" w:rsidRDefault="00572400" w:rsidP="00FF0A22">
      <w:pPr>
        <w:widowControl w:val="0"/>
        <w:numPr>
          <w:ilvl w:val="0"/>
          <w:numId w:val="4"/>
        </w:numPr>
        <w:tabs>
          <w:tab w:val="left" w:pos="927"/>
        </w:tabs>
        <w:ind w:firstLine="740"/>
        <w:rPr>
          <w:sz w:val="24"/>
          <w:szCs w:val="24"/>
        </w:rPr>
      </w:pPr>
      <w:r w:rsidRPr="0025231B">
        <w:rPr>
          <w:sz w:val="24"/>
          <w:szCs w:val="24"/>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572400" w:rsidRPr="0025231B" w:rsidRDefault="00572400" w:rsidP="00FF0A22">
      <w:pPr>
        <w:widowControl w:val="0"/>
        <w:numPr>
          <w:ilvl w:val="0"/>
          <w:numId w:val="4"/>
        </w:numPr>
        <w:tabs>
          <w:tab w:val="left" w:pos="927"/>
        </w:tabs>
        <w:ind w:firstLine="740"/>
        <w:rPr>
          <w:sz w:val="24"/>
          <w:szCs w:val="24"/>
        </w:rPr>
      </w:pPr>
      <w:r w:rsidRPr="0025231B">
        <w:rPr>
          <w:sz w:val="24"/>
          <w:szCs w:val="24"/>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572400" w:rsidRPr="0025231B" w:rsidRDefault="00572400" w:rsidP="00FF0A22">
      <w:pPr>
        <w:widowControl w:val="0"/>
        <w:numPr>
          <w:ilvl w:val="0"/>
          <w:numId w:val="4"/>
        </w:numPr>
        <w:tabs>
          <w:tab w:val="left" w:pos="932"/>
        </w:tabs>
        <w:ind w:firstLine="740"/>
        <w:rPr>
          <w:sz w:val="24"/>
          <w:szCs w:val="24"/>
        </w:rPr>
      </w:pPr>
      <w:r w:rsidRPr="0025231B">
        <w:rPr>
          <w:sz w:val="24"/>
          <w:szCs w:val="24"/>
        </w:rPr>
        <w:t>формирование системы профессиональных конкурсов в целях предоставления гражданам возможностей для профе</w:t>
      </w:r>
      <w:r w:rsidR="0093662E" w:rsidRPr="0025231B">
        <w:rPr>
          <w:sz w:val="24"/>
          <w:szCs w:val="24"/>
        </w:rPr>
        <w:t>ссионального и карьерного роста.</w:t>
      </w:r>
    </w:p>
    <w:p w:rsidR="00572400" w:rsidRPr="0025231B" w:rsidRDefault="00572400" w:rsidP="0025231B">
      <w:pPr>
        <w:ind w:firstLine="740"/>
        <w:rPr>
          <w:sz w:val="24"/>
          <w:szCs w:val="24"/>
        </w:rPr>
      </w:pPr>
      <w:r w:rsidRPr="0025231B">
        <w:rPr>
          <w:sz w:val="24"/>
          <w:szCs w:val="24"/>
        </w:rPr>
        <w:t>В целях реализации федерального проекта «Учитель будущего» национального проекта «Образование» распоряжением Правительства</w:t>
      </w:r>
    </w:p>
    <w:p w:rsidR="00572400" w:rsidRPr="0025231B" w:rsidRDefault="00572400" w:rsidP="0025231B">
      <w:pPr>
        <w:rPr>
          <w:sz w:val="24"/>
          <w:szCs w:val="24"/>
        </w:rPr>
      </w:pPr>
      <w:r w:rsidRPr="0025231B">
        <w:rPr>
          <w:sz w:val="24"/>
          <w:szCs w:val="24"/>
        </w:rPr>
        <w:t xml:space="preserve">Российской Федерации от 31 декабря 2019 года № 3273-рутверждены основные принципы национальной системы профессионального роста педагогических работников Российской Федерации, включая национальную систему учительского роста, направленные </w:t>
      </w:r>
      <w:proofErr w:type="gramStart"/>
      <w:r w:rsidRPr="0025231B">
        <w:rPr>
          <w:sz w:val="24"/>
          <w:szCs w:val="24"/>
        </w:rPr>
        <w:t>на</w:t>
      </w:r>
      <w:proofErr w:type="gramEnd"/>
      <w:r w:rsidRPr="0025231B">
        <w:rPr>
          <w:sz w:val="24"/>
          <w:szCs w:val="24"/>
        </w:rPr>
        <w:t>:</w:t>
      </w:r>
    </w:p>
    <w:p w:rsidR="00572400" w:rsidRPr="0025231B" w:rsidRDefault="00572400" w:rsidP="00FF0A22">
      <w:pPr>
        <w:widowControl w:val="0"/>
        <w:numPr>
          <w:ilvl w:val="0"/>
          <w:numId w:val="4"/>
        </w:numPr>
        <w:tabs>
          <w:tab w:val="left" w:pos="932"/>
        </w:tabs>
        <w:ind w:firstLine="740"/>
        <w:rPr>
          <w:sz w:val="24"/>
          <w:szCs w:val="24"/>
        </w:rPr>
      </w:pPr>
      <w:r w:rsidRPr="0025231B">
        <w:rPr>
          <w:sz w:val="24"/>
          <w:szCs w:val="24"/>
        </w:rPr>
        <w:t>повышение уровня обеспеченности педагогическими кадрами региональных систем общего образования;</w:t>
      </w:r>
    </w:p>
    <w:p w:rsidR="00572400" w:rsidRPr="0025231B" w:rsidRDefault="00572400" w:rsidP="00FF0A22">
      <w:pPr>
        <w:widowControl w:val="0"/>
        <w:numPr>
          <w:ilvl w:val="0"/>
          <w:numId w:val="4"/>
        </w:numPr>
        <w:tabs>
          <w:tab w:val="left" w:pos="952"/>
        </w:tabs>
        <w:ind w:firstLine="740"/>
        <w:rPr>
          <w:sz w:val="24"/>
          <w:szCs w:val="24"/>
        </w:rPr>
      </w:pPr>
      <w:r w:rsidRPr="0025231B">
        <w:rPr>
          <w:sz w:val="24"/>
          <w:szCs w:val="24"/>
        </w:rPr>
        <w:t>модернизацию системы подготовки педагогических кадров;</w:t>
      </w:r>
    </w:p>
    <w:p w:rsidR="00572400" w:rsidRPr="0025231B" w:rsidRDefault="00572400" w:rsidP="00FF0A22">
      <w:pPr>
        <w:widowControl w:val="0"/>
        <w:numPr>
          <w:ilvl w:val="0"/>
          <w:numId w:val="4"/>
        </w:numPr>
        <w:tabs>
          <w:tab w:val="left" w:pos="932"/>
        </w:tabs>
        <w:ind w:firstLine="740"/>
        <w:rPr>
          <w:sz w:val="24"/>
          <w:szCs w:val="24"/>
        </w:rPr>
      </w:pPr>
      <w:r w:rsidRPr="0025231B">
        <w:rPr>
          <w:sz w:val="24"/>
          <w:szCs w:val="24"/>
        </w:rPr>
        <w:t>формирование инфраструктуры и применение инновационных технологий для адресной реализации программ профессионального развития педагогических работников:</w:t>
      </w:r>
    </w:p>
    <w:p w:rsidR="00572400" w:rsidRPr="0025231B" w:rsidRDefault="00572400" w:rsidP="00FF0A22">
      <w:pPr>
        <w:widowControl w:val="0"/>
        <w:numPr>
          <w:ilvl w:val="0"/>
          <w:numId w:val="4"/>
        </w:numPr>
        <w:tabs>
          <w:tab w:val="left" w:pos="922"/>
        </w:tabs>
        <w:ind w:firstLine="740"/>
        <w:rPr>
          <w:sz w:val="24"/>
          <w:szCs w:val="24"/>
        </w:rPr>
      </w:pPr>
      <w:r w:rsidRPr="0025231B">
        <w:rPr>
          <w:sz w:val="24"/>
          <w:szCs w:val="24"/>
        </w:rPr>
        <w:t>разработку модели аттестации руководителей общеобразовательных организаций;</w:t>
      </w:r>
    </w:p>
    <w:p w:rsidR="00572400" w:rsidRPr="0025231B" w:rsidRDefault="00572400" w:rsidP="00FF0A22">
      <w:pPr>
        <w:widowControl w:val="0"/>
        <w:numPr>
          <w:ilvl w:val="0"/>
          <w:numId w:val="4"/>
        </w:numPr>
        <w:tabs>
          <w:tab w:val="left" w:pos="927"/>
        </w:tabs>
        <w:ind w:firstLine="740"/>
        <w:rPr>
          <w:sz w:val="24"/>
          <w:szCs w:val="24"/>
        </w:rPr>
      </w:pPr>
      <w:r w:rsidRPr="0025231B">
        <w:rPr>
          <w:sz w:val="24"/>
          <w:szCs w:val="24"/>
        </w:rPr>
        <w:t xml:space="preserve">создание и внедрение единой федеральной системы </w:t>
      </w:r>
      <w:proofErr w:type="spellStart"/>
      <w:r w:rsidRPr="0025231B">
        <w:rPr>
          <w:sz w:val="24"/>
          <w:szCs w:val="24"/>
        </w:rPr>
        <w:t>научно</w:t>
      </w:r>
      <w:r w:rsidRPr="0025231B">
        <w:rPr>
          <w:sz w:val="24"/>
          <w:szCs w:val="24"/>
        </w:rPr>
        <w:softHyphen/>
        <w:t>методического</w:t>
      </w:r>
      <w:proofErr w:type="spellEnd"/>
      <w:r w:rsidRPr="0025231B">
        <w:rPr>
          <w:sz w:val="24"/>
          <w:szCs w:val="24"/>
        </w:rPr>
        <w:t xml:space="preserve"> сопровождения педагогов;</w:t>
      </w:r>
    </w:p>
    <w:p w:rsidR="00572400" w:rsidRPr="0025231B" w:rsidRDefault="00572400" w:rsidP="00FF0A22">
      <w:pPr>
        <w:widowControl w:val="0"/>
        <w:numPr>
          <w:ilvl w:val="0"/>
          <w:numId w:val="4"/>
        </w:numPr>
        <w:tabs>
          <w:tab w:val="left" w:pos="952"/>
        </w:tabs>
        <w:ind w:firstLine="740"/>
        <w:rPr>
          <w:sz w:val="24"/>
          <w:szCs w:val="24"/>
        </w:rPr>
      </w:pPr>
      <w:r w:rsidRPr="0025231B">
        <w:rPr>
          <w:sz w:val="24"/>
          <w:szCs w:val="24"/>
        </w:rPr>
        <w:t>стимулирование профессионального роста педагогов.</w:t>
      </w:r>
    </w:p>
    <w:p w:rsidR="00572400" w:rsidRPr="0025231B" w:rsidRDefault="00572400" w:rsidP="0025231B">
      <w:pPr>
        <w:ind w:firstLine="740"/>
        <w:rPr>
          <w:sz w:val="24"/>
          <w:szCs w:val="24"/>
        </w:rPr>
      </w:pPr>
      <w:r w:rsidRPr="0025231B">
        <w:rPr>
          <w:sz w:val="24"/>
          <w:szCs w:val="24"/>
        </w:rPr>
        <w:t>Одна из задач ведомственной целевой программы «Развитие современных механизмов и технологий дошкольного и общего образования»</w:t>
      </w:r>
      <w:r w:rsidR="00613F8F" w:rsidRPr="0025231B">
        <w:rPr>
          <w:sz w:val="24"/>
          <w:szCs w:val="24"/>
        </w:rPr>
        <w:t xml:space="preserve"> </w:t>
      </w:r>
      <w:r w:rsidRPr="0025231B">
        <w:rPr>
          <w:sz w:val="24"/>
          <w:szCs w:val="24"/>
        </w:rPr>
        <w:t>- реализация мероприятий, направленных на повышение профессионального уровня педагогических работников посредством обеспечения доступности качественного дополнительного профессионального образования, направленного на ликвидацию дефицитов, выявленных по итогам проведения аттестации на основе единых федеральных оценочных материалов.</w:t>
      </w:r>
    </w:p>
    <w:p w:rsidR="00572400" w:rsidRPr="0025231B" w:rsidRDefault="00572400" w:rsidP="0025231B">
      <w:pPr>
        <w:ind w:firstLine="740"/>
        <w:rPr>
          <w:sz w:val="24"/>
          <w:szCs w:val="24"/>
        </w:rPr>
      </w:pPr>
      <w:r w:rsidRPr="0025231B">
        <w:rPr>
          <w:sz w:val="24"/>
          <w:szCs w:val="24"/>
        </w:rPr>
        <w:t xml:space="preserve">В соответствии с письмом Федерального государственного бюджетного учреждения «Федеральный институт оценки качества образования» от 24 декабря 2019 года № 02-18/608 продолжается реализация проекта по развитию механизмов управления качеством общего образования по направлениям: система методической работы и система мониторинга качества повышения квалификации учителей - диагностика профессиональных компетенций учителей. Проект направлен на развитие региональных систем непрерывного профессионального роста учителей по конкретным учебным предметам, выбранным регионом, с учётом положений национального проекта «Образование». В рамках проекта </w:t>
      </w:r>
      <w:r w:rsidRPr="0025231B">
        <w:rPr>
          <w:sz w:val="24"/>
          <w:szCs w:val="24"/>
        </w:rPr>
        <w:lastRenderedPageBreak/>
        <w:t xml:space="preserve">осуществляется диагностика предметной и методической компетентности учителей. В процессе оценки осуществляется формирование пакета методических материалов для системы повышения квалификации, включая перечни наиболее распространённых профессиональных дефицитов. По итогам проведения диагностики проводится анализ полученных </w:t>
      </w:r>
      <w:proofErr w:type="gramStart"/>
      <w:r w:rsidRPr="0025231B">
        <w:rPr>
          <w:sz w:val="24"/>
          <w:szCs w:val="24"/>
        </w:rPr>
        <w:t>результатов</w:t>
      </w:r>
      <w:proofErr w:type="gramEnd"/>
      <w:r w:rsidRPr="0025231B">
        <w:rPr>
          <w:sz w:val="24"/>
          <w:szCs w:val="24"/>
        </w:rPr>
        <w:t xml:space="preserve"> и разрабатываются методические рекомендации по развитию механизмов управления качеством общего образования по направлениям: система методической работы и система мониторинга качества повышения квалификации педагогов.</w:t>
      </w:r>
      <w:r w:rsidR="002A346F" w:rsidRPr="0025231B">
        <w:rPr>
          <w:sz w:val="24"/>
          <w:szCs w:val="24"/>
        </w:rPr>
        <w:t xml:space="preserve"> </w:t>
      </w:r>
      <w:r w:rsidR="00514751" w:rsidRPr="0025231B">
        <w:rPr>
          <w:sz w:val="24"/>
          <w:szCs w:val="24"/>
        </w:rPr>
        <w:t xml:space="preserve">Педагоги нашего района второй год участвуют в исследовании предметных и методических компетенций и если предметные задания они выполняют достаточно легко, то с </w:t>
      </w:r>
      <w:proofErr w:type="gramStart"/>
      <w:r w:rsidR="00514751" w:rsidRPr="0025231B">
        <w:rPr>
          <w:sz w:val="24"/>
          <w:szCs w:val="24"/>
        </w:rPr>
        <w:t>методическими</w:t>
      </w:r>
      <w:proofErr w:type="gramEnd"/>
      <w:r w:rsidR="00514751" w:rsidRPr="0025231B">
        <w:rPr>
          <w:sz w:val="24"/>
          <w:szCs w:val="24"/>
        </w:rPr>
        <w:t xml:space="preserve"> возникают трудности. Например: в методических заданиях педагогам необходимо расписать фрагмент урока с использованием какой-либо технологии, спроектировать план действий или проанализировать ситуацию  с учетом концепций и др. Педагоги – участники исследования отмечали, что именно эти задания вызывали затруднения, т.к. они не знали технологии и не ориентировались в концепциях. Именно поэтому необходимо в образовательных организациях усилить методическую работу и формировать методическую компетентность педагогов.</w:t>
      </w:r>
    </w:p>
    <w:p w:rsidR="00572400" w:rsidRPr="0025231B" w:rsidRDefault="00572400" w:rsidP="0025231B">
      <w:pPr>
        <w:pStyle w:val="aff"/>
        <w:ind w:firstLine="708"/>
        <w:jc w:val="both"/>
        <w:rPr>
          <w:sz w:val="24"/>
          <w:szCs w:val="24"/>
        </w:rPr>
      </w:pPr>
    </w:p>
    <w:p w:rsidR="001771B4" w:rsidRPr="0025231B" w:rsidRDefault="001771B4" w:rsidP="0025231B">
      <w:pPr>
        <w:pStyle w:val="26"/>
        <w:shd w:val="clear" w:color="auto" w:fill="auto"/>
        <w:spacing w:before="0" w:line="240" w:lineRule="auto"/>
        <w:ind w:firstLine="2"/>
        <w:rPr>
          <w:b/>
          <w:sz w:val="24"/>
          <w:szCs w:val="24"/>
        </w:rPr>
      </w:pPr>
      <w:r w:rsidRPr="0025231B">
        <w:rPr>
          <w:rStyle w:val="af9"/>
          <w:b/>
          <w:sz w:val="24"/>
          <w:szCs w:val="24"/>
        </w:rPr>
        <w:t>1.</w:t>
      </w:r>
      <w:r w:rsidR="00541F16" w:rsidRPr="0025231B">
        <w:rPr>
          <w:rStyle w:val="af9"/>
          <w:b/>
          <w:sz w:val="24"/>
          <w:szCs w:val="24"/>
        </w:rPr>
        <w:t>4</w:t>
      </w:r>
      <w:r w:rsidRPr="0025231B">
        <w:rPr>
          <w:rStyle w:val="af9"/>
          <w:b/>
          <w:sz w:val="24"/>
          <w:szCs w:val="24"/>
        </w:rPr>
        <w:t xml:space="preserve">.Организация конкурсов </w:t>
      </w:r>
      <w:r w:rsidR="00BC18A7" w:rsidRPr="0025231B">
        <w:rPr>
          <w:rStyle w:val="af9"/>
          <w:b/>
          <w:sz w:val="24"/>
          <w:szCs w:val="24"/>
        </w:rPr>
        <w:t>профессионального</w:t>
      </w:r>
      <w:r w:rsidRPr="0025231B">
        <w:rPr>
          <w:rStyle w:val="af9"/>
          <w:b/>
          <w:sz w:val="24"/>
          <w:szCs w:val="24"/>
        </w:rPr>
        <w:t xml:space="preserve"> мастерства</w:t>
      </w:r>
    </w:p>
    <w:p w:rsidR="001771B4" w:rsidRPr="0025231B" w:rsidRDefault="001771B4" w:rsidP="0025231B">
      <w:pPr>
        <w:pStyle w:val="af7"/>
        <w:shd w:val="clear" w:color="auto" w:fill="auto"/>
        <w:spacing w:before="0" w:line="240" w:lineRule="auto"/>
        <w:ind w:firstLine="707"/>
        <w:rPr>
          <w:rStyle w:val="af9"/>
          <w:i w:val="0"/>
          <w:sz w:val="24"/>
          <w:szCs w:val="24"/>
        </w:rPr>
      </w:pPr>
      <w:r w:rsidRPr="0025231B">
        <w:rPr>
          <w:rFonts w:ascii="Times New Roman" w:hAnsi="Times New Roman" w:cs="Times New Roman"/>
          <w:sz w:val="24"/>
          <w:szCs w:val="24"/>
        </w:rPr>
        <w:t>Важным направлением деятельности районного методического кабинета, которое обеспечивает профессиональный рост учителя, является проведение различных</w:t>
      </w:r>
      <w:r w:rsidR="00BC18A7" w:rsidRPr="0025231B">
        <w:rPr>
          <w:rFonts w:ascii="Times New Roman" w:hAnsi="Times New Roman" w:cs="Times New Roman"/>
          <w:sz w:val="24"/>
          <w:szCs w:val="24"/>
        </w:rPr>
        <w:t xml:space="preserve"> конкурсов. </w:t>
      </w:r>
      <w:r w:rsidRPr="0025231B">
        <w:rPr>
          <w:rFonts w:ascii="Times New Roman" w:hAnsi="Times New Roman" w:cs="Times New Roman"/>
          <w:sz w:val="24"/>
          <w:szCs w:val="24"/>
        </w:rPr>
        <w:t>Они также служат способом выявления и развития профессионального творческого потенциала, используются для обобщения и выявления лучшего педагогического опыта и результативности работы. Конкурс – это не только соревнование, но и возможность общения на профессиональном уровне (что важно для формирования коммуникативной компетен</w:t>
      </w:r>
      <w:r w:rsidR="00554127" w:rsidRPr="0025231B">
        <w:rPr>
          <w:rFonts w:ascii="Times New Roman" w:hAnsi="Times New Roman" w:cs="Times New Roman"/>
          <w:sz w:val="24"/>
          <w:szCs w:val="24"/>
        </w:rPr>
        <w:t>тности</w:t>
      </w:r>
      <w:r w:rsidRPr="0025231B">
        <w:rPr>
          <w:rFonts w:ascii="Times New Roman" w:hAnsi="Times New Roman" w:cs="Times New Roman"/>
          <w:sz w:val="24"/>
          <w:szCs w:val="24"/>
        </w:rPr>
        <w:t xml:space="preserve">), повышение престижа педагогического </w:t>
      </w:r>
      <w:r w:rsidR="00554127" w:rsidRPr="0025231B">
        <w:rPr>
          <w:rFonts w:ascii="Times New Roman" w:hAnsi="Times New Roman" w:cs="Times New Roman"/>
          <w:sz w:val="24"/>
          <w:szCs w:val="24"/>
        </w:rPr>
        <w:t>труда</w:t>
      </w:r>
      <w:r w:rsidRPr="0025231B">
        <w:rPr>
          <w:rFonts w:ascii="Times New Roman" w:hAnsi="Times New Roman" w:cs="Times New Roman"/>
          <w:sz w:val="24"/>
          <w:szCs w:val="24"/>
        </w:rPr>
        <w:t>. С помощью конкурсов стимулируется методи</w:t>
      </w:r>
      <w:r w:rsidR="00BC18A7" w:rsidRPr="0025231B">
        <w:rPr>
          <w:rFonts w:ascii="Times New Roman" w:hAnsi="Times New Roman" w:cs="Times New Roman"/>
          <w:sz w:val="24"/>
          <w:szCs w:val="24"/>
        </w:rPr>
        <w:t>ческая деятельность педагогов, п</w:t>
      </w:r>
      <w:r w:rsidRPr="0025231B">
        <w:rPr>
          <w:rFonts w:ascii="Times New Roman" w:hAnsi="Times New Roman" w:cs="Times New Roman"/>
          <w:sz w:val="24"/>
          <w:szCs w:val="24"/>
        </w:rPr>
        <w:t>овышается рейтинг и самого конкурсанта, и образовательной организации, выдвинувшей уч</w:t>
      </w:r>
      <w:r w:rsidR="00554127" w:rsidRPr="0025231B">
        <w:rPr>
          <w:rFonts w:ascii="Times New Roman" w:hAnsi="Times New Roman" w:cs="Times New Roman"/>
          <w:sz w:val="24"/>
          <w:szCs w:val="24"/>
        </w:rPr>
        <w:t>астника</w:t>
      </w:r>
      <w:r w:rsidRPr="0025231B">
        <w:rPr>
          <w:rFonts w:ascii="Times New Roman" w:hAnsi="Times New Roman" w:cs="Times New Roman"/>
          <w:sz w:val="24"/>
          <w:szCs w:val="24"/>
        </w:rPr>
        <w:t xml:space="preserve"> на конкурс.</w:t>
      </w:r>
    </w:p>
    <w:p w:rsidR="00E86419" w:rsidRPr="0025231B" w:rsidRDefault="00E86419" w:rsidP="0025231B">
      <w:pPr>
        <w:pStyle w:val="26"/>
        <w:shd w:val="clear" w:color="auto" w:fill="auto"/>
        <w:spacing w:before="0" w:line="240" w:lineRule="auto"/>
        <w:ind w:firstLine="707"/>
        <w:rPr>
          <w:sz w:val="24"/>
          <w:szCs w:val="24"/>
        </w:rPr>
      </w:pPr>
      <w:r w:rsidRPr="0025231B">
        <w:rPr>
          <w:sz w:val="24"/>
          <w:szCs w:val="24"/>
        </w:rPr>
        <w:t>Традиционно в октябре 20</w:t>
      </w:r>
      <w:r w:rsidR="00D70EFC">
        <w:rPr>
          <w:sz w:val="24"/>
          <w:szCs w:val="24"/>
        </w:rPr>
        <w:t>20</w:t>
      </w:r>
      <w:r w:rsidRPr="0025231B">
        <w:rPr>
          <w:sz w:val="24"/>
          <w:szCs w:val="24"/>
        </w:rPr>
        <w:t xml:space="preserve"> года проходил конкурсный отбор лучших педагогических работников на Грант Главы Орджоникидзевского района, победителями признаны</w:t>
      </w:r>
      <w:r w:rsidR="00D70EFC">
        <w:rPr>
          <w:sz w:val="24"/>
          <w:szCs w:val="24"/>
        </w:rPr>
        <w:t xml:space="preserve"> 19</w:t>
      </w:r>
      <w:r w:rsidRPr="0025231B">
        <w:rPr>
          <w:sz w:val="24"/>
          <w:szCs w:val="24"/>
        </w:rPr>
        <w:t xml:space="preserve"> педагогов</w:t>
      </w:r>
      <w:r w:rsidR="00BD7DEC" w:rsidRPr="0025231B">
        <w:rPr>
          <w:sz w:val="24"/>
          <w:szCs w:val="24"/>
        </w:rPr>
        <w:t xml:space="preserve"> (</w:t>
      </w:r>
      <w:r w:rsidR="00D70EFC">
        <w:rPr>
          <w:sz w:val="24"/>
          <w:szCs w:val="24"/>
        </w:rPr>
        <w:t xml:space="preserve">2019год – </w:t>
      </w:r>
      <w:r w:rsidR="00D70EFC" w:rsidRPr="0025231B">
        <w:rPr>
          <w:sz w:val="24"/>
          <w:szCs w:val="24"/>
        </w:rPr>
        <w:t>17</w:t>
      </w:r>
      <w:r w:rsidR="00D70EFC">
        <w:rPr>
          <w:sz w:val="24"/>
          <w:szCs w:val="24"/>
        </w:rPr>
        <w:t>;</w:t>
      </w:r>
      <w:r w:rsidR="00D70EFC" w:rsidRPr="0025231B">
        <w:rPr>
          <w:sz w:val="24"/>
          <w:szCs w:val="24"/>
        </w:rPr>
        <w:t xml:space="preserve"> </w:t>
      </w:r>
      <w:r w:rsidR="00D70EFC">
        <w:rPr>
          <w:sz w:val="24"/>
          <w:szCs w:val="24"/>
        </w:rPr>
        <w:t>2018</w:t>
      </w:r>
      <w:r w:rsidR="00BD7DEC" w:rsidRPr="0025231B">
        <w:rPr>
          <w:sz w:val="24"/>
          <w:szCs w:val="24"/>
        </w:rPr>
        <w:t>год – 16 педагогов)</w:t>
      </w:r>
      <w:r w:rsidRPr="0025231B">
        <w:rPr>
          <w:sz w:val="24"/>
          <w:szCs w:val="24"/>
        </w:rPr>
        <w:t>.</w:t>
      </w:r>
    </w:p>
    <w:p w:rsidR="0093662E" w:rsidRPr="0025231B" w:rsidRDefault="0093662E" w:rsidP="0025231B">
      <w:pPr>
        <w:tabs>
          <w:tab w:val="left" w:pos="6185"/>
          <w:tab w:val="left" w:pos="7579"/>
        </w:tabs>
        <w:ind w:firstLine="740"/>
        <w:rPr>
          <w:sz w:val="24"/>
          <w:szCs w:val="24"/>
        </w:rPr>
      </w:pPr>
      <w:r w:rsidRPr="0025231B">
        <w:rPr>
          <w:sz w:val="24"/>
          <w:szCs w:val="24"/>
        </w:rPr>
        <w:t>С целью выявления талантливых педагогических работников, их поддержки и поощрения, а также повышения престижа учительского труда и распространения педагогического опыта лучших учителей проводится Всероссийс</w:t>
      </w:r>
      <w:r w:rsidR="00514751" w:rsidRPr="0025231B">
        <w:rPr>
          <w:sz w:val="24"/>
          <w:szCs w:val="24"/>
        </w:rPr>
        <w:t>кий конкурс «Учитель года</w:t>
      </w:r>
      <w:r w:rsidRPr="0025231B">
        <w:rPr>
          <w:sz w:val="24"/>
          <w:szCs w:val="24"/>
        </w:rPr>
        <w:t xml:space="preserve">». </w:t>
      </w:r>
      <w:proofErr w:type="gramStart"/>
      <w:r w:rsidRPr="0025231B">
        <w:rPr>
          <w:sz w:val="24"/>
          <w:szCs w:val="24"/>
        </w:rPr>
        <w:t>Конкурс направлен на развитие профессиональной деятельности педагогических работников по обновлению содержания образования и способов его реализации с учётом требований федеральных государственных образовательных стандартов общего образован</w:t>
      </w:r>
      <w:r w:rsidR="00514751" w:rsidRPr="0025231B">
        <w:rPr>
          <w:sz w:val="24"/>
          <w:szCs w:val="24"/>
        </w:rPr>
        <w:t xml:space="preserve">ия, профессионального стандарта «Педагог </w:t>
      </w:r>
      <w:r w:rsidRPr="0025231B">
        <w:rPr>
          <w:sz w:val="24"/>
          <w:szCs w:val="24"/>
        </w:rPr>
        <w:t>(педагогическая</w:t>
      </w:r>
      <w:r w:rsidR="00420CB5" w:rsidRPr="0025231B">
        <w:rPr>
          <w:sz w:val="24"/>
          <w:szCs w:val="24"/>
        </w:rPr>
        <w:t xml:space="preserve"> </w:t>
      </w:r>
      <w:r w:rsidRPr="0025231B">
        <w:rPr>
          <w:sz w:val="24"/>
          <w:szCs w:val="24"/>
        </w:rPr>
        <w:t>деятельность в сфере дошкольного, начального общего, основного общего, среднего общего образования) (воспитатель, учитель)» и Федерального закона от 29 декабря 2012 г. № 273-ФЗ «Об образовании в Российской Федерации», поддержку инновационных педаго</w:t>
      </w:r>
      <w:r w:rsidR="00420CB5" w:rsidRPr="0025231B">
        <w:rPr>
          <w:sz w:val="24"/>
          <w:szCs w:val="24"/>
        </w:rPr>
        <w:t xml:space="preserve">гических </w:t>
      </w:r>
      <w:r w:rsidRPr="0025231B">
        <w:rPr>
          <w:sz w:val="24"/>
          <w:szCs w:val="24"/>
        </w:rPr>
        <w:t>практик</w:t>
      </w:r>
      <w:proofErr w:type="gramEnd"/>
      <w:r w:rsidRPr="0025231B">
        <w:rPr>
          <w:sz w:val="24"/>
          <w:szCs w:val="24"/>
        </w:rPr>
        <w:t xml:space="preserve"> в организации</w:t>
      </w:r>
    </w:p>
    <w:p w:rsidR="00264D57" w:rsidRPr="0025231B" w:rsidRDefault="0093662E" w:rsidP="0025231B">
      <w:pPr>
        <w:rPr>
          <w:sz w:val="24"/>
          <w:szCs w:val="24"/>
        </w:rPr>
      </w:pPr>
      <w:r w:rsidRPr="0025231B">
        <w:rPr>
          <w:sz w:val="24"/>
          <w:szCs w:val="24"/>
        </w:rPr>
        <w:t>образовательного процесса, рост мастерства педагогических работников в условиях формирования национальной системы учительского роста, утверждение приоритетов образования в обществе.</w:t>
      </w:r>
      <w:r w:rsidR="00420CB5" w:rsidRPr="0025231B">
        <w:rPr>
          <w:sz w:val="24"/>
          <w:szCs w:val="24"/>
        </w:rPr>
        <w:t xml:space="preserve"> </w:t>
      </w:r>
      <w:proofErr w:type="gramStart"/>
      <w:r w:rsidR="001771B4" w:rsidRPr="0025231B">
        <w:rPr>
          <w:sz w:val="24"/>
          <w:szCs w:val="24"/>
        </w:rPr>
        <w:t xml:space="preserve">В соответствии с планом работы методического кабинета в </w:t>
      </w:r>
      <w:r w:rsidR="00720371" w:rsidRPr="0025231B">
        <w:rPr>
          <w:sz w:val="24"/>
          <w:szCs w:val="24"/>
        </w:rPr>
        <w:t>ноябре</w:t>
      </w:r>
      <w:r w:rsidR="003C61E1" w:rsidRPr="0025231B">
        <w:rPr>
          <w:sz w:val="24"/>
          <w:szCs w:val="24"/>
        </w:rPr>
        <w:t xml:space="preserve"> 201</w:t>
      </w:r>
      <w:r w:rsidR="00BC18A7" w:rsidRPr="0025231B">
        <w:rPr>
          <w:sz w:val="24"/>
          <w:szCs w:val="24"/>
        </w:rPr>
        <w:t>9</w:t>
      </w:r>
      <w:r w:rsidR="003C61E1" w:rsidRPr="0025231B">
        <w:rPr>
          <w:sz w:val="24"/>
          <w:szCs w:val="24"/>
        </w:rPr>
        <w:t xml:space="preserve"> года </w:t>
      </w:r>
      <w:r w:rsidR="00BC18A7" w:rsidRPr="0025231B">
        <w:rPr>
          <w:sz w:val="24"/>
          <w:szCs w:val="24"/>
        </w:rPr>
        <w:t xml:space="preserve">в нашем районе </w:t>
      </w:r>
      <w:r w:rsidR="003C61E1" w:rsidRPr="0025231B">
        <w:rPr>
          <w:sz w:val="24"/>
          <w:szCs w:val="24"/>
        </w:rPr>
        <w:t xml:space="preserve">прошел </w:t>
      </w:r>
      <w:r w:rsidR="00720371" w:rsidRPr="0025231B">
        <w:rPr>
          <w:sz w:val="24"/>
          <w:szCs w:val="24"/>
        </w:rPr>
        <w:t>муниципальный</w:t>
      </w:r>
      <w:r w:rsidR="003C61E1" w:rsidRPr="0025231B">
        <w:rPr>
          <w:sz w:val="24"/>
          <w:szCs w:val="24"/>
        </w:rPr>
        <w:t xml:space="preserve"> этап Всероссийского конкурса профессионального мастерства </w:t>
      </w:r>
      <w:r w:rsidR="003C61E1" w:rsidRPr="0025231B">
        <w:rPr>
          <w:i/>
          <w:sz w:val="24"/>
          <w:szCs w:val="24"/>
        </w:rPr>
        <w:t>«</w:t>
      </w:r>
      <w:r w:rsidR="003C61E1" w:rsidRPr="0025231B">
        <w:rPr>
          <w:sz w:val="24"/>
          <w:szCs w:val="24"/>
        </w:rPr>
        <w:t>Учитель года</w:t>
      </w:r>
      <w:r w:rsidR="00BC18A7" w:rsidRPr="0025231B">
        <w:rPr>
          <w:sz w:val="24"/>
          <w:szCs w:val="24"/>
        </w:rPr>
        <w:t xml:space="preserve"> </w:t>
      </w:r>
      <w:r w:rsidR="003C61E1" w:rsidRPr="0025231B">
        <w:rPr>
          <w:sz w:val="24"/>
          <w:szCs w:val="24"/>
        </w:rPr>
        <w:t>-</w:t>
      </w:r>
      <w:r w:rsidR="00BC18A7" w:rsidRPr="0025231B">
        <w:rPr>
          <w:sz w:val="24"/>
          <w:szCs w:val="24"/>
        </w:rPr>
        <w:t xml:space="preserve"> </w:t>
      </w:r>
      <w:r w:rsidR="003C61E1" w:rsidRPr="0025231B">
        <w:rPr>
          <w:sz w:val="24"/>
          <w:szCs w:val="24"/>
        </w:rPr>
        <w:t>201</w:t>
      </w:r>
      <w:r w:rsidR="00BC18A7" w:rsidRPr="0025231B">
        <w:rPr>
          <w:sz w:val="24"/>
          <w:szCs w:val="24"/>
        </w:rPr>
        <w:t>9</w:t>
      </w:r>
      <w:r w:rsidR="003C61E1" w:rsidRPr="0025231B">
        <w:rPr>
          <w:sz w:val="24"/>
          <w:szCs w:val="24"/>
        </w:rPr>
        <w:t xml:space="preserve">», </w:t>
      </w:r>
      <w:r w:rsidR="00BC18A7" w:rsidRPr="0025231B">
        <w:rPr>
          <w:sz w:val="24"/>
          <w:szCs w:val="24"/>
        </w:rPr>
        <w:t>который был организован и проведен на высоком профессиональном уровне</w:t>
      </w:r>
      <w:r w:rsidR="00D70EFC">
        <w:rPr>
          <w:sz w:val="24"/>
          <w:szCs w:val="24"/>
        </w:rPr>
        <w:t xml:space="preserve">, из-за </w:t>
      </w:r>
      <w:proofErr w:type="spellStart"/>
      <w:r w:rsidR="00D70EFC">
        <w:rPr>
          <w:sz w:val="24"/>
          <w:szCs w:val="24"/>
        </w:rPr>
        <w:t>коронавирусной</w:t>
      </w:r>
      <w:proofErr w:type="spellEnd"/>
      <w:r w:rsidR="00D70EFC">
        <w:rPr>
          <w:sz w:val="24"/>
          <w:szCs w:val="24"/>
        </w:rPr>
        <w:t xml:space="preserve"> инфекции Всероссийский и Региональный этап конкурса неоднократно переносились и сегодня до сих пор нет результатов регионального этапа (который был проведен заочно), а Всероссийский так и</w:t>
      </w:r>
      <w:proofErr w:type="gramEnd"/>
      <w:r w:rsidR="00D70EFC">
        <w:rPr>
          <w:sz w:val="24"/>
          <w:szCs w:val="24"/>
        </w:rPr>
        <w:t xml:space="preserve"> не проводился</w:t>
      </w:r>
      <w:r w:rsidR="00BC18A7" w:rsidRPr="0025231B">
        <w:rPr>
          <w:sz w:val="24"/>
          <w:szCs w:val="24"/>
        </w:rPr>
        <w:t xml:space="preserve">. </w:t>
      </w:r>
      <w:r w:rsidR="0010525D" w:rsidRPr="0025231B">
        <w:rPr>
          <w:sz w:val="24"/>
          <w:szCs w:val="24"/>
        </w:rPr>
        <w:t xml:space="preserve">Проведение подобных мероприятий это возможность продемонстрировать не только организаторские способности, но и показать уровень </w:t>
      </w:r>
      <w:proofErr w:type="spellStart"/>
      <w:r w:rsidR="0010525D" w:rsidRPr="0025231B">
        <w:rPr>
          <w:sz w:val="24"/>
          <w:szCs w:val="24"/>
        </w:rPr>
        <w:t>обученности</w:t>
      </w:r>
      <w:proofErr w:type="spellEnd"/>
      <w:r w:rsidR="0010525D" w:rsidRPr="0025231B">
        <w:rPr>
          <w:sz w:val="24"/>
          <w:szCs w:val="24"/>
        </w:rPr>
        <w:t xml:space="preserve"> и воспитанности н</w:t>
      </w:r>
      <w:r w:rsidR="00720371" w:rsidRPr="0025231B">
        <w:rPr>
          <w:sz w:val="24"/>
          <w:szCs w:val="24"/>
        </w:rPr>
        <w:t>аших детей на уроках,</w:t>
      </w:r>
      <w:r w:rsidR="0010525D" w:rsidRPr="0025231B">
        <w:rPr>
          <w:sz w:val="24"/>
          <w:szCs w:val="24"/>
        </w:rPr>
        <w:t xml:space="preserve"> проанализировать профессиональные возможности педагогов нашего района. </w:t>
      </w:r>
      <w:r w:rsidR="00720371" w:rsidRPr="0025231B">
        <w:rPr>
          <w:sz w:val="24"/>
          <w:szCs w:val="24"/>
        </w:rPr>
        <w:t>М</w:t>
      </w:r>
      <w:r w:rsidR="0010525D" w:rsidRPr="0025231B">
        <w:rPr>
          <w:sz w:val="24"/>
          <w:szCs w:val="24"/>
        </w:rPr>
        <w:t xml:space="preserve">униципальный этап </w:t>
      </w:r>
      <w:r w:rsidR="001B44B5" w:rsidRPr="0025231B">
        <w:rPr>
          <w:sz w:val="24"/>
          <w:szCs w:val="24"/>
        </w:rPr>
        <w:t>про</w:t>
      </w:r>
      <w:r w:rsidR="00D70EFC">
        <w:rPr>
          <w:sz w:val="24"/>
          <w:szCs w:val="24"/>
        </w:rPr>
        <w:t>ходил</w:t>
      </w:r>
      <w:r w:rsidR="001B44B5" w:rsidRPr="0025231B">
        <w:rPr>
          <w:sz w:val="24"/>
          <w:szCs w:val="24"/>
        </w:rPr>
        <w:t xml:space="preserve"> </w:t>
      </w:r>
      <w:r w:rsidR="00BD7DEC" w:rsidRPr="0025231B">
        <w:rPr>
          <w:sz w:val="24"/>
          <w:szCs w:val="24"/>
        </w:rPr>
        <w:t>на базе МБОУ «Копьевская СОШ»</w:t>
      </w:r>
      <w:r w:rsidR="0010525D" w:rsidRPr="0025231B">
        <w:rPr>
          <w:sz w:val="24"/>
          <w:szCs w:val="24"/>
        </w:rPr>
        <w:t xml:space="preserve">. </w:t>
      </w:r>
      <w:r w:rsidR="00BD7DEC" w:rsidRPr="0025231B">
        <w:rPr>
          <w:sz w:val="24"/>
          <w:szCs w:val="24"/>
        </w:rPr>
        <w:t xml:space="preserve">Традиционно в данном конкурсе принимают участие МБОУ «Копьевская СОШ», МБОУ «Устино-Копьевская СОШ», МБОУ «Июсская СОШ». Победителем конкурса стала учитель </w:t>
      </w:r>
      <w:r w:rsidR="00BD7DEC" w:rsidRPr="0025231B">
        <w:rPr>
          <w:sz w:val="24"/>
          <w:szCs w:val="24"/>
        </w:rPr>
        <w:lastRenderedPageBreak/>
        <w:t xml:space="preserve">начальных классов МБОУ «Копьевская СОШ» Казацкая Людмила Владимировна. Впервые в этом конкурсе приняла участие МБОУ «Гайдаровская СОШ» и учитель  начальных классов Данилова Татьяна Викторовна показала </w:t>
      </w:r>
      <w:r w:rsidR="00264D57" w:rsidRPr="0025231B">
        <w:rPr>
          <w:sz w:val="24"/>
          <w:szCs w:val="24"/>
        </w:rPr>
        <w:t>высокий уровень подготовки к конкурсным мероприятиям</w:t>
      </w:r>
      <w:r w:rsidR="00BD7DEC" w:rsidRPr="0025231B">
        <w:rPr>
          <w:sz w:val="24"/>
          <w:szCs w:val="24"/>
        </w:rPr>
        <w:t xml:space="preserve">. </w:t>
      </w:r>
    </w:p>
    <w:p w:rsidR="001B44B5" w:rsidRPr="0025231B" w:rsidRDefault="001B44B5" w:rsidP="0025231B">
      <w:pPr>
        <w:pStyle w:val="26"/>
        <w:shd w:val="clear" w:color="auto" w:fill="auto"/>
        <w:spacing w:before="0" w:line="240" w:lineRule="auto"/>
        <w:ind w:firstLine="707"/>
        <w:rPr>
          <w:sz w:val="24"/>
          <w:szCs w:val="24"/>
        </w:rPr>
      </w:pPr>
      <w:proofErr w:type="gramStart"/>
      <w:r w:rsidRPr="0025231B">
        <w:rPr>
          <w:sz w:val="24"/>
          <w:szCs w:val="24"/>
        </w:rPr>
        <w:t>В ходе проведения декады развития филологического образования методистами РМК был организован муниципальный конкурс чтецов, посвященный 75 годовщине Победы в Великий отечественной войне</w:t>
      </w:r>
      <w:r w:rsidR="00050661" w:rsidRPr="0025231B">
        <w:rPr>
          <w:sz w:val="24"/>
          <w:szCs w:val="24"/>
        </w:rPr>
        <w:t xml:space="preserve"> для всех категорий участников образовательных отношений</w:t>
      </w:r>
      <w:r w:rsidRPr="0025231B">
        <w:rPr>
          <w:sz w:val="24"/>
          <w:szCs w:val="24"/>
        </w:rPr>
        <w:t>, в нем приняли участия 2 воспитателя и 5 школьных коллективов с литературно-музыкальными композициями</w:t>
      </w:r>
      <w:r w:rsidR="00050661" w:rsidRPr="0025231B">
        <w:rPr>
          <w:sz w:val="24"/>
          <w:szCs w:val="24"/>
        </w:rPr>
        <w:t>, 46 обучающихся 1-10 классов и 6 дошкольников</w:t>
      </w:r>
      <w:r w:rsidRPr="0025231B">
        <w:rPr>
          <w:sz w:val="24"/>
          <w:szCs w:val="24"/>
        </w:rPr>
        <w:t>.</w:t>
      </w:r>
      <w:proofErr w:type="gramEnd"/>
      <w:r w:rsidR="00050661" w:rsidRPr="0025231B">
        <w:rPr>
          <w:sz w:val="24"/>
          <w:szCs w:val="24"/>
        </w:rPr>
        <w:t xml:space="preserve"> Итоги были подведены </w:t>
      </w:r>
      <w:r w:rsidR="00FC4C5E" w:rsidRPr="0025231B">
        <w:rPr>
          <w:sz w:val="24"/>
          <w:szCs w:val="24"/>
        </w:rPr>
        <w:t>по каждой возрастной категории (</w:t>
      </w:r>
      <w:r w:rsidR="00050661" w:rsidRPr="0025231B">
        <w:rPr>
          <w:sz w:val="24"/>
          <w:szCs w:val="24"/>
        </w:rPr>
        <w:t>8 победителей и 26 призеров</w:t>
      </w:r>
      <w:r w:rsidR="00FC4C5E" w:rsidRPr="0025231B">
        <w:rPr>
          <w:sz w:val="24"/>
          <w:szCs w:val="24"/>
        </w:rPr>
        <w:t>)</w:t>
      </w:r>
      <w:r w:rsidR="00050661" w:rsidRPr="0025231B">
        <w:rPr>
          <w:sz w:val="24"/>
          <w:szCs w:val="24"/>
        </w:rPr>
        <w:t>.</w:t>
      </w:r>
      <w:r w:rsidR="00FC4C5E" w:rsidRPr="0025231B">
        <w:rPr>
          <w:sz w:val="24"/>
          <w:szCs w:val="24"/>
        </w:rPr>
        <w:t xml:space="preserve"> Отрадно, что в конкурсе приняли участие родители трех образовательных организаций: МБОУ «Июсская СОШ», МБОУ «Гайдаровская СОШ» и МБОУ «Копьевская ССОШ». </w:t>
      </w:r>
    </w:p>
    <w:p w:rsidR="001B44B5" w:rsidRPr="0025231B" w:rsidRDefault="001B44B5" w:rsidP="0025231B">
      <w:pPr>
        <w:pStyle w:val="26"/>
        <w:shd w:val="clear" w:color="auto" w:fill="auto"/>
        <w:spacing w:before="0" w:line="240" w:lineRule="auto"/>
        <w:ind w:firstLine="707"/>
        <w:rPr>
          <w:sz w:val="24"/>
          <w:szCs w:val="24"/>
        </w:rPr>
      </w:pPr>
      <w:proofErr w:type="gramStart"/>
      <w:r w:rsidRPr="0025231B">
        <w:rPr>
          <w:sz w:val="24"/>
          <w:szCs w:val="24"/>
        </w:rPr>
        <w:t>В связи с большой загруженностью педагогов в период бесконтактного обучения с апреля по май</w:t>
      </w:r>
      <w:proofErr w:type="gramEnd"/>
      <w:r w:rsidRPr="0025231B">
        <w:rPr>
          <w:sz w:val="24"/>
          <w:szCs w:val="24"/>
        </w:rPr>
        <w:t xml:space="preserve"> 2020 года и запретом проведения массовых мероприятий не было возможности провести традиционные конкурсы «Учитель года» (перенесен на </w:t>
      </w:r>
      <w:r w:rsidR="00D70EFC">
        <w:rPr>
          <w:sz w:val="24"/>
          <w:szCs w:val="24"/>
        </w:rPr>
        <w:t>весну 2021</w:t>
      </w:r>
      <w:r w:rsidRPr="0025231B">
        <w:rPr>
          <w:sz w:val="24"/>
          <w:szCs w:val="24"/>
        </w:rPr>
        <w:t xml:space="preserve">), «Воспитатель года» (отсутствие желающих), «Победе-слава!», «Молодой учитель года». </w:t>
      </w:r>
    </w:p>
    <w:p w:rsidR="001771B4" w:rsidRPr="0025231B" w:rsidRDefault="003C1C16" w:rsidP="0025231B">
      <w:pPr>
        <w:pStyle w:val="26"/>
        <w:shd w:val="clear" w:color="auto" w:fill="auto"/>
        <w:spacing w:before="0" w:line="240" w:lineRule="auto"/>
        <w:ind w:firstLine="707"/>
        <w:rPr>
          <w:sz w:val="24"/>
          <w:szCs w:val="24"/>
        </w:rPr>
      </w:pPr>
      <w:proofErr w:type="gramStart"/>
      <w:r w:rsidRPr="0025231B">
        <w:rPr>
          <w:sz w:val="24"/>
          <w:szCs w:val="24"/>
        </w:rPr>
        <w:t>По прежнему с</w:t>
      </w:r>
      <w:r w:rsidR="001771B4" w:rsidRPr="0025231B">
        <w:rPr>
          <w:sz w:val="24"/>
          <w:szCs w:val="24"/>
        </w:rPr>
        <w:t>лабым звеном в данном направлении работы РМК и администрац</w:t>
      </w:r>
      <w:r w:rsidRPr="0025231B">
        <w:rPr>
          <w:sz w:val="24"/>
          <w:szCs w:val="24"/>
        </w:rPr>
        <w:t xml:space="preserve">ии образовательных организаций </w:t>
      </w:r>
      <w:r w:rsidR="001771B4" w:rsidRPr="0025231B">
        <w:rPr>
          <w:sz w:val="24"/>
          <w:szCs w:val="24"/>
        </w:rPr>
        <w:t>явля</w:t>
      </w:r>
      <w:r w:rsidRPr="0025231B">
        <w:rPr>
          <w:sz w:val="24"/>
          <w:szCs w:val="24"/>
        </w:rPr>
        <w:t xml:space="preserve">ется низкий уровень мотивации </w:t>
      </w:r>
      <w:r w:rsidR="001771B4" w:rsidRPr="0025231B">
        <w:rPr>
          <w:sz w:val="24"/>
          <w:szCs w:val="24"/>
        </w:rPr>
        <w:t xml:space="preserve">педагогических работников для участия в республиканских конкурсах </w:t>
      </w:r>
      <w:r w:rsidRPr="0025231B">
        <w:rPr>
          <w:sz w:val="24"/>
          <w:szCs w:val="24"/>
        </w:rPr>
        <w:t>профессионального мастерства, низкая самооценка педагогов и высокая педагогическая нагрузка.</w:t>
      </w:r>
      <w:proofErr w:type="gramEnd"/>
      <w:r w:rsidR="001771B4" w:rsidRPr="0025231B">
        <w:rPr>
          <w:sz w:val="24"/>
          <w:szCs w:val="24"/>
        </w:rPr>
        <w:t xml:space="preserve"> Поэтому перед методистами РМК в 20</w:t>
      </w:r>
      <w:r w:rsidR="00182CCB" w:rsidRPr="0025231B">
        <w:rPr>
          <w:sz w:val="24"/>
          <w:szCs w:val="24"/>
        </w:rPr>
        <w:t>2</w:t>
      </w:r>
      <w:r w:rsidR="00D70EFC">
        <w:rPr>
          <w:sz w:val="24"/>
          <w:szCs w:val="24"/>
        </w:rPr>
        <w:t>1</w:t>
      </w:r>
      <w:r w:rsidR="001771B4" w:rsidRPr="0025231B">
        <w:rPr>
          <w:sz w:val="24"/>
          <w:szCs w:val="24"/>
        </w:rPr>
        <w:t xml:space="preserve"> году стоит задача </w:t>
      </w:r>
      <w:r w:rsidR="00C06C09">
        <w:rPr>
          <w:sz w:val="24"/>
          <w:szCs w:val="24"/>
        </w:rPr>
        <w:t>–</w:t>
      </w:r>
      <w:r w:rsidR="001771B4" w:rsidRPr="0025231B">
        <w:rPr>
          <w:sz w:val="24"/>
          <w:szCs w:val="24"/>
        </w:rPr>
        <w:t xml:space="preserve"> </w:t>
      </w:r>
      <w:r w:rsidR="00C06C09">
        <w:rPr>
          <w:sz w:val="24"/>
          <w:szCs w:val="24"/>
        </w:rPr>
        <w:t xml:space="preserve">продолжить </w:t>
      </w:r>
      <w:r w:rsidR="001771B4" w:rsidRPr="0025231B">
        <w:rPr>
          <w:sz w:val="24"/>
          <w:szCs w:val="24"/>
        </w:rPr>
        <w:t xml:space="preserve">совершенствовать работу по привлечению педагогов к участию </w:t>
      </w:r>
      <w:r w:rsidR="007922E5" w:rsidRPr="0025231B">
        <w:rPr>
          <w:sz w:val="24"/>
          <w:szCs w:val="24"/>
        </w:rPr>
        <w:t xml:space="preserve">в </w:t>
      </w:r>
      <w:r w:rsidRPr="0025231B">
        <w:rPr>
          <w:sz w:val="24"/>
          <w:szCs w:val="24"/>
        </w:rPr>
        <w:t xml:space="preserve">конкурсных мероприятиях, </w:t>
      </w:r>
      <w:r w:rsidR="001771B4" w:rsidRPr="0025231B">
        <w:rPr>
          <w:sz w:val="24"/>
          <w:szCs w:val="24"/>
        </w:rPr>
        <w:t xml:space="preserve">активизировать участие педагогических работников в республиканских конкурсах и </w:t>
      </w:r>
      <w:r w:rsidRPr="0025231B">
        <w:rPr>
          <w:sz w:val="24"/>
          <w:szCs w:val="24"/>
        </w:rPr>
        <w:t>сопровождение участия педагогов на уровне образовательной организации</w:t>
      </w:r>
      <w:r w:rsidR="001771B4" w:rsidRPr="0025231B">
        <w:rPr>
          <w:sz w:val="24"/>
          <w:szCs w:val="24"/>
        </w:rPr>
        <w:t>.</w:t>
      </w:r>
    </w:p>
    <w:p w:rsidR="001771B4" w:rsidRPr="0025231B" w:rsidRDefault="001771B4" w:rsidP="0025231B">
      <w:pPr>
        <w:pStyle w:val="26"/>
        <w:shd w:val="clear" w:color="auto" w:fill="auto"/>
        <w:spacing w:before="0" w:line="240" w:lineRule="auto"/>
        <w:ind w:firstLine="0"/>
        <w:rPr>
          <w:rStyle w:val="apple-style-span"/>
          <w:b/>
          <w:i/>
          <w:sz w:val="24"/>
          <w:szCs w:val="24"/>
        </w:rPr>
      </w:pPr>
      <w:r w:rsidRPr="0025231B">
        <w:rPr>
          <w:rStyle w:val="apple-style-span"/>
          <w:b/>
          <w:i/>
          <w:sz w:val="24"/>
          <w:szCs w:val="24"/>
        </w:rPr>
        <w:t>1.</w:t>
      </w:r>
      <w:r w:rsidR="00541F16" w:rsidRPr="0025231B">
        <w:rPr>
          <w:rStyle w:val="apple-style-span"/>
          <w:b/>
          <w:i/>
          <w:sz w:val="24"/>
          <w:szCs w:val="24"/>
        </w:rPr>
        <w:t>5</w:t>
      </w:r>
      <w:r w:rsidRPr="0025231B">
        <w:rPr>
          <w:rStyle w:val="apple-style-span"/>
          <w:b/>
          <w:i/>
          <w:sz w:val="24"/>
          <w:szCs w:val="24"/>
        </w:rPr>
        <w:t>.Организация семинаров</w:t>
      </w:r>
    </w:p>
    <w:p w:rsidR="001771B4" w:rsidRPr="0025231B" w:rsidRDefault="001771B4" w:rsidP="0025231B">
      <w:pPr>
        <w:pStyle w:val="26"/>
        <w:shd w:val="clear" w:color="auto" w:fill="auto"/>
        <w:spacing w:before="0" w:line="240" w:lineRule="auto"/>
        <w:ind w:firstLine="707"/>
        <w:rPr>
          <w:rStyle w:val="apple-style-span"/>
          <w:b/>
          <w:i/>
          <w:sz w:val="24"/>
          <w:szCs w:val="24"/>
        </w:rPr>
      </w:pPr>
      <w:r w:rsidRPr="0025231B">
        <w:rPr>
          <w:rStyle w:val="apple-style-span"/>
          <w:sz w:val="24"/>
          <w:szCs w:val="24"/>
        </w:rPr>
        <w:t xml:space="preserve">Профессиональный рост </w:t>
      </w:r>
      <w:r w:rsidR="003C1C16" w:rsidRPr="0025231B">
        <w:rPr>
          <w:rStyle w:val="apple-style-span"/>
          <w:sz w:val="24"/>
          <w:szCs w:val="24"/>
        </w:rPr>
        <w:t xml:space="preserve">педагогов был бы не полным без </w:t>
      </w:r>
      <w:r w:rsidRPr="0025231B">
        <w:rPr>
          <w:rStyle w:val="apple-style-span"/>
          <w:sz w:val="24"/>
          <w:szCs w:val="24"/>
        </w:rPr>
        <w:t xml:space="preserve">участия учителей в семинарах. Семинары </w:t>
      </w:r>
      <w:proofErr w:type="gramStart"/>
      <w:r w:rsidRPr="0025231B">
        <w:rPr>
          <w:rStyle w:val="apple-style-span"/>
          <w:sz w:val="24"/>
          <w:szCs w:val="24"/>
        </w:rPr>
        <w:t>выполняют роль</w:t>
      </w:r>
      <w:proofErr w:type="gramEnd"/>
      <w:r w:rsidRPr="0025231B">
        <w:rPr>
          <w:rStyle w:val="apple-style-span"/>
          <w:sz w:val="24"/>
          <w:szCs w:val="24"/>
        </w:rPr>
        <w:t xml:space="preserve"> </w:t>
      </w:r>
      <w:r w:rsidRPr="0025231B">
        <w:rPr>
          <w:rFonts w:eastAsia="TimesNewRoman"/>
          <w:sz w:val="24"/>
          <w:szCs w:val="24"/>
        </w:rPr>
        <w:t xml:space="preserve">интенсифицированного повышения квалификации группы </w:t>
      </w:r>
      <w:r w:rsidR="001B44B5" w:rsidRPr="0025231B">
        <w:rPr>
          <w:rFonts w:eastAsia="TimesNewRoman"/>
          <w:sz w:val="24"/>
          <w:szCs w:val="24"/>
        </w:rPr>
        <w:t>педагогов</w:t>
      </w:r>
      <w:r w:rsidRPr="0025231B">
        <w:rPr>
          <w:rFonts w:eastAsia="TimesNewRoman"/>
          <w:sz w:val="24"/>
          <w:szCs w:val="24"/>
        </w:rPr>
        <w:t xml:space="preserve"> по актуальной для коллектива методической проблеме</w:t>
      </w:r>
      <w:r w:rsidRPr="0025231B">
        <w:rPr>
          <w:sz w:val="24"/>
          <w:szCs w:val="24"/>
        </w:rPr>
        <w:t>.</w:t>
      </w:r>
    </w:p>
    <w:p w:rsidR="00AD5FD8" w:rsidRPr="008F5184" w:rsidRDefault="001771B4" w:rsidP="0025231B">
      <w:pPr>
        <w:ind w:firstLine="707"/>
        <w:rPr>
          <w:rStyle w:val="apple-style-span"/>
          <w:sz w:val="24"/>
          <w:szCs w:val="24"/>
        </w:rPr>
      </w:pPr>
      <w:r w:rsidRPr="0025231B">
        <w:rPr>
          <w:rStyle w:val="apple-style-span"/>
          <w:sz w:val="24"/>
          <w:szCs w:val="24"/>
        </w:rPr>
        <w:t xml:space="preserve">В </w:t>
      </w:r>
      <w:r w:rsidR="001B44B5" w:rsidRPr="0025231B">
        <w:rPr>
          <w:rStyle w:val="apple-style-span"/>
          <w:sz w:val="24"/>
          <w:szCs w:val="24"/>
        </w:rPr>
        <w:t xml:space="preserve">2020 </w:t>
      </w:r>
      <w:r w:rsidR="003C1C16" w:rsidRPr="0025231B">
        <w:rPr>
          <w:rStyle w:val="apple-style-span"/>
          <w:sz w:val="24"/>
          <w:szCs w:val="24"/>
        </w:rPr>
        <w:t>году</w:t>
      </w:r>
      <w:r w:rsidRPr="0025231B">
        <w:rPr>
          <w:rStyle w:val="apple-style-span"/>
          <w:sz w:val="24"/>
          <w:szCs w:val="24"/>
        </w:rPr>
        <w:t xml:space="preserve"> РМК было запланировано проведение </w:t>
      </w:r>
      <w:r w:rsidR="00884E6C" w:rsidRPr="0025231B">
        <w:rPr>
          <w:rStyle w:val="apple-style-span"/>
          <w:sz w:val="24"/>
          <w:szCs w:val="24"/>
        </w:rPr>
        <w:t>1</w:t>
      </w:r>
      <w:r w:rsidR="003B270B">
        <w:rPr>
          <w:rStyle w:val="apple-style-span"/>
          <w:sz w:val="24"/>
          <w:szCs w:val="24"/>
        </w:rPr>
        <w:t>2</w:t>
      </w:r>
      <w:r w:rsidRPr="0025231B">
        <w:rPr>
          <w:rStyle w:val="apple-style-span"/>
          <w:sz w:val="24"/>
          <w:szCs w:val="24"/>
        </w:rPr>
        <w:t xml:space="preserve"> семинаров: </w:t>
      </w:r>
      <w:r w:rsidR="001B44B5" w:rsidRPr="0025231B">
        <w:rPr>
          <w:rStyle w:val="apple-style-span"/>
          <w:sz w:val="24"/>
          <w:szCs w:val="24"/>
        </w:rPr>
        <w:t>2</w:t>
      </w:r>
      <w:r w:rsidRPr="0025231B">
        <w:rPr>
          <w:rStyle w:val="apple-style-span"/>
          <w:sz w:val="24"/>
          <w:szCs w:val="24"/>
        </w:rPr>
        <w:t xml:space="preserve"> семинар</w:t>
      </w:r>
      <w:r w:rsidR="00884E6C" w:rsidRPr="0025231B">
        <w:rPr>
          <w:rStyle w:val="apple-style-span"/>
          <w:sz w:val="24"/>
          <w:szCs w:val="24"/>
        </w:rPr>
        <w:t>а</w:t>
      </w:r>
      <w:r w:rsidRPr="0025231B">
        <w:rPr>
          <w:rStyle w:val="apple-style-span"/>
          <w:sz w:val="24"/>
          <w:szCs w:val="24"/>
        </w:rPr>
        <w:t xml:space="preserve"> для </w:t>
      </w:r>
      <w:proofErr w:type="spellStart"/>
      <w:r w:rsidR="003B270B">
        <w:rPr>
          <w:rStyle w:val="apple-style-span"/>
          <w:sz w:val="24"/>
          <w:szCs w:val="24"/>
        </w:rPr>
        <w:t>аттестующихся</w:t>
      </w:r>
      <w:proofErr w:type="spellEnd"/>
      <w:r w:rsidR="003B270B">
        <w:rPr>
          <w:rStyle w:val="apple-style-span"/>
          <w:sz w:val="24"/>
          <w:szCs w:val="24"/>
        </w:rPr>
        <w:t xml:space="preserve"> педагогов</w:t>
      </w:r>
      <w:r w:rsidR="00387619" w:rsidRPr="0025231B">
        <w:rPr>
          <w:rStyle w:val="apple-style-span"/>
          <w:sz w:val="24"/>
          <w:szCs w:val="24"/>
        </w:rPr>
        <w:t xml:space="preserve">, </w:t>
      </w:r>
      <w:r w:rsidR="003B270B">
        <w:rPr>
          <w:rStyle w:val="apple-style-span"/>
          <w:sz w:val="24"/>
          <w:szCs w:val="24"/>
        </w:rPr>
        <w:t>5</w:t>
      </w:r>
      <w:r w:rsidR="00387619" w:rsidRPr="0025231B">
        <w:rPr>
          <w:rStyle w:val="apple-style-span"/>
          <w:sz w:val="24"/>
          <w:szCs w:val="24"/>
        </w:rPr>
        <w:t xml:space="preserve"> </w:t>
      </w:r>
      <w:r w:rsidRPr="0025231B">
        <w:rPr>
          <w:rStyle w:val="apple-style-span"/>
          <w:sz w:val="24"/>
          <w:szCs w:val="24"/>
        </w:rPr>
        <w:t>семинар</w:t>
      </w:r>
      <w:r w:rsidR="003B270B">
        <w:rPr>
          <w:rStyle w:val="apple-style-span"/>
          <w:sz w:val="24"/>
          <w:szCs w:val="24"/>
        </w:rPr>
        <w:t>ов</w:t>
      </w:r>
      <w:r w:rsidRPr="0025231B">
        <w:rPr>
          <w:rStyle w:val="apple-style-span"/>
          <w:sz w:val="24"/>
          <w:szCs w:val="24"/>
        </w:rPr>
        <w:t xml:space="preserve"> для заведующих и воспит</w:t>
      </w:r>
      <w:r w:rsidR="00884E6C" w:rsidRPr="0025231B">
        <w:rPr>
          <w:rStyle w:val="apple-style-span"/>
          <w:sz w:val="24"/>
          <w:szCs w:val="24"/>
        </w:rPr>
        <w:t xml:space="preserve">ателей дошкольных организаций, </w:t>
      </w:r>
      <w:r w:rsidR="001B44B5" w:rsidRPr="0025231B">
        <w:rPr>
          <w:rStyle w:val="apple-style-span"/>
          <w:sz w:val="24"/>
          <w:szCs w:val="24"/>
        </w:rPr>
        <w:t xml:space="preserve">2 для </w:t>
      </w:r>
      <w:r w:rsidR="003B270B">
        <w:rPr>
          <w:rStyle w:val="apple-style-span"/>
          <w:sz w:val="24"/>
          <w:szCs w:val="24"/>
        </w:rPr>
        <w:t>заместителей директоров по УВР</w:t>
      </w:r>
      <w:r w:rsidR="001B44B5" w:rsidRPr="0025231B">
        <w:rPr>
          <w:rStyle w:val="apple-style-span"/>
          <w:sz w:val="24"/>
          <w:szCs w:val="24"/>
        </w:rPr>
        <w:t>, 2</w:t>
      </w:r>
      <w:r w:rsidR="00387619" w:rsidRPr="0025231B">
        <w:rPr>
          <w:rStyle w:val="apple-style-span"/>
          <w:sz w:val="24"/>
          <w:szCs w:val="24"/>
        </w:rPr>
        <w:t xml:space="preserve"> для </w:t>
      </w:r>
      <w:r w:rsidRPr="0025231B">
        <w:rPr>
          <w:rStyle w:val="apple-style-span"/>
          <w:sz w:val="24"/>
          <w:szCs w:val="24"/>
        </w:rPr>
        <w:t xml:space="preserve">школьных библиотекарей, </w:t>
      </w:r>
      <w:r w:rsidR="003B270B">
        <w:rPr>
          <w:rStyle w:val="apple-style-span"/>
          <w:sz w:val="24"/>
          <w:szCs w:val="24"/>
        </w:rPr>
        <w:t>2</w:t>
      </w:r>
      <w:r w:rsidR="001B44B5" w:rsidRPr="0025231B">
        <w:rPr>
          <w:rStyle w:val="apple-style-span"/>
          <w:sz w:val="24"/>
          <w:szCs w:val="24"/>
        </w:rPr>
        <w:t xml:space="preserve"> для педагогов-психологов, 1 для молодых педагогов</w:t>
      </w:r>
      <w:r w:rsidR="00884E6C" w:rsidRPr="0025231B">
        <w:rPr>
          <w:rStyle w:val="apple-style-span"/>
          <w:sz w:val="24"/>
          <w:szCs w:val="24"/>
        </w:rPr>
        <w:t xml:space="preserve">. </w:t>
      </w:r>
      <w:r w:rsidR="00182CCB" w:rsidRPr="0025231B">
        <w:rPr>
          <w:rStyle w:val="apple-style-span"/>
          <w:sz w:val="24"/>
          <w:szCs w:val="24"/>
        </w:rPr>
        <w:t>Проведено 1</w:t>
      </w:r>
      <w:r w:rsidR="003B270B">
        <w:rPr>
          <w:rStyle w:val="apple-style-span"/>
          <w:sz w:val="24"/>
          <w:szCs w:val="24"/>
        </w:rPr>
        <w:t>2</w:t>
      </w:r>
      <w:r w:rsidR="00182CCB" w:rsidRPr="0025231B">
        <w:rPr>
          <w:rStyle w:val="apple-style-span"/>
          <w:sz w:val="24"/>
          <w:szCs w:val="24"/>
        </w:rPr>
        <w:t xml:space="preserve"> семинаров. </w:t>
      </w:r>
      <w:r w:rsidRPr="0025231B">
        <w:rPr>
          <w:rStyle w:val="apple-style-span"/>
          <w:sz w:val="24"/>
          <w:szCs w:val="24"/>
        </w:rPr>
        <w:t>Семинары проводи</w:t>
      </w:r>
      <w:r w:rsidR="00884E6C" w:rsidRPr="0025231B">
        <w:rPr>
          <w:rStyle w:val="apple-style-span"/>
          <w:sz w:val="24"/>
          <w:szCs w:val="24"/>
        </w:rPr>
        <w:t>лись в два этапа: теоретическая</w:t>
      </w:r>
      <w:r w:rsidRPr="0025231B">
        <w:rPr>
          <w:rStyle w:val="apple-style-span"/>
          <w:sz w:val="24"/>
          <w:szCs w:val="24"/>
        </w:rPr>
        <w:t xml:space="preserve"> и практическая части. На по</w:t>
      </w:r>
      <w:r w:rsidR="00884E6C" w:rsidRPr="0025231B">
        <w:rPr>
          <w:rStyle w:val="apple-style-span"/>
          <w:sz w:val="24"/>
          <w:szCs w:val="24"/>
        </w:rPr>
        <w:t xml:space="preserve">вестку дня теоретической части выносились </w:t>
      </w:r>
      <w:r w:rsidRPr="0025231B">
        <w:rPr>
          <w:rStyle w:val="apple-style-span"/>
          <w:sz w:val="24"/>
          <w:szCs w:val="24"/>
        </w:rPr>
        <w:t xml:space="preserve">наиболее актуальные вопросы и проблемы </w:t>
      </w:r>
      <w:r w:rsidR="00884E6C" w:rsidRPr="0025231B">
        <w:rPr>
          <w:rStyle w:val="apple-style-span"/>
          <w:sz w:val="24"/>
          <w:szCs w:val="24"/>
        </w:rPr>
        <w:t>повышения качества образования</w:t>
      </w:r>
      <w:r w:rsidRPr="0025231B">
        <w:rPr>
          <w:rStyle w:val="apple-style-span"/>
          <w:sz w:val="24"/>
          <w:szCs w:val="24"/>
        </w:rPr>
        <w:t xml:space="preserve"> и преподавани</w:t>
      </w:r>
      <w:r w:rsidR="00884E6C" w:rsidRPr="0025231B">
        <w:rPr>
          <w:rStyle w:val="apple-style-span"/>
          <w:sz w:val="24"/>
          <w:szCs w:val="24"/>
        </w:rPr>
        <w:t>я</w:t>
      </w:r>
      <w:r w:rsidRPr="0025231B">
        <w:rPr>
          <w:rStyle w:val="apple-style-span"/>
          <w:sz w:val="24"/>
          <w:szCs w:val="24"/>
        </w:rPr>
        <w:t xml:space="preserve"> предметов. Практическая часть семинаров была п</w:t>
      </w:r>
      <w:r w:rsidR="000744C8" w:rsidRPr="0025231B">
        <w:rPr>
          <w:rStyle w:val="apple-style-span"/>
          <w:sz w:val="24"/>
          <w:szCs w:val="24"/>
        </w:rPr>
        <w:t xml:space="preserve">редставлена </w:t>
      </w:r>
      <w:r w:rsidR="002B1DE1" w:rsidRPr="0025231B">
        <w:rPr>
          <w:rStyle w:val="apple-style-span"/>
          <w:sz w:val="24"/>
          <w:szCs w:val="24"/>
        </w:rPr>
        <w:t xml:space="preserve">традиционными </w:t>
      </w:r>
      <w:r w:rsidRPr="0025231B">
        <w:rPr>
          <w:rStyle w:val="apple-style-span"/>
          <w:sz w:val="24"/>
          <w:szCs w:val="24"/>
        </w:rPr>
        <w:t>мастер-классами</w:t>
      </w:r>
      <w:r w:rsidR="002B1DE1" w:rsidRPr="0025231B">
        <w:rPr>
          <w:rStyle w:val="apple-style-span"/>
          <w:sz w:val="24"/>
          <w:szCs w:val="24"/>
        </w:rPr>
        <w:t xml:space="preserve"> и</w:t>
      </w:r>
      <w:r w:rsidR="000744C8" w:rsidRPr="0025231B">
        <w:rPr>
          <w:rStyle w:val="apple-style-span"/>
          <w:sz w:val="24"/>
          <w:szCs w:val="24"/>
        </w:rPr>
        <w:t xml:space="preserve"> педагогическими </w:t>
      </w:r>
      <w:r w:rsidR="00884E6C" w:rsidRPr="0025231B">
        <w:rPr>
          <w:rStyle w:val="apple-style-span"/>
          <w:sz w:val="24"/>
          <w:szCs w:val="24"/>
        </w:rPr>
        <w:t>мастерскими</w:t>
      </w:r>
      <w:r w:rsidR="002B1DE1" w:rsidRPr="0025231B">
        <w:rPr>
          <w:rStyle w:val="apple-style-span"/>
          <w:sz w:val="24"/>
          <w:szCs w:val="24"/>
        </w:rPr>
        <w:t xml:space="preserve">, и использованы новые формы организации: тренинги, </w:t>
      </w:r>
      <w:proofErr w:type="spellStart"/>
      <w:r w:rsidR="002B1DE1" w:rsidRPr="0025231B">
        <w:rPr>
          <w:rStyle w:val="apple-style-span"/>
          <w:sz w:val="24"/>
          <w:szCs w:val="24"/>
        </w:rPr>
        <w:t>краш</w:t>
      </w:r>
      <w:proofErr w:type="spellEnd"/>
      <w:r w:rsidR="002B1DE1" w:rsidRPr="0025231B">
        <w:rPr>
          <w:rStyle w:val="apple-style-span"/>
          <w:sz w:val="24"/>
          <w:szCs w:val="24"/>
        </w:rPr>
        <w:t xml:space="preserve">-тест, </w:t>
      </w:r>
      <w:proofErr w:type="spellStart"/>
      <w:r w:rsidR="002B1DE1" w:rsidRPr="0025231B">
        <w:rPr>
          <w:rStyle w:val="apple-style-span"/>
          <w:sz w:val="24"/>
          <w:szCs w:val="24"/>
        </w:rPr>
        <w:t>митап</w:t>
      </w:r>
      <w:proofErr w:type="spellEnd"/>
      <w:r w:rsidR="00884E6C" w:rsidRPr="0025231B">
        <w:rPr>
          <w:rStyle w:val="apple-style-span"/>
          <w:sz w:val="24"/>
          <w:szCs w:val="24"/>
        </w:rPr>
        <w:t xml:space="preserve">. </w:t>
      </w:r>
      <w:r w:rsidRPr="0025231B">
        <w:rPr>
          <w:rStyle w:val="apple-style-span"/>
          <w:sz w:val="24"/>
          <w:szCs w:val="24"/>
        </w:rPr>
        <w:t>В рамках семинаров учителями-предметниками был</w:t>
      </w:r>
      <w:r w:rsidR="002B1DE1" w:rsidRPr="0025231B">
        <w:rPr>
          <w:rStyle w:val="apple-style-span"/>
          <w:sz w:val="24"/>
          <w:szCs w:val="24"/>
        </w:rPr>
        <w:t>и</w:t>
      </w:r>
      <w:r w:rsidRPr="0025231B">
        <w:rPr>
          <w:rStyle w:val="apple-style-span"/>
          <w:sz w:val="24"/>
          <w:szCs w:val="24"/>
        </w:rPr>
        <w:t xml:space="preserve"> продемонстрирован</w:t>
      </w:r>
      <w:r w:rsidR="002B1DE1" w:rsidRPr="0025231B">
        <w:rPr>
          <w:rStyle w:val="apple-style-span"/>
          <w:sz w:val="24"/>
          <w:szCs w:val="24"/>
        </w:rPr>
        <w:t>ы</w:t>
      </w:r>
      <w:r w:rsidRPr="0025231B">
        <w:rPr>
          <w:rStyle w:val="apple-style-span"/>
          <w:sz w:val="24"/>
          <w:szCs w:val="24"/>
        </w:rPr>
        <w:t xml:space="preserve"> (</w:t>
      </w:r>
      <w:r w:rsidR="002B1DE1" w:rsidRPr="0025231B">
        <w:rPr>
          <w:rStyle w:val="apple-style-span"/>
          <w:sz w:val="24"/>
          <w:szCs w:val="24"/>
        </w:rPr>
        <w:t xml:space="preserve">2018 – 13, 2017 – 41, </w:t>
      </w:r>
      <w:r w:rsidRPr="0025231B">
        <w:rPr>
          <w:rStyle w:val="apple-style-span"/>
          <w:sz w:val="24"/>
          <w:szCs w:val="24"/>
        </w:rPr>
        <w:t>201</w:t>
      </w:r>
      <w:r w:rsidR="009524E8" w:rsidRPr="0025231B">
        <w:rPr>
          <w:rStyle w:val="apple-style-span"/>
          <w:sz w:val="24"/>
          <w:szCs w:val="24"/>
        </w:rPr>
        <w:t>6</w:t>
      </w:r>
      <w:r w:rsidR="00884E6C" w:rsidRPr="0025231B">
        <w:rPr>
          <w:rStyle w:val="apple-style-span"/>
          <w:sz w:val="24"/>
          <w:szCs w:val="24"/>
        </w:rPr>
        <w:t xml:space="preserve"> </w:t>
      </w:r>
      <w:r w:rsidRPr="0025231B">
        <w:rPr>
          <w:rStyle w:val="apple-style-span"/>
          <w:sz w:val="24"/>
          <w:szCs w:val="24"/>
        </w:rPr>
        <w:t>-</w:t>
      </w:r>
      <w:r w:rsidR="00884E6C" w:rsidRPr="0025231B">
        <w:rPr>
          <w:rStyle w:val="apple-style-span"/>
          <w:sz w:val="24"/>
          <w:szCs w:val="24"/>
        </w:rPr>
        <w:t xml:space="preserve"> </w:t>
      </w:r>
      <w:r w:rsidRPr="0025231B">
        <w:rPr>
          <w:rStyle w:val="apple-style-span"/>
          <w:sz w:val="24"/>
          <w:szCs w:val="24"/>
        </w:rPr>
        <w:t>7</w:t>
      </w:r>
      <w:r w:rsidR="00676CBB" w:rsidRPr="0025231B">
        <w:rPr>
          <w:rStyle w:val="apple-style-span"/>
          <w:sz w:val="24"/>
          <w:szCs w:val="24"/>
        </w:rPr>
        <w:t xml:space="preserve">) </w:t>
      </w:r>
      <w:r w:rsidR="008F5184">
        <w:rPr>
          <w:rStyle w:val="apple-style-span"/>
          <w:sz w:val="24"/>
          <w:szCs w:val="24"/>
        </w:rPr>
        <w:t>39</w:t>
      </w:r>
      <w:r w:rsidR="00FF470A" w:rsidRPr="0025231B">
        <w:rPr>
          <w:rStyle w:val="apple-style-span"/>
          <w:sz w:val="24"/>
          <w:szCs w:val="24"/>
        </w:rPr>
        <w:t xml:space="preserve"> </w:t>
      </w:r>
      <w:r w:rsidRPr="0025231B">
        <w:rPr>
          <w:rStyle w:val="apple-style-span"/>
          <w:sz w:val="24"/>
          <w:szCs w:val="24"/>
        </w:rPr>
        <w:t>открыт</w:t>
      </w:r>
      <w:r w:rsidR="00676CBB" w:rsidRPr="0025231B">
        <w:rPr>
          <w:rStyle w:val="apple-style-span"/>
          <w:sz w:val="24"/>
          <w:szCs w:val="24"/>
        </w:rPr>
        <w:t>ы</w:t>
      </w:r>
      <w:r w:rsidR="00FF470A" w:rsidRPr="0025231B">
        <w:rPr>
          <w:rStyle w:val="apple-style-span"/>
          <w:sz w:val="24"/>
          <w:szCs w:val="24"/>
        </w:rPr>
        <w:t>х</w:t>
      </w:r>
      <w:r w:rsidR="00676CBB" w:rsidRPr="0025231B">
        <w:rPr>
          <w:rStyle w:val="apple-style-span"/>
          <w:sz w:val="24"/>
          <w:szCs w:val="24"/>
        </w:rPr>
        <w:t xml:space="preserve"> урок</w:t>
      </w:r>
      <w:r w:rsidR="00FF470A" w:rsidRPr="0025231B">
        <w:rPr>
          <w:rStyle w:val="apple-style-span"/>
          <w:sz w:val="24"/>
          <w:szCs w:val="24"/>
        </w:rPr>
        <w:t>а</w:t>
      </w:r>
      <w:r w:rsidR="00676CBB" w:rsidRPr="0025231B">
        <w:rPr>
          <w:rStyle w:val="apple-style-span"/>
          <w:sz w:val="24"/>
          <w:szCs w:val="24"/>
        </w:rPr>
        <w:t xml:space="preserve"> (заняти</w:t>
      </w:r>
      <w:r w:rsidR="002B1DE1" w:rsidRPr="0025231B">
        <w:rPr>
          <w:rStyle w:val="apple-style-span"/>
          <w:sz w:val="24"/>
          <w:szCs w:val="24"/>
        </w:rPr>
        <w:t>я</w:t>
      </w:r>
      <w:r w:rsidR="00676CBB" w:rsidRPr="0025231B">
        <w:rPr>
          <w:rStyle w:val="apple-style-span"/>
          <w:sz w:val="24"/>
          <w:szCs w:val="24"/>
        </w:rPr>
        <w:t>)</w:t>
      </w:r>
      <w:r w:rsidR="00FF470A" w:rsidRPr="0025231B">
        <w:rPr>
          <w:rStyle w:val="apple-style-span"/>
          <w:sz w:val="24"/>
          <w:szCs w:val="24"/>
        </w:rPr>
        <w:t xml:space="preserve"> на различных уровнях</w:t>
      </w:r>
      <w:r w:rsidR="00AD5FD8" w:rsidRPr="0025231B">
        <w:rPr>
          <w:rStyle w:val="apple-style-span"/>
          <w:sz w:val="24"/>
          <w:szCs w:val="24"/>
        </w:rPr>
        <w:t xml:space="preserve">, 3 </w:t>
      </w:r>
      <w:proofErr w:type="spellStart"/>
      <w:r w:rsidR="00AD5FD8" w:rsidRPr="0025231B">
        <w:rPr>
          <w:rStyle w:val="apple-style-span"/>
          <w:sz w:val="24"/>
          <w:szCs w:val="24"/>
        </w:rPr>
        <w:t>краш</w:t>
      </w:r>
      <w:proofErr w:type="spellEnd"/>
      <w:r w:rsidR="00AD5FD8" w:rsidRPr="0025231B">
        <w:rPr>
          <w:rStyle w:val="apple-style-span"/>
          <w:sz w:val="24"/>
          <w:szCs w:val="24"/>
        </w:rPr>
        <w:t xml:space="preserve">-теста, 5 </w:t>
      </w:r>
      <w:proofErr w:type="spellStart"/>
      <w:r w:rsidR="00AD5FD8" w:rsidRPr="0025231B">
        <w:rPr>
          <w:rStyle w:val="apple-style-span"/>
          <w:sz w:val="24"/>
          <w:szCs w:val="24"/>
        </w:rPr>
        <w:t>квестов</w:t>
      </w:r>
      <w:proofErr w:type="spellEnd"/>
      <w:r w:rsidR="00AD5FD8" w:rsidRPr="0025231B">
        <w:rPr>
          <w:rStyle w:val="apple-style-span"/>
          <w:sz w:val="24"/>
          <w:szCs w:val="24"/>
        </w:rPr>
        <w:t>, 5 новых форм (эпик-</w:t>
      </w:r>
      <w:proofErr w:type="spellStart"/>
      <w:r w:rsidR="00AD5FD8" w:rsidRPr="0025231B">
        <w:rPr>
          <w:rStyle w:val="apple-style-span"/>
          <w:sz w:val="24"/>
          <w:szCs w:val="24"/>
        </w:rPr>
        <w:t>фейл</w:t>
      </w:r>
      <w:proofErr w:type="spellEnd"/>
      <w:r w:rsidR="00AD5FD8" w:rsidRPr="0025231B">
        <w:rPr>
          <w:rStyle w:val="apple-style-span"/>
          <w:sz w:val="24"/>
          <w:szCs w:val="24"/>
        </w:rPr>
        <w:t xml:space="preserve">-трек, мировое кафе, </w:t>
      </w:r>
      <w:proofErr w:type="spellStart"/>
      <w:r w:rsidR="00AD5FD8" w:rsidRPr="0025231B">
        <w:rPr>
          <w:rStyle w:val="apple-style-span"/>
          <w:sz w:val="24"/>
          <w:szCs w:val="24"/>
        </w:rPr>
        <w:t>митап</w:t>
      </w:r>
      <w:proofErr w:type="spellEnd"/>
      <w:r w:rsidR="00AD5FD8" w:rsidRPr="0025231B">
        <w:rPr>
          <w:rStyle w:val="apple-style-span"/>
          <w:sz w:val="24"/>
          <w:szCs w:val="24"/>
        </w:rPr>
        <w:t xml:space="preserve">, </w:t>
      </w:r>
      <w:proofErr w:type="spellStart"/>
      <w:r w:rsidR="00AD5FD8" w:rsidRPr="0025231B">
        <w:rPr>
          <w:rStyle w:val="apple-style-span"/>
          <w:sz w:val="24"/>
          <w:szCs w:val="24"/>
        </w:rPr>
        <w:t>коворкинг</w:t>
      </w:r>
      <w:proofErr w:type="spellEnd"/>
      <w:r w:rsidR="00AD5FD8" w:rsidRPr="0025231B">
        <w:rPr>
          <w:rStyle w:val="apple-style-span"/>
          <w:sz w:val="24"/>
          <w:szCs w:val="24"/>
        </w:rPr>
        <w:t xml:space="preserve">), 47 (13 – 2019) презентаций опыта. </w:t>
      </w:r>
      <w:r w:rsidR="008F5184">
        <w:rPr>
          <w:rStyle w:val="apple-style-span"/>
          <w:sz w:val="24"/>
          <w:szCs w:val="24"/>
        </w:rPr>
        <w:t xml:space="preserve">В период ограничений семинары проводились в формате онлайн-конференции на платформе </w:t>
      </w:r>
      <w:r w:rsidR="008F5184">
        <w:rPr>
          <w:rStyle w:val="apple-style-span"/>
          <w:sz w:val="24"/>
          <w:szCs w:val="24"/>
          <w:lang w:val="en-US"/>
        </w:rPr>
        <w:t>Zoom</w:t>
      </w:r>
      <w:r w:rsidR="008F5184" w:rsidRPr="008F5184">
        <w:rPr>
          <w:rStyle w:val="apple-style-span"/>
          <w:sz w:val="24"/>
          <w:szCs w:val="24"/>
        </w:rPr>
        <w:t>.</w:t>
      </w:r>
    </w:p>
    <w:p w:rsidR="00AD5FD8" w:rsidRPr="0025231B" w:rsidRDefault="00AD5FD8" w:rsidP="0025231B">
      <w:pPr>
        <w:ind w:firstLine="707"/>
        <w:rPr>
          <w:rStyle w:val="apple-style-span"/>
          <w:sz w:val="24"/>
          <w:szCs w:val="24"/>
        </w:rPr>
      </w:pPr>
      <w:r w:rsidRPr="0025231B">
        <w:rPr>
          <w:sz w:val="24"/>
          <w:szCs w:val="24"/>
        </w:rPr>
        <w:t>Самосовершенствование должно быть непрерывным и включать теорию, практику и обратную связь, при необходимости обеспечивать дополнительные консультации. Педагоги Орджоникидзевского района освоили технологию проведения мастер-классов, с демонстрацией приёмов, которые они применяют со своими учениками и эффективно представляют свои мастер-классы на муниципальном и региональном уровне в рамках проведения семинаров,</w:t>
      </w:r>
      <w:r w:rsidR="008F5184">
        <w:rPr>
          <w:sz w:val="24"/>
          <w:szCs w:val="24"/>
        </w:rPr>
        <w:t xml:space="preserve"> ЕМД, РМО, РШМП и декад. В 2020 </w:t>
      </w:r>
      <w:r w:rsidRPr="0025231B">
        <w:rPr>
          <w:sz w:val="24"/>
          <w:szCs w:val="24"/>
        </w:rPr>
        <w:t xml:space="preserve">году </w:t>
      </w:r>
      <w:proofErr w:type="gramStart"/>
      <w:r w:rsidRPr="0025231B">
        <w:rPr>
          <w:sz w:val="24"/>
          <w:szCs w:val="24"/>
        </w:rPr>
        <w:t>представлены</w:t>
      </w:r>
      <w:proofErr w:type="gramEnd"/>
      <w:r w:rsidRPr="0025231B">
        <w:rPr>
          <w:sz w:val="24"/>
          <w:szCs w:val="24"/>
        </w:rPr>
        <w:t xml:space="preserve"> </w:t>
      </w:r>
      <w:r w:rsidR="001771B4" w:rsidRPr="0025231B">
        <w:rPr>
          <w:rStyle w:val="apple-style-span"/>
          <w:sz w:val="24"/>
          <w:szCs w:val="24"/>
        </w:rPr>
        <w:t xml:space="preserve"> </w:t>
      </w:r>
      <w:r w:rsidR="000C1A18" w:rsidRPr="0025231B">
        <w:rPr>
          <w:rStyle w:val="apple-style-span"/>
          <w:sz w:val="24"/>
          <w:szCs w:val="24"/>
        </w:rPr>
        <w:t>35</w:t>
      </w:r>
      <w:r w:rsidR="001771B4" w:rsidRPr="0025231B">
        <w:rPr>
          <w:rStyle w:val="apple-style-span"/>
          <w:sz w:val="24"/>
          <w:szCs w:val="24"/>
        </w:rPr>
        <w:t xml:space="preserve"> мастер-классов</w:t>
      </w:r>
      <w:r w:rsidR="00676CBB" w:rsidRPr="0025231B">
        <w:rPr>
          <w:rStyle w:val="apple-style-span"/>
          <w:sz w:val="24"/>
          <w:szCs w:val="24"/>
        </w:rPr>
        <w:t xml:space="preserve"> (</w:t>
      </w:r>
      <w:r w:rsidR="000C1A18" w:rsidRPr="0025231B">
        <w:rPr>
          <w:rStyle w:val="apple-style-span"/>
          <w:sz w:val="24"/>
          <w:szCs w:val="24"/>
        </w:rPr>
        <w:t xml:space="preserve">2019 – 26, </w:t>
      </w:r>
      <w:r w:rsidR="00676CBB" w:rsidRPr="0025231B">
        <w:rPr>
          <w:rStyle w:val="apple-style-span"/>
          <w:sz w:val="24"/>
          <w:szCs w:val="24"/>
        </w:rPr>
        <w:t>2018 - 20)</w:t>
      </w:r>
      <w:r w:rsidRPr="0025231B">
        <w:rPr>
          <w:rStyle w:val="apple-style-span"/>
          <w:sz w:val="24"/>
          <w:szCs w:val="24"/>
        </w:rPr>
        <w:t>.</w:t>
      </w:r>
    </w:p>
    <w:p w:rsidR="001771B4" w:rsidRPr="0025231B" w:rsidRDefault="00DC1B02" w:rsidP="0025231B">
      <w:pPr>
        <w:ind w:firstLine="707"/>
        <w:rPr>
          <w:rStyle w:val="apple-style-span"/>
          <w:sz w:val="24"/>
          <w:szCs w:val="24"/>
        </w:rPr>
      </w:pPr>
      <w:proofErr w:type="gramStart"/>
      <w:r w:rsidRPr="0025231B">
        <w:rPr>
          <w:rStyle w:val="apple-style-span"/>
          <w:sz w:val="24"/>
          <w:szCs w:val="24"/>
        </w:rPr>
        <w:t>На базе МБОУ «</w:t>
      </w:r>
      <w:r w:rsidR="00DF731B" w:rsidRPr="0025231B">
        <w:rPr>
          <w:rStyle w:val="apple-style-span"/>
          <w:sz w:val="24"/>
          <w:szCs w:val="24"/>
        </w:rPr>
        <w:t>Копьевская С</w:t>
      </w:r>
      <w:r w:rsidRPr="0025231B">
        <w:rPr>
          <w:rStyle w:val="apple-style-span"/>
          <w:sz w:val="24"/>
          <w:szCs w:val="24"/>
        </w:rPr>
        <w:t xml:space="preserve">СОШ» проведены </w:t>
      </w:r>
      <w:r w:rsidR="00DF731B" w:rsidRPr="0025231B">
        <w:rPr>
          <w:rStyle w:val="apple-style-span"/>
          <w:sz w:val="24"/>
          <w:szCs w:val="24"/>
        </w:rPr>
        <w:t>2</w:t>
      </w:r>
      <w:r w:rsidR="00676CBB" w:rsidRPr="0025231B">
        <w:rPr>
          <w:rStyle w:val="apple-style-span"/>
          <w:sz w:val="24"/>
          <w:szCs w:val="24"/>
        </w:rPr>
        <w:t xml:space="preserve"> </w:t>
      </w:r>
      <w:r w:rsidR="00DF731B" w:rsidRPr="0025231B">
        <w:rPr>
          <w:rStyle w:val="apple-style-span"/>
          <w:sz w:val="24"/>
          <w:szCs w:val="24"/>
        </w:rPr>
        <w:t>больших мероприятия, организованны</w:t>
      </w:r>
      <w:r w:rsidR="00AD5FD8" w:rsidRPr="0025231B">
        <w:rPr>
          <w:rStyle w:val="apple-style-span"/>
          <w:sz w:val="24"/>
          <w:szCs w:val="24"/>
        </w:rPr>
        <w:t>е</w:t>
      </w:r>
      <w:r w:rsidR="00DF731B" w:rsidRPr="0025231B">
        <w:rPr>
          <w:rStyle w:val="apple-style-span"/>
          <w:sz w:val="24"/>
          <w:szCs w:val="24"/>
        </w:rPr>
        <w:t xml:space="preserve"> РМК: </w:t>
      </w:r>
      <w:r w:rsidR="00676CBB" w:rsidRPr="0025231B">
        <w:rPr>
          <w:rStyle w:val="apple-style-span"/>
          <w:sz w:val="24"/>
          <w:szCs w:val="24"/>
        </w:rPr>
        <w:t>республикански</w:t>
      </w:r>
      <w:r w:rsidR="00DF731B" w:rsidRPr="0025231B">
        <w:rPr>
          <w:rStyle w:val="apple-style-span"/>
          <w:sz w:val="24"/>
          <w:szCs w:val="24"/>
        </w:rPr>
        <w:t>й методологический семинар в рамках декады развития филологического образования и заседание РШМП</w:t>
      </w:r>
      <w:r w:rsidR="001771B4" w:rsidRPr="0025231B">
        <w:rPr>
          <w:rStyle w:val="apple-style-span"/>
          <w:sz w:val="24"/>
          <w:szCs w:val="24"/>
        </w:rPr>
        <w:t>.</w:t>
      </w:r>
      <w:proofErr w:type="gramEnd"/>
      <w:r w:rsidR="001771B4" w:rsidRPr="0025231B">
        <w:rPr>
          <w:rStyle w:val="apple-style-span"/>
          <w:sz w:val="24"/>
          <w:szCs w:val="24"/>
        </w:rPr>
        <w:t xml:space="preserve"> К участию привлекались не только учителя-предметники, но различные категории учителей: </w:t>
      </w:r>
      <w:r w:rsidR="009524E8" w:rsidRPr="0025231B">
        <w:rPr>
          <w:rStyle w:val="apple-style-span"/>
          <w:sz w:val="24"/>
          <w:szCs w:val="24"/>
        </w:rPr>
        <w:t xml:space="preserve">учителя начальных классов, </w:t>
      </w:r>
      <w:r w:rsidR="001771B4" w:rsidRPr="0025231B">
        <w:rPr>
          <w:rStyle w:val="apple-style-span"/>
          <w:sz w:val="24"/>
          <w:szCs w:val="24"/>
        </w:rPr>
        <w:t>молодые учителя, учителя</w:t>
      </w:r>
      <w:r w:rsidR="009524E8" w:rsidRPr="0025231B">
        <w:rPr>
          <w:rStyle w:val="apple-style-span"/>
          <w:sz w:val="24"/>
          <w:szCs w:val="24"/>
        </w:rPr>
        <w:t xml:space="preserve"> с первой и высшей квалификационной категорией</w:t>
      </w:r>
      <w:r w:rsidR="00676CBB" w:rsidRPr="0025231B">
        <w:rPr>
          <w:rStyle w:val="apple-style-span"/>
          <w:sz w:val="24"/>
          <w:szCs w:val="24"/>
        </w:rPr>
        <w:t xml:space="preserve">, воспитатели </w:t>
      </w:r>
      <w:r w:rsidR="00676CBB" w:rsidRPr="0025231B">
        <w:rPr>
          <w:rStyle w:val="apple-style-span"/>
          <w:sz w:val="24"/>
          <w:szCs w:val="24"/>
        </w:rPr>
        <w:lastRenderedPageBreak/>
        <w:t>ДОО</w:t>
      </w:r>
      <w:r w:rsidR="009524E8" w:rsidRPr="0025231B">
        <w:rPr>
          <w:rStyle w:val="apple-style-span"/>
          <w:sz w:val="24"/>
          <w:szCs w:val="24"/>
        </w:rPr>
        <w:t>, учителя,</w:t>
      </w:r>
      <w:r w:rsidR="001771B4" w:rsidRPr="0025231B">
        <w:rPr>
          <w:rStyle w:val="apple-style-span"/>
          <w:sz w:val="24"/>
          <w:szCs w:val="24"/>
        </w:rPr>
        <w:t xml:space="preserve"> не обеспечившие качественную подготовку выпускников к </w:t>
      </w:r>
      <w:r w:rsidR="009524E8" w:rsidRPr="0025231B">
        <w:rPr>
          <w:rStyle w:val="apple-style-span"/>
          <w:sz w:val="24"/>
          <w:szCs w:val="24"/>
        </w:rPr>
        <w:t>ГИА</w:t>
      </w:r>
      <w:r w:rsidR="00676CBB" w:rsidRPr="0025231B">
        <w:rPr>
          <w:rStyle w:val="apple-style-span"/>
          <w:sz w:val="24"/>
          <w:szCs w:val="24"/>
        </w:rPr>
        <w:t xml:space="preserve"> в </w:t>
      </w:r>
      <w:r w:rsidR="009524E8" w:rsidRPr="0025231B">
        <w:rPr>
          <w:rStyle w:val="apple-style-span"/>
          <w:sz w:val="24"/>
          <w:szCs w:val="24"/>
        </w:rPr>
        <w:t xml:space="preserve">2016, </w:t>
      </w:r>
      <w:r w:rsidR="001771B4" w:rsidRPr="0025231B">
        <w:rPr>
          <w:rStyle w:val="apple-style-span"/>
          <w:sz w:val="24"/>
          <w:szCs w:val="24"/>
        </w:rPr>
        <w:t>2017</w:t>
      </w:r>
      <w:r w:rsidR="00676CBB" w:rsidRPr="0025231B">
        <w:rPr>
          <w:rStyle w:val="apple-style-span"/>
          <w:sz w:val="24"/>
          <w:szCs w:val="24"/>
        </w:rPr>
        <w:t>, 2018</w:t>
      </w:r>
      <w:r w:rsidR="006C248C" w:rsidRPr="0025231B">
        <w:rPr>
          <w:rStyle w:val="apple-style-span"/>
          <w:sz w:val="24"/>
          <w:szCs w:val="24"/>
        </w:rPr>
        <w:t>, 2019</w:t>
      </w:r>
      <w:r w:rsidR="001771B4" w:rsidRPr="0025231B">
        <w:rPr>
          <w:rStyle w:val="apple-style-span"/>
          <w:sz w:val="24"/>
          <w:szCs w:val="24"/>
        </w:rPr>
        <w:t xml:space="preserve"> годах. </w:t>
      </w:r>
      <w:r w:rsidR="006C248C" w:rsidRPr="0025231B">
        <w:rPr>
          <w:rStyle w:val="apple-style-span"/>
          <w:sz w:val="24"/>
          <w:szCs w:val="24"/>
        </w:rPr>
        <w:t>Б</w:t>
      </w:r>
      <w:r w:rsidR="009524E8" w:rsidRPr="0025231B">
        <w:rPr>
          <w:rStyle w:val="apple-style-span"/>
          <w:sz w:val="24"/>
          <w:szCs w:val="24"/>
        </w:rPr>
        <w:t xml:space="preserve">ыли приглашены педагогические работники </w:t>
      </w:r>
      <w:r w:rsidR="00676CBB" w:rsidRPr="0025231B">
        <w:rPr>
          <w:rStyle w:val="apple-style-span"/>
          <w:sz w:val="24"/>
          <w:szCs w:val="24"/>
        </w:rPr>
        <w:t>Республики Хакасия</w:t>
      </w:r>
      <w:r w:rsidR="00DF731B" w:rsidRPr="0025231B">
        <w:rPr>
          <w:rStyle w:val="apple-style-span"/>
          <w:sz w:val="24"/>
          <w:szCs w:val="24"/>
        </w:rPr>
        <w:t xml:space="preserve"> и Красноярского края</w:t>
      </w:r>
      <w:r w:rsidR="009524E8" w:rsidRPr="0025231B">
        <w:rPr>
          <w:rStyle w:val="apple-style-span"/>
          <w:sz w:val="24"/>
          <w:szCs w:val="24"/>
        </w:rPr>
        <w:t xml:space="preserve">, которые дали </w:t>
      </w:r>
      <w:r w:rsidR="00676CBB" w:rsidRPr="0025231B">
        <w:rPr>
          <w:rStyle w:val="apple-style-span"/>
          <w:sz w:val="24"/>
          <w:szCs w:val="24"/>
        </w:rPr>
        <w:t>высокую оценку деятельности</w:t>
      </w:r>
      <w:r w:rsidR="009524E8" w:rsidRPr="0025231B">
        <w:rPr>
          <w:rStyle w:val="apple-style-span"/>
          <w:sz w:val="24"/>
          <w:szCs w:val="24"/>
        </w:rPr>
        <w:t xml:space="preserve"> педа</w:t>
      </w:r>
      <w:r w:rsidRPr="0025231B">
        <w:rPr>
          <w:rStyle w:val="apple-style-span"/>
          <w:sz w:val="24"/>
          <w:szCs w:val="24"/>
        </w:rPr>
        <w:t>гогов Орджоникидзевского района</w:t>
      </w:r>
      <w:r w:rsidR="001771B4" w:rsidRPr="0025231B">
        <w:rPr>
          <w:rStyle w:val="apple-style-span"/>
          <w:sz w:val="24"/>
          <w:szCs w:val="24"/>
        </w:rPr>
        <w:t xml:space="preserve">. </w:t>
      </w:r>
      <w:proofErr w:type="gramStart"/>
      <w:r w:rsidR="001771B4" w:rsidRPr="0025231B">
        <w:rPr>
          <w:rStyle w:val="apple-style-span"/>
          <w:sz w:val="24"/>
          <w:szCs w:val="24"/>
        </w:rPr>
        <w:t xml:space="preserve">В ходе проведения </w:t>
      </w:r>
      <w:r w:rsidR="00DF731B" w:rsidRPr="0025231B">
        <w:rPr>
          <w:rStyle w:val="apple-style-span"/>
          <w:sz w:val="24"/>
          <w:szCs w:val="24"/>
        </w:rPr>
        <w:t>мероприятий</w:t>
      </w:r>
      <w:r w:rsidR="001771B4" w:rsidRPr="0025231B">
        <w:rPr>
          <w:rStyle w:val="apple-style-span"/>
          <w:sz w:val="24"/>
          <w:szCs w:val="24"/>
        </w:rPr>
        <w:t xml:space="preserve"> определялись наиболее проблемные вопросы преподавания или управления образовательным процессом</w:t>
      </w:r>
      <w:r w:rsidR="00DF731B" w:rsidRPr="0025231B">
        <w:rPr>
          <w:rStyle w:val="apple-style-span"/>
          <w:sz w:val="24"/>
          <w:szCs w:val="24"/>
        </w:rPr>
        <w:t xml:space="preserve">, использовались инновационные формы </w:t>
      </w:r>
      <w:r w:rsidR="006C248C" w:rsidRPr="0025231B">
        <w:rPr>
          <w:rStyle w:val="apple-style-span"/>
          <w:sz w:val="24"/>
          <w:szCs w:val="24"/>
        </w:rPr>
        <w:t xml:space="preserve">и модели </w:t>
      </w:r>
      <w:r w:rsidR="00DF731B" w:rsidRPr="0025231B">
        <w:rPr>
          <w:rStyle w:val="apple-style-span"/>
          <w:sz w:val="24"/>
          <w:szCs w:val="24"/>
        </w:rPr>
        <w:t>организации</w:t>
      </w:r>
      <w:r w:rsidR="006C248C" w:rsidRPr="0025231B">
        <w:rPr>
          <w:rStyle w:val="apple-style-span"/>
          <w:sz w:val="24"/>
          <w:szCs w:val="24"/>
        </w:rPr>
        <w:t xml:space="preserve"> деятельности</w:t>
      </w:r>
      <w:r w:rsidR="00412DF0" w:rsidRPr="0025231B">
        <w:rPr>
          <w:rStyle w:val="apple-style-span"/>
          <w:sz w:val="24"/>
          <w:szCs w:val="24"/>
        </w:rPr>
        <w:t xml:space="preserve"> (ТОП, </w:t>
      </w:r>
      <w:proofErr w:type="spellStart"/>
      <w:r w:rsidR="00412DF0" w:rsidRPr="0025231B">
        <w:rPr>
          <w:rStyle w:val="apple-style-span"/>
          <w:sz w:val="24"/>
          <w:szCs w:val="24"/>
        </w:rPr>
        <w:t>воркшоп</w:t>
      </w:r>
      <w:proofErr w:type="spellEnd"/>
      <w:r w:rsidR="00412DF0" w:rsidRPr="0025231B">
        <w:rPr>
          <w:rStyle w:val="apple-style-span"/>
          <w:sz w:val="24"/>
          <w:szCs w:val="24"/>
        </w:rPr>
        <w:t xml:space="preserve">, </w:t>
      </w:r>
      <w:proofErr w:type="spellStart"/>
      <w:r w:rsidR="00412DF0" w:rsidRPr="0025231B">
        <w:rPr>
          <w:rStyle w:val="apple-style-span"/>
          <w:sz w:val="24"/>
          <w:szCs w:val="24"/>
        </w:rPr>
        <w:t>спиддетинг</w:t>
      </w:r>
      <w:proofErr w:type="spellEnd"/>
      <w:r w:rsidR="00412DF0" w:rsidRPr="0025231B">
        <w:rPr>
          <w:rStyle w:val="apple-style-span"/>
          <w:sz w:val="24"/>
          <w:szCs w:val="24"/>
        </w:rPr>
        <w:t xml:space="preserve">, </w:t>
      </w:r>
      <w:proofErr w:type="spellStart"/>
      <w:r w:rsidR="00412DF0" w:rsidRPr="0025231B">
        <w:rPr>
          <w:rStyle w:val="apple-style-span"/>
          <w:sz w:val="24"/>
          <w:szCs w:val="24"/>
        </w:rPr>
        <w:t>печа</w:t>
      </w:r>
      <w:proofErr w:type="spellEnd"/>
      <w:r w:rsidR="00412DF0" w:rsidRPr="0025231B">
        <w:rPr>
          <w:rStyle w:val="apple-style-span"/>
          <w:sz w:val="24"/>
          <w:szCs w:val="24"/>
        </w:rPr>
        <w:t>-куча и др.)</w:t>
      </w:r>
      <w:r w:rsidR="006C248C" w:rsidRPr="0025231B">
        <w:rPr>
          <w:rStyle w:val="apple-style-span"/>
          <w:sz w:val="24"/>
          <w:szCs w:val="24"/>
        </w:rPr>
        <w:t>, транслировались новые педагогические технологии</w:t>
      </w:r>
      <w:r w:rsidR="00412DF0" w:rsidRPr="0025231B">
        <w:rPr>
          <w:rStyle w:val="apple-style-span"/>
          <w:sz w:val="24"/>
          <w:szCs w:val="24"/>
        </w:rPr>
        <w:t xml:space="preserve"> (</w:t>
      </w:r>
      <w:proofErr w:type="spellStart"/>
      <w:r w:rsidR="00412DF0" w:rsidRPr="0025231B">
        <w:rPr>
          <w:rStyle w:val="apple-style-span"/>
          <w:sz w:val="24"/>
          <w:szCs w:val="24"/>
        </w:rPr>
        <w:t>модерации</w:t>
      </w:r>
      <w:proofErr w:type="spellEnd"/>
      <w:r w:rsidR="00412DF0" w:rsidRPr="0025231B">
        <w:rPr>
          <w:rStyle w:val="apple-style-span"/>
          <w:sz w:val="24"/>
          <w:szCs w:val="24"/>
        </w:rPr>
        <w:t xml:space="preserve"> – методы: линия времени, генераторы-критики, необъявленная тема, таинственный лес, чемодан-корзина-рюкзак и др.; кейс-технология: решение ситуационных задач, философы, удивляй!, создай паспорт и др.; формирующего оценивания: слепой жребий, вопросы для тестов;</w:t>
      </w:r>
      <w:proofErr w:type="gramEnd"/>
      <w:r w:rsidR="00412DF0" w:rsidRPr="0025231B">
        <w:rPr>
          <w:rStyle w:val="apple-style-span"/>
          <w:sz w:val="24"/>
          <w:szCs w:val="24"/>
        </w:rPr>
        <w:t xml:space="preserve"> технология проблемного обучения: матрица заданий; </w:t>
      </w:r>
      <w:r w:rsidR="002F6693" w:rsidRPr="0025231B">
        <w:rPr>
          <w:rStyle w:val="apple-style-span"/>
          <w:sz w:val="24"/>
          <w:szCs w:val="24"/>
        </w:rPr>
        <w:t>ТКРМ: ассоциативный ряд, картинная галерея, паучки, логика и фантазия</w:t>
      </w:r>
      <w:r w:rsidR="001771B4" w:rsidRPr="0025231B">
        <w:rPr>
          <w:rStyle w:val="apple-style-span"/>
          <w:sz w:val="24"/>
          <w:szCs w:val="24"/>
        </w:rPr>
        <w:t>. Данный формат мероприятий позволил организовать и провести прямой диалог с образовательными организациями</w:t>
      </w:r>
      <w:r w:rsidR="002F6693" w:rsidRPr="0025231B">
        <w:rPr>
          <w:rStyle w:val="apple-style-span"/>
          <w:sz w:val="24"/>
          <w:szCs w:val="24"/>
        </w:rPr>
        <w:t xml:space="preserve"> и молодыми педагогами,</w:t>
      </w:r>
      <w:r w:rsidR="001771B4" w:rsidRPr="0025231B">
        <w:rPr>
          <w:rStyle w:val="apple-style-span"/>
          <w:sz w:val="24"/>
          <w:szCs w:val="24"/>
        </w:rPr>
        <w:t xml:space="preserve"> </w:t>
      </w:r>
      <w:r w:rsidR="002F6693" w:rsidRPr="0025231B">
        <w:rPr>
          <w:rStyle w:val="apple-style-span"/>
          <w:sz w:val="24"/>
          <w:szCs w:val="24"/>
        </w:rPr>
        <w:t xml:space="preserve">активизировать педагогических работников на самосовершенствование и эффективное развитие, доказать преимущества использования новых методов технологий и инновационных форм организации ОП, </w:t>
      </w:r>
      <w:r w:rsidR="001771B4" w:rsidRPr="0025231B">
        <w:rPr>
          <w:rStyle w:val="apple-style-span"/>
          <w:sz w:val="24"/>
          <w:szCs w:val="24"/>
        </w:rPr>
        <w:t>выявить слабые стороны деяте</w:t>
      </w:r>
      <w:r w:rsidR="002F6693" w:rsidRPr="0025231B">
        <w:rPr>
          <w:rStyle w:val="apple-style-span"/>
          <w:sz w:val="24"/>
          <w:szCs w:val="24"/>
        </w:rPr>
        <w:t>льности методических служб школ</w:t>
      </w:r>
      <w:r w:rsidR="001771B4" w:rsidRPr="0025231B">
        <w:rPr>
          <w:rStyle w:val="apple-style-span"/>
          <w:sz w:val="24"/>
          <w:szCs w:val="24"/>
        </w:rPr>
        <w:t xml:space="preserve"> и наметить пути решения. </w:t>
      </w:r>
      <w:r w:rsidR="002F6693" w:rsidRPr="0025231B">
        <w:rPr>
          <w:rStyle w:val="apple-style-span"/>
          <w:sz w:val="24"/>
          <w:szCs w:val="24"/>
        </w:rPr>
        <w:t>На базе МБУ ДО «КРДДТ» РМК были организованы ряд семинаров для педагогических работников, реализующих программы дошкольного образования и активных родителей ДОО (см. выше).</w:t>
      </w:r>
    </w:p>
    <w:p w:rsidR="001771B4" w:rsidRPr="0025231B" w:rsidRDefault="001771B4" w:rsidP="0025231B">
      <w:pPr>
        <w:pStyle w:val="26"/>
        <w:shd w:val="clear" w:color="auto" w:fill="auto"/>
        <w:spacing w:before="0" w:line="240" w:lineRule="auto"/>
        <w:ind w:firstLine="708"/>
        <w:rPr>
          <w:rStyle w:val="apple-style-span"/>
          <w:sz w:val="24"/>
          <w:szCs w:val="24"/>
        </w:rPr>
      </w:pPr>
      <w:proofErr w:type="gramStart"/>
      <w:r w:rsidRPr="0025231B">
        <w:rPr>
          <w:rStyle w:val="apple-style-span"/>
          <w:sz w:val="24"/>
          <w:szCs w:val="24"/>
        </w:rPr>
        <w:t>Среди положительных результатов в организации и проведении семинаров – практикумов на базе образовательных организаций являются: организация тесного взаимодействия учителей и руководителей образовательных организаций по вопросам организации образовательного процесса</w:t>
      </w:r>
      <w:r w:rsidR="002F6693" w:rsidRPr="0025231B">
        <w:rPr>
          <w:rStyle w:val="apple-style-span"/>
          <w:sz w:val="24"/>
          <w:szCs w:val="24"/>
        </w:rPr>
        <w:t xml:space="preserve"> и родителей</w:t>
      </w:r>
      <w:r w:rsidRPr="0025231B">
        <w:rPr>
          <w:rStyle w:val="apple-style-span"/>
          <w:sz w:val="24"/>
          <w:szCs w:val="24"/>
        </w:rPr>
        <w:t xml:space="preserve">; обмен и распространение передового опыта учителей на территории </w:t>
      </w:r>
      <w:r w:rsidR="0095264E" w:rsidRPr="0025231B">
        <w:rPr>
          <w:rStyle w:val="apple-style-span"/>
          <w:sz w:val="24"/>
          <w:szCs w:val="24"/>
        </w:rPr>
        <w:t xml:space="preserve">Орджоникидзевского </w:t>
      </w:r>
      <w:r w:rsidRPr="0025231B">
        <w:rPr>
          <w:rStyle w:val="apple-style-span"/>
          <w:sz w:val="24"/>
          <w:szCs w:val="24"/>
        </w:rPr>
        <w:t>район</w:t>
      </w:r>
      <w:r w:rsidR="00DC1B02" w:rsidRPr="0025231B">
        <w:rPr>
          <w:rStyle w:val="apple-style-span"/>
          <w:sz w:val="24"/>
          <w:szCs w:val="24"/>
        </w:rPr>
        <w:t>а и Республики Хакасия</w:t>
      </w:r>
      <w:r w:rsidRPr="0025231B">
        <w:rPr>
          <w:rStyle w:val="apple-style-span"/>
          <w:sz w:val="24"/>
          <w:szCs w:val="24"/>
        </w:rPr>
        <w:t>; возможность нахождения собственных недостатков в работе и организация работы по их устранению;</w:t>
      </w:r>
      <w:proofErr w:type="gramEnd"/>
      <w:r w:rsidRPr="0025231B">
        <w:rPr>
          <w:rStyle w:val="apple-style-span"/>
          <w:sz w:val="24"/>
          <w:szCs w:val="24"/>
        </w:rPr>
        <w:t xml:space="preserve"> внедрение в практику иной формы транслирования опыта</w:t>
      </w:r>
      <w:r w:rsidR="002F6693" w:rsidRPr="0025231B">
        <w:rPr>
          <w:rStyle w:val="apple-style-span"/>
          <w:sz w:val="24"/>
          <w:szCs w:val="24"/>
        </w:rPr>
        <w:t xml:space="preserve"> работы педагогов (инновационной)</w:t>
      </w:r>
      <w:r w:rsidRPr="0025231B">
        <w:rPr>
          <w:rStyle w:val="apple-style-span"/>
          <w:sz w:val="24"/>
          <w:szCs w:val="24"/>
        </w:rPr>
        <w:t>. Кроме того, руководители и педагоги отмечают практическую направленность семинаров, повышение уровня организации и проведения данных мероприятий.</w:t>
      </w:r>
    </w:p>
    <w:p w:rsidR="001771B4" w:rsidRPr="0025231B" w:rsidRDefault="001771B4" w:rsidP="0025231B">
      <w:pPr>
        <w:pStyle w:val="26"/>
        <w:shd w:val="clear" w:color="auto" w:fill="auto"/>
        <w:spacing w:before="0" w:line="240" w:lineRule="auto"/>
        <w:ind w:firstLine="708"/>
        <w:rPr>
          <w:rStyle w:val="apple-style-span"/>
          <w:sz w:val="24"/>
          <w:szCs w:val="24"/>
        </w:rPr>
      </w:pPr>
      <w:r w:rsidRPr="0025231B">
        <w:rPr>
          <w:rStyle w:val="apple-style-span"/>
          <w:sz w:val="24"/>
          <w:szCs w:val="24"/>
        </w:rPr>
        <w:t xml:space="preserve">Проблемными сторонами в организации семинаров </w:t>
      </w:r>
      <w:r w:rsidR="00656257" w:rsidRPr="0025231B">
        <w:rPr>
          <w:rStyle w:val="apple-style-span"/>
          <w:sz w:val="24"/>
          <w:szCs w:val="24"/>
        </w:rPr>
        <w:t>остаются</w:t>
      </w:r>
      <w:r w:rsidRPr="0025231B">
        <w:rPr>
          <w:rStyle w:val="apple-style-span"/>
          <w:sz w:val="24"/>
          <w:szCs w:val="24"/>
        </w:rPr>
        <w:t>:</w:t>
      </w:r>
    </w:p>
    <w:p w:rsidR="0095264E" w:rsidRPr="0025231B" w:rsidRDefault="0095264E" w:rsidP="0025231B">
      <w:pPr>
        <w:pStyle w:val="26"/>
        <w:shd w:val="clear" w:color="auto" w:fill="auto"/>
        <w:spacing w:before="0" w:line="240" w:lineRule="auto"/>
        <w:ind w:firstLine="0"/>
        <w:rPr>
          <w:rStyle w:val="apple-style-span"/>
          <w:sz w:val="24"/>
          <w:szCs w:val="24"/>
        </w:rPr>
      </w:pPr>
      <w:r w:rsidRPr="0025231B">
        <w:rPr>
          <w:rStyle w:val="apple-style-span"/>
          <w:sz w:val="24"/>
          <w:szCs w:val="24"/>
        </w:rPr>
        <w:t>- отдаленность образовательных организаций друг от друга, отсутствие возможности принять уч</w:t>
      </w:r>
      <w:r w:rsidR="00656257" w:rsidRPr="0025231B">
        <w:rPr>
          <w:rStyle w:val="apple-style-span"/>
          <w:sz w:val="24"/>
          <w:szCs w:val="24"/>
        </w:rPr>
        <w:t xml:space="preserve">астие в семинарах всех желающих, тем не менее в республиканских семинарах в качестве слушателей приняли участие </w:t>
      </w:r>
      <w:r w:rsidR="003F22ED" w:rsidRPr="0025231B">
        <w:rPr>
          <w:rStyle w:val="apple-style-span"/>
          <w:sz w:val="24"/>
          <w:szCs w:val="24"/>
        </w:rPr>
        <w:t xml:space="preserve">154 (аналогичный период прошлого года – </w:t>
      </w:r>
      <w:r w:rsidR="00656257" w:rsidRPr="0025231B">
        <w:rPr>
          <w:rStyle w:val="apple-style-span"/>
          <w:sz w:val="24"/>
          <w:szCs w:val="24"/>
        </w:rPr>
        <w:t>1</w:t>
      </w:r>
      <w:r w:rsidR="00016DD3" w:rsidRPr="0025231B">
        <w:rPr>
          <w:rStyle w:val="apple-style-span"/>
          <w:sz w:val="24"/>
          <w:szCs w:val="24"/>
        </w:rPr>
        <w:t>24</w:t>
      </w:r>
      <w:r w:rsidR="003F22ED" w:rsidRPr="0025231B">
        <w:rPr>
          <w:rStyle w:val="apple-style-span"/>
          <w:sz w:val="24"/>
          <w:szCs w:val="24"/>
        </w:rPr>
        <w:t>)</w:t>
      </w:r>
      <w:r w:rsidR="00016DD3" w:rsidRPr="0025231B">
        <w:rPr>
          <w:rStyle w:val="apple-style-span"/>
          <w:sz w:val="24"/>
          <w:szCs w:val="24"/>
        </w:rPr>
        <w:t xml:space="preserve"> педагога</w:t>
      </w:r>
      <w:r w:rsidR="00656257" w:rsidRPr="0025231B">
        <w:rPr>
          <w:rStyle w:val="apple-style-span"/>
          <w:sz w:val="24"/>
          <w:szCs w:val="24"/>
        </w:rPr>
        <w:t xml:space="preserve">, кроме того выступали на республиканских семинарах и обобщали опыт на уровне Республики Хакасия </w:t>
      </w:r>
      <w:r w:rsidR="003F22ED" w:rsidRPr="0025231B">
        <w:rPr>
          <w:rStyle w:val="apple-style-span"/>
          <w:sz w:val="24"/>
          <w:szCs w:val="24"/>
        </w:rPr>
        <w:t xml:space="preserve">36 (прошлый год – </w:t>
      </w:r>
      <w:r w:rsidR="00016DD3" w:rsidRPr="0025231B">
        <w:rPr>
          <w:rStyle w:val="apple-style-span"/>
          <w:sz w:val="24"/>
          <w:szCs w:val="24"/>
        </w:rPr>
        <w:t>28</w:t>
      </w:r>
      <w:r w:rsidR="003F22ED" w:rsidRPr="0025231B">
        <w:rPr>
          <w:rStyle w:val="apple-style-span"/>
          <w:sz w:val="24"/>
          <w:szCs w:val="24"/>
        </w:rPr>
        <w:t>)</w:t>
      </w:r>
      <w:r w:rsidR="00656257" w:rsidRPr="0025231B">
        <w:rPr>
          <w:rStyle w:val="apple-style-span"/>
          <w:sz w:val="24"/>
          <w:szCs w:val="24"/>
        </w:rPr>
        <w:t xml:space="preserve"> педагогов.</w:t>
      </w:r>
    </w:p>
    <w:p w:rsidR="003F22ED" w:rsidRPr="0025231B" w:rsidRDefault="003F22ED" w:rsidP="0025231B">
      <w:pPr>
        <w:pStyle w:val="26"/>
        <w:shd w:val="clear" w:color="auto" w:fill="auto"/>
        <w:spacing w:before="0" w:line="240" w:lineRule="auto"/>
        <w:ind w:firstLine="0"/>
        <w:jc w:val="center"/>
        <w:rPr>
          <w:rStyle w:val="apple-style-span"/>
          <w:b/>
          <w:sz w:val="24"/>
          <w:szCs w:val="24"/>
        </w:rPr>
      </w:pPr>
      <w:r w:rsidRPr="0025231B">
        <w:rPr>
          <w:rStyle w:val="apple-style-span"/>
          <w:b/>
          <w:sz w:val="24"/>
          <w:szCs w:val="24"/>
        </w:rPr>
        <w:t>Эффективность участия педагогических работников в республиканских семинарах</w:t>
      </w:r>
    </w:p>
    <w:p w:rsidR="003F22ED" w:rsidRPr="0025231B" w:rsidRDefault="003F22ED" w:rsidP="0025231B">
      <w:pPr>
        <w:pStyle w:val="26"/>
        <w:shd w:val="clear" w:color="auto" w:fill="auto"/>
        <w:spacing w:before="0" w:line="240" w:lineRule="auto"/>
        <w:ind w:firstLine="0"/>
        <w:rPr>
          <w:rStyle w:val="apple-style-span"/>
          <w:sz w:val="24"/>
          <w:szCs w:val="24"/>
        </w:rPr>
      </w:pPr>
      <w:r w:rsidRPr="0025231B">
        <w:rPr>
          <w:noProof/>
          <w:sz w:val="24"/>
          <w:szCs w:val="24"/>
        </w:rPr>
        <w:drawing>
          <wp:inline distT="0" distB="0" distL="0" distR="0" wp14:anchorId="427CA02B" wp14:editId="421962C5">
            <wp:extent cx="6228000" cy="3196800"/>
            <wp:effectExtent l="0" t="0" r="20955" b="228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71B4" w:rsidRPr="0025231B" w:rsidRDefault="00BE0657" w:rsidP="0025231B">
      <w:pPr>
        <w:ind w:firstLine="709"/>
        <w:rPr>
          <w:rStyle w:val="apple-style-span"/>
          <w:sz w:val="24"/>
          <w:szCs w:val="24"/>
        </w:rPr>
      </w:pPr>
      <w:r w:rsidRPr="0025231B">
        <w:rPr>
          <w:rStyle w:val="apple-style-span"/>
          <w:sz w:val="24"/>
          <w:szCs w:val="24"/>
        </w:rPr>
        <w:lastRenderedPageBreak/>
        <w:t xml:space="preserve">Наблюдается положительная динамика участия в республиканских семинарах педагогов нашего района, но, </w:t>
      </w:r>
      <w:proofErr w:type="gramStart"/>
      <w:r w:rsidRPr="0025231B">
        <w:rPr>
          <w:rStyle w:val="apple-style-span"/>
          <w:sz w:val="24"/>
          <w:szCs w:val="24"/>
        </w:rPr>
        <w:t>по прежнему</w:t>
      </w:r>
      <w:proofErr w:type="gramEnd"/>
      <w:r w:rsidRPr="0025231B">
        <w:rPr>
          <w:rStyle w:val="apple-style-span"/>
          <w:sz w:val="24"/>
          <w:szCs w:val="24"/>
        </w:rPr>
        <w:t>, очень низкая активность у педагогов МБОУ «Приисковая СОШ», МБОУ «Копьевская ССОШ», воспитателей ДОО, хотя, потенциал и профессионализм не раз раскрыты на муниципальном уровне</w:t>
      </w:r>
      <w:r w:rsidR="00656257" w:rsidRPr="0025231B">
        <w:rPr>
          <w:rStyle w:val="apple-style-span"/>
          <w:sz w:val="24"/>
          <w:szCs w:val="24"/>
        </w:rPr>
        <w:t>.</w:t>
      </w:r>
    </w:p>
    <w:p w:rsidR="006A43DD" w:rsidRPr="0025231B" w:rsidRDefault="006A43DD" w:rsidP="0025231B">
      <w:pPr>
        <w:ind w:firstLine="709"/>
        <w:rPr>
          <w:rStyle w:val="apple-style-span"/>
          <w:b/>
          <w:i/>
          <w:sz w:val="24"/>
          <w:szCs w:val="24"/>
        </w:rPr>
      </w:pPr>
      <w:r w:rsidRPr="0025231B">
        <w:rPr>
          <w:rStyle w:val="apple-style-span"/>
          <w:b/>
          <w:i/>
          <w:sz w:val="24"/>
          <w:szCs w:val="24"/>
        </w:rPr>
        <w:t>1.</w:t>
      </w:r>
      <w:r w:rsidR="00541F16" w:rsidRPr="0025231B">
        <w:rPr>
          <w:rStyle w:val="apple-style-span"/>
          <w:b/>
          <w:i/>
          <w:sz w:val="24"/>
          <w:szCs w:val="24"/>
        </w:rPr>
        <w:t>6</w:t>
      </w:r>
      <w:r w:rsidRPr="0025231B">
        <w:rPr>
          <w:rStyle w:val="apple-style-span"/>
          <w:b/>
          <w:i/>
          <w:sz w:val="24"/>
          <w:szCs w:val="24"/>
        </w:rPr>
        <w:t>. Организация работы РШМП</w:t>
      </w:r>
    </w:p>
    <w:p w:rsidR="0066434B" w:rsidRPr="0025231B" w:rsidRDefault="0066434B" w:rsidP="0025231B">
      <w:pPr>
        <w:ind w:firstLine="740"/>
        <w:rPr>
          <w:color w:val="000000"/>
          <w:sz w:val="24"/>
          <w:szCs w:val="24"/>
          <w:lang w:eastAsia="ru-RU" w:bidi="ru-RU"/>
        </w:rPr>
      </w:pPr>
      <w:r w:rsidRPr="0025231B">
        <w:rPr>
          <w:color w:val="000000"/>
          <w:sz w:val="24"/>
          <w:szCs w:val="24"/>
          <w:lang w:eastAsia="ru-RU" w:bidi="ru-RU"/>
        </w:rPr>
        <w:t xml:space="preserve">Одной из важнейших задач в системе образования является создание условий для успешной адаптации и полноценной самореализации молодых кадров. Привлечение к работе молодых специалистов, педагогов, получивших современное профессиональное образование, поможет решить проблему кадрового обеспечения, позволит ускорить процесс внедрения стандартов, современных информационных, коммуникативных и </w:t>
      </w:r>
      <w:proofErr w:type="spellStart"/>
      <w:r w:rsidRPr="0025231B">
        <w:rPr>
          <w:color w:val="000000"/>
          <w:sz w:val="24"/>
          <w:szCs w:val="24"/>
          <w:lang w:eastAsia="ru-RU" w:bidi="ru-RU"/>
        </w:rPr>
        <w:t>здоровьесберегающих</w:t>
      </w:r>
      <w:proofErr w:type="spellEnd"/>
      <w:r w:rsidRPr="0025231B">
        <w:rPr>
          <w:color w:val="000000"/>
          <w:sz w:val="24"/>
          <w:szCs w:val="24"/>
          <w:lang w:eastAsia="ru-RU" w:bidi="ru-RU"/>
        </w:rPr>
        <w:t xml:space="preserve"> технологий, других педагогических инноваций в систему общего образования.</w:t>
      </w:r>
      <w:r w:rsidR="00276E19" w:rsidRPr="0025231B">
        <w:rPr>
          <w:color w:val="000000"/>
          <w:sz w:val="24"/>
          <w:szCs w:val="24"/>
          <w:lang w:eastAsia="ru-RU" w:bidi="ru-RU"/>
        </w:rPr>
        <w:t xml:space="preserve"> </w:t>
      </w:r>
      <w:r w:rsidRPr="0025231B">
        <w:rPr>
          <w:color w:val="000000"/>
          <w:sz w:val="24"/>
          <w:szCs w:val="24"/>
          <w:lang w:eastAsia="ru-RU" w:bidi="ru-RU"/>
        </w:rPr>
        <w:t>Начинающие специалисты, вступая на новую стадию профессионального развития, сталкиваются с новыми требованиями и задачами, условиями труда, новой системой взаимоотношений в коллективе и др. Поэтому на этапе вхождения в профессию молодой специалист нуждается в личностной, социальной, профессиональной поддержке. Такую поддержку призвана оказать система наставничества. В основе деятельности наставника лежит восполнение того или иного профессионального дефицита молодого педагога. Конечным результатом деятельности наставника является обретение способности молодым педагогом к самостоятельным действиям, преодоление барьеров, адаптация, профессиональный рост и др.</w:t>
      </w:r>
    </w:p>
    <w:p w:rsidR="00A64CA8" w:rsidRPr="0025231B" w:rsidRDefault="00A64CA8" w:rsidP="0025231B">
      <w:pPr>
        <w:ind w:firstLine="740"/>
        <w:rPr>
          <w:sz w:val="24"/>
          <w:szCs w:val="24"/>
        </w:rPr>
      </w:pPr>
      <w:r w:rsidRPr="0025231B">
        <w:rPr>
          <w:color w:val="000000"/>
          <w:sz w:val="24"/>
          <w:szCs w:val="24"/>
          <w:lang w:eastAsia="ru-RU" w:bidi="ru-RU"/>
        </w:rPr>
        <w:t>В соответствии с основными принципами национальной системы профессионального роста педагогических работников Российской Федерации, включая национальную систему учительского роста, предусмотрено создание и внедрение единой федеральной системы научно-методического сопровождения педагогов, а также разработка и внедрение системы наставничества педагогических работников в ОО и др.</w:t>
      </w:r>
    </w:p>
    <w:p w:rsidR="0066434B" w:rsidRPr="0025231B" w:rsidRDefault="0066434B" w:rsidP="0025231B">
      <w:pPr>
        <w:ind w:firstLine="740"/>
        <w:rPr>
          <w:color w:val="000000"/>
          <w:sz w:val="24"/>
          <w:szCs w:val="24"/>
          <w:lang w:eastAsia="ru-RU" w:bidi="ru-RU"/>
        </w:rPr>
      </w:pPr>
      <w:r w:rsidRPr="0025231B">
        <w:rPr>
          <w:color w:val="000000"/>
          <w:sz w:val="24"/>
          <w:szCs w:val="24"/>
          <w:lang w:eastAsia="ru-RU" w:bidi="ru-RU"/>
        </w:rPr>
        <w:t>23 декабря 2013 года на совместном заседании Государственного совета Российской Федерации и Комиссии при Президенте Российской Федерации по мониторингу достижения целевых показателей социально-экономического развития Президент Российской Федерации подчеркнул необходимость возрождения института наставничества.</w:t>
      </w:r>
    </w:p>
    <w:p w:rsidR="00276E19" w:rsidRPr="0025231B" w:rsidRDefault="00276E19" w:rsidP="0025231B">
      <w:pPr>
        <w:ind w:firstLine="740"/>
        <w:rPr>
          <w:sz w:val="24"/>
          <w:szCs w:val="24"/>
        </w:rPr>
      </w:pPr>
      <w:r w:rsidRPr="0025231B">
        <w:rPr>
          <w:color w:val="000000"/>
          <w:sz w:val="24"/>
          <w:szCs w:val="24"/>
          <w:lang w:eastAsia="ru-RU" w:bidi="ru-RU"/>
        </w:rPr>
        <w:t>В нашем районе с 2011 года решаются задачи организации наставничества. За каждым молодым педагогом в ОО приказом закреплен наставник. Совместно, молодым педагогом и наставником, разрабатывается План работы на 2 года, при необходимости, после прохождения аттестации на СЗД или квалификационную категорию</w:t>
      </w:r>
      <w:r w:rsidR="0023749E" w:rsidRPr="0025231B">
        <w:rPr>
          <w:color w:val="000000"/>
          <w:sz w:val="24"/>
          <w:szCs w:val="24"/>
          <w:lang w:eastAsia="ru-RU" w:bidi="ru-RU"/>
        </w:rPr>
        <w:t>, выявления профессиональных проблем и потребностей молодого педагога</w:t>
      </w:r>
      <w:r w:rsidRPr="0025231B">
        <w:rPr>
          <w:color w:val="000000"/>
          <w:sz w:val="24"/>
          <w:szCs w:val="24"/>
          <w:lang w:eastAsia="ru-RU" w:bidi="ru-RU"/>
        </w:rPr>
        <w:t>, план работы продляется еще на 2 года</w:t>
      </w:r>
      <w:r w:rsidR="0023749E" w:rsidRPr="0025231B">
        <w:rPr>
          <w:color w:val="000000"/>
          <w:sz w:val="24"/>
          <w:szCs w:val="24"/>
          <w:lang w:eastAsia="ru-RU" w:bidi="ru-RU"/>
        </w:rPr>
        <w:t>. Таким образом</w:t>
      </w:r>
      <w:r w:rsidR="004630C5" w:rsidRPr="0025231B">
        <w:rPr>
          <w:color w:val="000000"/>
          <w:sz w:val="24"/>
          <w:szCs w:val="24"/>
          <w:lang w:eastAsia="ru-RU" w:bidi="ru-RU"/>
        </w:rPr>
        <w:t>,</w:t>
      </w:r>
      <w:r w:rsidR="0023749E" w:rsidRPr="0025231B">
        <w:rPr>
          <w:color w:val="000000"/>
          <w:sz w:val="24"/>
          <w:szCs w:val="24"/>
          <w:lang w:eastAsia="ru-RU" w:bidi="ru-RU"/>
        </w:rPr>
        <w:t xml:space="preserve"> наставник сопровождает молодого педагога в его становлении 2-5 лет, в зависимости от </w:t>
      </w:r>
      <w:proofErr w:type="spellStart"/>
      <w:r w:rsidR="0023749E" w:rsidRPr="0025231B">
        <w:rPr>
          <w:color w:val="000000"/>
          <w:sz w:val="24"/>
          <w:szCs w:val="24"/>
          <w:lang w:eastAsia="ru-RU" w:bidi="ru-RU"/>
        </w:rPr>
        <w:t>сформированности</w:t>
      </w:r>
      <w:proofErr w:type="spellEnd"/>
      <w:r w:rsidR="0023749E" w:rsidRPr="0025231B">
        <w:rPr>
          <w:color w:val="000000"/>
          <w:sz w:val="24"/>
          <w:szCs w:val="24"/>
          <w:lang w:eastAsia="ru-RU" w:bidi="ru-RU"/>
        </w:rPr>
        <w:t xml:space="preserve"> его профессиональных компетенций, устойчивой мотивации к самостоятельному профессиональному росту.</w:t>
      </w:r>
    </w:p>
    <w:p w:rsidR="0023749E" w:rsidRPr="0025231B" w:rsidRDefault="0023749E" w:rsidP="0025231B">
      <w:pPr>
        <w:ind w:firstLine="740"/>
        <w:rPr>
          <w:sz w:val="24"/>
          <w:szCs w:val="24"/>
        </w:rPr>
      </w:pPr>
      <w:r w:rsidRPr="0025231B">
        <w:rPr>
          <w:color w:val="000000"/>
          <w:sz w:val="24"/>
          <w:szCs w:val="24"/>
          <w:lang w:eastAsia="ru-RU" w:bidi="ru-RU"/>
        </w:rPr>
        <w:t>С 2014 года с целью развития молодёжного педагогического движения, формирования и развития корпоративной культуры педагогических работников из числа молодых педагогов и их привлечения к участию в государственно-общественном управлении образованием создан и функционирует Совет молодых педагогов при Центральном совете Профессионального союза работников народного образования и науки Российской Федерации</w:t>
      </w:r>
      <w:r w:rsidRPr="0025231B">
        <w:rPr>
          <w:color w:val="000000"/>
          <w:sz w:val="24"/>
          <w:szCs w:val="24"/>
          <w:vertAlign w:val="superscript"/>
          <w:lang w:eastAsia="ru-RU" w:bidi="ru-RU"/>
        </w:rPr>
        <w:t>.</w:t>
      </w:r>
      <w:r w:rsidRPr="0025231B">
        <w:rPr>
          <w:color w:val="000000"/>
          <w:sz w:val="24"/>
          <w:szCs w:val="24"/>
          <w:lang w:eastAsia="ru-RU" w:bidi="ru-RU"/>
        </w:rPr>
        <w:t xml:space="preserve"> К формам деятельности Совета </w:t>
      </w:r>
      <w:proofErr w:type="gramStart"/>
      <w:r w:rsidRPr="0025231B">
        <w:rPr>
          <w:color w:val="000000"/>
          <w:sz w:val="24"/>
          <w:szCs w:val="24"/>
          <w:lang w:eastAsia="ru-RU" w:bidi="ru-RU"/>
        </w:rPr>
        <w:t>относится</w:t>
      </w:r>
      <w:proofErr w:type="gramEnd"/>
      <w:r w:rsidRPr="0025231B">
        <w:rPr>
          <w:color w:val="000000"/>
          <w:sz w:val="24"/>
          <w:szCs w:val="24"/>
          <w:lang w:eastAsia="ru-RU" w:bidi="ru-RU"/>
        </w:rPr>
        <w:t xml:space="preserve"> в том числе участие в разработке и содействие реализации комплекса мер по повышению социального статуса молодого педагога и престижа педагогической профессии. Для объединения профессионалов из разных регионов страны, готовых передать свои знания, на расширенном заседании президиума Совета молодых педагогов создан клуб «Наставник».</w:t>
      </w:r>
    </w:p>
    <w:p w:rsidR="0066434B" w:rsidRPr="0025231B" w:rsidRDefault="0066434B" w:rsidP="0025231B">
      <w:pPr>
        <w:ind w:firstLine="740"/>
        <w:rPr>
          <w:sz w:val="24"/>
          <w:szCs w:val="24"/>
        </w:rPr>
      </w:pPr>
      <w:r w:rsidRPr="0025231B">
        <w:rPr>
          <w:color w:val="000000"/>
          <w:sz w:val="24"/>
          <w:szCs w:val="24"/>
          <w:lang w:eastAsia="ru-RU" w:bidi="ru-RU"/>
        </w:rPr>
        <w:t>Распоряжением Правительства Российской Федерации от 29 ноября 2014 года № 2403-р определены приоритетные задачи, направленные на достижение целей государственной молодёжной политики, среди которых - повышение качества подготовки молодых специалистов и их квалификации.</w:t>
      </w:r>
    </w:p>
    <w:p w:rsidR="006A43DD" w:rsidRPr="0025231B" w:rsidRDefault="006A43DD" w:rsidP="0025231B">
      <w:pPr>
        <w:ind w:firstLine="708"/>
        <w:rPr>
          <w:rStyle w:val="apple-style-span"/>
          <w:sz w:val="24"/>
          <w:szCs w:val="24"/>
        </w:rPr>
      </w:pPr>
      <w:r w:rsidRPr="0025231B">
        <w:rPr>
          <w:rStyle w:val="apple-style-span"/>
          <w:sz w:val="24"/>
          <w:szCs w:val="24"/>
        </w:rPr>
        <w:t xml:space="preserve">В </w:t>
      </w:r>
      <w:r w:rsidR="00276E19" w:rsidRPr="0025231B">
        <w:rPr>
          <w:rStyle w:val="apple-style-span"/>
          <w:sz w:val="24"/>
          <w:szCs w:val="24"/>
        </w:rPr>
        <w:t xml:space="preserve">Орджоникидзевском районе </w:t>
      </w:r>
      <w:r w:rsidRPr="0025231B">
        <w:rPr>
          <w:rStyle w:val="apple-style-span"/>
          <w:sz w:val="24"/>
          <w:szCs w:val="24"/>
        </w:rPr>
        <w:t xml:space="preserve">в 2011 году создана и эффективно функционирует Районная школа молодого педагога «Созвездие». Ежегодно в рамках РШМП проводятся встречи с молодыми педагогами, направленные на совершенствование их </w:t>
      </w:r>
      <w:r w:rsidRPr="0025231B">
        <w:rPr>
          <w:rStyle w:val="apple-style-span"/>
          <w:sz w:val="24"/>
          <w:szCs w:val="24"/>
        </w:rPr>
        <w:lastRenderedPageBreak/>
        <w:t>профессионального мастерства, снижение пока</w:t>
      </w:r>
      <w:r w:rsidR="00AE5C1A" w:rsidRPr="0025231B">
        <w:rPr>
          <w:rStyle w:val="apple-style-span"/>
          <w:sz w:val="24"/>
          <w:szCs w:val="24"/>
        </w:rPr>
        <w:t xml:space="preserve">зателей </w:t>
      </w:r>
      <w:proofErr w:type="spellStart"/>
      <w:r w:rsidR="00AE5C1A" w:rsidRPr="0025231B">
        <w:rPr>
          <w:rStyle w:val="apple-style-span"/>
          <w:sz w:val="24"/>
          <w:szCs w:val="24"/>
        </w:rPr>
        <w:t>дезадаптации</w:t>
      </w:r>
      <w:proofErr w:type="spellEnd"/>
      <w:r w:rsidR="00AE5C1A" w:rsidRPr="0025231B">
        <w:rPr>
          <w:rStyle w:val="apple-style-span"/>
          <w:sz w:val="24"/>
          <w:szCs w:val="24"/>
        </w:rPr>
        <w:t xml:space="preserve"> педагогов (</w:t>
      </w:r>
      <w:r w:rsidRPr="0025231B">
        <w:rPr>
          <w:rStyle w:val="apple-style-span"/>
          <w:sz w:val="24"/>
          <w:szCs w:val="24"/>
        </w:rPr>
        <w:t>впервые приступивших к профессиональной деятельности</w:t>
      </w:r>
      <w:r w:rsidR="00AE5C1A" w:rsidRPr="0025231B">
        <w:rPr>
          <w:rStyle w:val="apple-style-span"/>
          <w:sz w:val="24"/>
          <w:szCs w:val="24"/>
        </w:rPr>
        <w:t>)</w:t>
      </w:r>
      <w:r w:rsidRPr="0025231B">
        <w:rPr>
          <w:rStyle w:val="apple-style-span"/>
          <w:sz w:val="24"/>
          <w:szCs w:val="24"/>
        </w:rPr>
        <w:t xml:space="preserve">. </w:t>
      </w:r>
      <w:proofErr w:type="gramStart"/>
      <w:r w:rsidRPr="0025231B">
        <w:rPr>
          <w:rStyle w:val="apple-style-span"/>
          <w:sz w:val="24"/>
          <w:szCs w:val="24"/>
        </w:rPr>
        <w:t>В 20</w:t>
      </w:r>
      <w:r w:rsidR="008F5184" w:rsidRPr="008F5184">
        <w:rPr>
          <w:rStyle w:val="apple-style-span"/>
          <w:sz w:val="24"/>
          <w:szCs w:val="24"/>
        </w:rPr>
        <w:t>20</w:t>
      </w:r>
      <w:r w:rsidRPr="0025231B">
        <w:rPr>
          <w:rStyle w:val="apple-style-span"/>
          <w:sz w:val="24"/>
          <w:szCs w:val="24"/>
        </w:rPr>
        <w:t xml:space="preserve"> году проведено </w:t>
      </w:r>
      <w:r w:rsidR="008F5184" w:rsidRPr="008F5184">
        <w:rPr>
          <w:rStyle w:val="apple-style-span"/>
          <w:sz w:val="24"/>
          <w:szCs w:val="24"/>
        </w:rPr>
        <w:t>1</w:t>
      </w:r>
      <w:r w:rsidRPr="0025231B">
        <w:rPr>
          <w:rStyle w:val="apple-style-span"/>
          <w:sz w:val="24"/>
          <w:szCs w:val="24"/>
        </w:rPr>
        <w:t xml:space="preserve"> заседани</w:t>
      </w:r>
      <w:r w:rsidR="008F5184">
        <w:rPr>
          <w:rStyle w:val="apple-style-span"/>
          <w:sz w:val="24"/>
          <w:szCs w:val="24"/>
        </w:rPr>
        <w:t>е</w:t>
      </w:r>
      <w:r w:rsidRPr="0025231B">
        <w:rPr>
          <w:rStyle w:val="apple-style-span"/>
          <w:sz w:val="24"/>
          <w:szCs w:val="24"/>
        </w:rPr>
        <w:t xml:space="preserve"> РШМП</w:t>
      </w:r>
      <w:r w:rsidR="00124AD2" w:rsidRPr="0025231B">
        <w:rPr>
          <w:rStyle w:val="apple-style-span"/>
          <w:sz w:val="24"/>
          <w:szCs w:val="24"/>
        </w:rPr>
        <w:t xml:space="preserve">: заседание было </w:t>
      </w:r>
      <w:r w:rsidR="007775F4" w:rsidRPr="0025231B">
        <w:rPr>
          <w:rStyle w:val="apple-style-span"/>
          <w:sz w:val="24"/>
          <w:szCs w:val="24"/>
        </w:rPr>
        <w:t>проведено</w:t>
      </w:r>
      <w:r w:rsidR="00124AD2" w:rsidRPr="0025231B">
        <w:rPr>
          <w:rStyle w:val="apple-style-span"/>
          <w:sz w:val="24"/>
          <w:szCs w:val="24"/>
        </w:rPr>
        <w:t xml:space="preserve"> в виде профессионального </w:t>
      </w:r>
      <w:proofErr w:type="spellStart"/>
      <w:r w:rsidR="007775F4" w:rsidRPr="0025231B">
        <w:rPr>
          <w:rStyle w:val="apple-style-span"/>
          <w:sz w:val="24"/>
          <w:szCs w:val="24"/>
        </w:rPr>
        <w:t>интенсива</w:t>
      </w:r>
      <w:proofErr w:type="spellEnd"/>
      <w:r w:rsidR="007775F4" w:rsidRPr="0025231B">
        <w:rPr>
          <w:rStyle w:val="apple-style-span"/>
          <w:sz w:val="24"/>
          <w:szCs w:val="24"/>
        </w:rPr>
        <w:t xml:space="preserve"> с демонстрацией новых организационных форм: </w:t>
      </w:r>
      <w:proofErr w:type="spellStart"/>
      <w:r w:rsidR="007775F4" w:rsidRPr="0025231B">
        <w:rPr>
          <w:rStyle w:val="apple-style-span"/>
          <w:sz w:val="24"/>
          <w:szCs w:val="24"/>
        </w:rPr>
        <w:t>воркшоп</w:t>
      </w:r>
      <w:proofErr w:type="spellEnd"/>
      <w:r w:rsidR="007775F4" w:rsidRPr="0025231B">
        <w:rPr>
          <w:rStyle w:val="apple-style-span"/>
          <w:sz w:val="24"/>
          <w:szCs w:val="24"/>
        </w:rPr>
        <w:t xml:space="preserve">, </w:t>
      </w:r>
      <w:proofErr w:type="spellStart"/>
      <w:r w:rsidR="007775F4" w:rsidRPr="0025231B">
        <w:rPr>
          <w:rStyle w:val="apple-style-span"/>
          <w:sz w:val="24"/>
          <w:szCs w:val="24"/>
        </w:rPr>
        <w:t>квест</w:t>
      </w:r>
      <w:proofErr w:type="spellEnd"/>
      <w:r w:rsidR="007775F4" w:rsidRPr="0025231B">
        <w:rPr>
          <w:rStyle w:val="apple-style-span"/>
          <w:sz w:val="24"/>
          <w:szCs w:val="24"/>
        </w:rPr>
        <w:t xml:space="preserve">, </w:t>
      </w:r>
      <w:proofErr w:type="spellStart"/>
      <w:r w:rsidR="007775F4" w:rsidRPr="0025231B">
        <w:rPr>
          <w:rStyle w:val="apple-style-span"/>
          <w:sz w:val="24"/>
          <w:szCs w:val="24"/>
        </w:rPr>
        <w:t>краш</w:t>
      </w:r>
      <w:proofErr w:type="spellEnd"/>
      <w:r w:rsidR="007775F4" w:rsidRPr="0025231B">
        <w:rPr>
          <w:rStyle w:val="apple-style-span"/>
          <w:sz w:val="24"/>
          <w:szCs w:val="24"/>
        </w:rPr>
        <w:t xml:space="preserve">-тест, мировое кафе, </w:t>
      </w:r>
      <w:proofErr w:type="spellStart"/>
      <w:r w:rsidR="00AE5C1A" w:rsidRPr="0025231B">
        <w:rPr>
          <w:rStyle w:val="apple-style-span"/>
          <w:sz w:val="24"/>
          <w:szCs w:val="24"/>
        </w:rPr>
        <w:t>ко</w:t>
      </w:r>
      <w:r w:rsidR="00460C27" w:rsidRPr="0025231B">
        <w:rPr>
          <w:rStyle w:val="apple-style-span"/>
          <w:sz w:val="24"/>
          <w:szCs w:val="24"/>
        </w:rPr>
        <w:t>воркинг</w:t>
      </w:r>
      <w:proofErr w:type="spellEnd"/>
      <w:r w:rsidR="00460C27" w:rsidRPr="0025231B">
        <w:rPr>
          <w:rStyle w:val="apple-style-span"/>
          <w:sz w:val="24"/>
          <w:szCs w:val="24"/>
        </w:rPr>
        <w:t>, эпик-</w:t>
      </w:r>
      <w:proofErr w:type="spellStart"/>
      <w:r w:rsidR="00460C27" w:rsidRPr="0025231B">
        <w:rPr>
          <w:rStyle w:val="apple-style-span"/>
          <w:sz w:val="24"/>
          <w:szCs w:val="24"/>
        </w:rPr>
        <w:t>фейл</w:t>
      </w:r>
      <w:proofErr w:type="spellEnd"/>
      <w:r w:rsidR="00460C27" w:rsidRPr="0025231B">
        <w:rPr>
          <w:rStyle w:val="apple-style-span"/>
          <w:sz w:val="24"/>
          <w:szCs w:val="24"/>
        </w:rPr>
        <w:t xml:space="preserve">-трек и др.; рассмотрены вопросы организации современного урока, использования психолого-педагогических и образовательных технологий, разработки метапредметных заданий, организации ВОП, </w:t>
      </w:r>
      <w:proofErr w:type="spellStart"/>
      <w:r w:rsidR="00460C27" w:rsidRPr="0025231B">
        <w:rPr>
          <w:rStyle w:val="apple-style-span"/>
          <w:sz w:val="24"/>
          <w:szCs w:val="24"/>
        </w:rPr>
        <w:t>командообразования</w:t>
      </w:r>
      <w:proofErr w:type="spellEnd"/>
      <w:r w:rsidR="00460C27" w:rsidRPr="0025231B">
        <w:rPr>
          <w:rStyle w:val="apple-style-span"/>
          <w:sz w:val="24"/>
          <w:szCs w:val="24"/>
        </w:rPr>
        <w:t>, ЗОЖ и др. Доля участия молодых педагогов составляет 100%. В мероприятиях второго заседания приняли участие молодые</w:t>
      </w:r>
      <w:proofErr w:type="gramEnd"/>
      <w:r w:rsidR="00460C27" w:rsidRPr="0025231B">
        <w:rPr>
          <w:rStyle w:val="apple-style-span"/>
          <w:sz w:val="24"/>
          <w:szCs w:val="24"/>
        </w:rPr>
        <w:t xml:space="preserve"> педагоги </w:t>
      </w:r>
      <w:proofErr w:type="spellStart"/>
      <w:r w:rsidR="00460C27" w:rsidRPr="0025231B">
        <w:rPr>
          <w:rStyle w:val="apple-style-span"/>
          <w:sz w:val="24"/>
          <w:szCs w:val="24"/>
        </w:rPr>
        <w:t>Ширинского</w:t>
      </w:r>
      <w:proofErr w:type="spellEnd"/>
      <w:r w:rsidR="00460C27" w:rsidRPr="0025231B">
        <w:rPr>
          <w:rStyle w:val="apple-style-span"/>
          <w:sz w:val="24"/>
          <w:szCs w:val="24"/>
        </w:rPr>
        <w:t xml:space="preserve"> и </w:t>
      </w:r>
      <w:proofErr w:type="spellStart"/>
      <w:r w:rsidR="00460C27" w:rsidRPr="0025231B">
        <w:rPr>
          <w:rStyle w:val="apple-style-span"/>
          <w:sz w:val="24"/>
          <w:szCs w:val="24"/>
        </w:rPr>
        <w:t>Ужурского</w:t>
      </w:r>
      <w:proofErr w:type="spellEnd"/>
      <w:r w:rsidR="00460C27" w:rsidRPr="0025231B">
        <w:rPr>
          <w:rStyle w:val="apple-style-span"/>
          <w:sz w:val="24"/>
          <w:szCs w:val="24"/>
        </w:rPr>
        <w:t xml:space="preserve"> районов.</w:t>
      </w:r>
    </w:p>
    <w:p w:rsidR="004630C5" w:rsidRPr="0025231B" w:rsidRDefault="004630C5" w:rsidP="0025231B">
      <w:pPr>
        <w:ind w:firstLine="740"/>
        <w:rPr>
          <w:sz w:val="24"/>
          <w:szCs w:val="24"/>
        </w:rPr>
      </w:pPr>
      <w:r w:rsidRPr="0025231B">
        <w:rPr>
          <w:color w:val="000000"/>
          <w:sz w:val="24"/>
          <w:szCs w:val="24"/>
          <w:lang w:eastAsia="ru-RU" w:bidi="ru-RU"/>
        </w:rPr>
        <w:t xml:space="preserve">Одной из задач внедрения целевой модели наставничества является создание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 (2015 год – </w:t>
      </w:r>
      <w:r w:rsidR="00A64CA8" w:rsidRPr="0025231B">
        <w:rPr>
          <w:color w:val="000000"/>
          <w:sz w:val="24"/>
          <w:szCs w:val="24"/>
          <w:lang w:eastAsia="ru-RU" w:bidi="ru-RU"/>
        </w:rPr>
        <w:t>85</w:t>
      </w:r>
      <w:r w:rsidRPr="0025231B">
        <w:rPr>
          <w:color w:val="000000"/>
          <w:sz w:val="24"/>
          <w:szCs w:val="24"/>
          <w:lang w:eastAsia="ru-RU" w:bidi="ru-RU"/>
        </w:rPr>
        <w:t xml:space="preserve">%, 2020 год – </w:t>
      </w:r>
      <w:r w:rsidR="00A64CA8" w:rsidRPr="0025231B">
        <w:rPr>
          <w:color w:val="000000"/>
          <w:sz w:val="24"/>
          <w:szCs w:val="24"/>
          <w:lang w:eastAsia="ru-RU" w:bidi="ru-RU"/>
        </w:rPr>
        <w:t>99</w:t>
      </w:r>
      <w:r w:rsidRPr="0025231B">
        <w:rPr>
          <w:color w:val="000000"/>
          <w:sz w:val="24"/>
          <w:szCs w:val="24"/>
          <w:lang w:eastAsia="ru-RU" w:bidi="ru-RU"/>
        </w:rPr>
        <w:t>%).</w:t>
      </w:r>
    </w:p>
    <w:p w:rsidR="0023749E" w:rsidRPr="0025231B" w:rsidRDefault="0023749E" w:rsidP="0025231B">
      <w:pPr>
        <w:ind w:firstLine="708"/>
        <w:rPr>
          <w:rStyle w:val="apple-style-span"/>
          <w:sz w:val="24"/>
          <w:szCs w:val="24"/>
        </w:rPr>
      </w:pPr>
      <w:proofErr w:type="gramStart"/>
      <w:r w:rsidRPr="0025231B">
        <w:rPr>
          <w:rStyle w:val="apple-style-span"/>
          <w:sz w:val="24"/>
          <w:szCs w:val="24"/>
        </w:rPr>
        <w:t xml:space="preserve">Результатом сопровождения молодых педагогов можно считать их успешную адаптацию (один из показателей – </w:t>
      </w:r>
      <w:r w:rsidR="004630C5" w:rsidRPr="0025231B">
        <w:rPr>
          <w:rStyle w:val="apple-style-span"/>
          <w:sz w:val="24"/>
          <w:szCs w:val="24"/>
        </w:rPr>
        <w:t>снижение</w:t>
      </w:r>
      <w:r w:rsidRPr="0025231B">
        <w:rPr>
          <w:rStyle w:val="apple-style-span"/>
          <w:sz w:val="24"/>
          <w:szCs w:val="24"/>
        </w:rPr>
        <w:t xml:space="preserve"> текучки </w:t>
      </w:r>
      <w:r w:rsidR="004630C5" w:rsidRPr="0025231B">
        <w:rPr>
          <w:rStyle w:val="apple-style-span"/>
          <w:sz w:val="24"/>
          <w:szCs w:val="24"/>
        </w:rPr>
        <w:t xml:space="preserve">кадров </w:t>
      </w:r>
      <w:r w:rsidRPr="0025231B">
        <w:rPr>
          <w:rStyle w:val="apple-style-span"/>
          <w:sz w:val="24"/>
          <w:szCs w:val="24"/>
        </w:rPr>
        <w:t>среди молодых педагогов</w:t>
      </w:r>
      <w:r w:rsidR="004630C5" w:rsidRPr="0025231B">
        <w:rPr>
          <w:rStyle w:val="apple-style-span"/>
          <w:sz w:val="24"/>
          <w:szCs w:val="24"/>
        </w:rPr>
        <w:t xml:space="preserve">: </w:t>
      </w:r>
      <w:r w:rsidR="004630C5" w:rsidRPr="0025231B">
        <w:rPr>
          <w:color w:val="000000"/>
          <w:sz w:val="24"/>
          <w:szCs w:val="24"/>
          <w:lang w:eastAsia="ru-RU" w:bidi="ru-RU"/>
        </w:rPr>
        <w:t>2015 год – 14%, 2020 год – 1%),</w:t>
      </w:r>
      <w:r w:rsidRPr="0025231B">
        <w:rPr>
          <w:rStyle w:val="apple-style-span"/>
          <w:sz w:val="24"/>
          <w:szCs w:val="24"/>
        </w:rPr>
        <w:t xml:space="preserve"> эффективный профессиональный рост (победители и призеры </w:t>
      </w:r>
      <w:r w:rsidR="00426F83" w:rsidRPr="0025231B">
        <w:rPr>
          <w:rStyle w:val="apple-style-span"/>
          <w:sz w:val="24"/>
          <w:szCs w:val="24"/>
        </w:rPr>
        <w:t xml:space="preserve">федеральных и </w:t>
      </w:r>
      <w:r w:rsidRPr="0025231B">
        <w:rPr>
          <w:rStyle w:val="apple-style-span"/>
          <w:sz w:val="24"/>
          <w:szCs w:val="24"/>
        </w:rPr>
        <w:t xml:space="preserve">региональных мероприятий), успешную аттестацию на первую </w:t>
      </w:r>
      <w:r w:rsidR="00426F83" w:rsidRPr="0025231B">
        <w:rPr>
          <w:rStyle w:val="apple-style-span"/>
          <w:sz w:val="24"/>
          <w:szCs w:val="24"/>
        </w:rPr>
        <w:t xml:space="preserve">и высшую </w:t>
      </w:r>
      <w:r w:rsidRPr="0025231B">
        <w:rPr>
          <w:rStyle w:val="apple-style-span"/>
          <w:sz w:val="24"/>
          <w:szCs w:val="24"/>
        </w:rPr>
        <w:t>квалификационн</w:t>
      </w:r>
      <w:r w:rsidR="00426F83" w:rsidRPr="0025231B">
        <w:rPr>
          <w:rStyle w:val="apple-style-span"/>
          <w:sz w:val="24"/>
          <w:szCs w:val="24"/>
        </w:rPr>
        <w:t>ые</w:t>
      </w:r>
      <w:r w:rsidRPr="0025231B">
        <w:rPr>
          <w:rStyle w:val="apple-style-span"/>
          <w:sz w:val="24"/>
          <w:szCs w:val="24"/>
        </w:rPr>
        <w:t xml:space="preserve"> категори</w:t>
      </w:r>
      <w:r w:rsidR="00426F83" w:rsidRPr="0025231B">
        <w:rPr>
          <w:rStyle w:val="apple-style-span"/>
          <w:sz w:val="24"/>
          <w:szCs w:val="24"/>
        </w:rPr>
        <w:t>и</w:t>
      </w:r>
      <w:r w:rsidRPr="0025231B">
        <w:rPr>
          <w:rStyle w:val="apple-style-span"/>
          <w:sz w:val="24"/>
          <w:szCs w:val="24"/>
        </w:rPr>
        <w:t xml:space="preserve"> (</w:t>
      </w:r>
      <w:r w:rsidR="008F5184">
        <w:rPr>
          <w:rStyle w:val="apple-style-span"/>
          <w:sz w:val="24"/>
          <w:szCs w:val="24"/>
        </w:rPr>
        <w:t>1</w:t>
      </w:r>
      <w:r w:rsidR="00426F83" w:rsidRPr="0025231B">
        <w:rPr>
          <w:rStyle w:val="apple-style-span"/>
          <w:sz w:val="24"/>
          <w:szCs w:val="24"/>
        </w:rPr>
        <w:t xml:space="preserve">% - </w:t>
      </w:r>
      <w:proofErr w:type="spellStart"/>
      <w:r w:rsidR="00426F83" w:rsidRPr="0025231B">
        <w:rPr>
          <w:rStyle w:val="apple-style-span"/>
          <w:sz w:val="24"/>
          <w:szCs w:val="24"/>
        </w:rPr>
        <w:t>Вкк</w:t>
      </w:r>
      <w:proofErr w:type="spellEnd"/>
      <w:r w:rsidR="00426F83" w:rsidRPr="0025231B">
        <w:rPr>
          <w:rStyle w:val="apple-style-span"/>
          <w:sz w:val="24"/>
          <w:szCs w:val="24"/>
        </w:rPr>
        <w:t>, 41% - 1кк, 42% аттестованных на СЗД), активность и инициативность молодых педагогов (сами инициируют, организуют и проводят</w:t>
      </w:r>
      <w:proofErr w:type="gramEnd"/>
      <w:r w:rsidR="00426F83" w:rsidRPr="0025231B">
        <w:rPr>
          <w:rStyle w:val="apple-style-span"/>
          <w:sz w:val="24"/>
          <w:szCs w:val="24"/>
        </w:rPr>
        <w:t xml:space="preserve"> мероприятия на муниципальном и региональном уровне: молодой учитель года РХ, «</w:t>
      </w:r>
      <w:proofErr w:type="spellStart"/>
      <w:r w:rsidR="00426F83" w:rsidRPr="0025231B">
        <w:rPr>
          <w:rStyle w:val="apple-style-span"/>
          <w:sz w:val="24"/>
          <w:szCs w:val="24"/>
        </w:rPr>
        <w:t>ребусня</w:t>
      </w:r>
      <w:proofErr w:type="spellEnd"/>
      <w:r w:rsidR="00426F83" w:rsidRPr="0025231B">
        <w:rPr>
          <w:rStyle w:val="apple-style-span"/>
          <w:sz w:val="24"/>
          <w:szCs w:val="24"/>
        </w:rPr>
        <w:t>», заседания РШМП, создание муниципального Молодежного совета)</w:t>
      </w:r>
      <w:r w:rsidRPr="0025231B">
        <w:rPr>
          <w:rStyle w:val="apple-style-span"/>
          <w:sz w:val="24"/>
          <w:szCs w:val="24"/>
        </w:rPr>
        <w:t xml:space="preserve"> </w:t>
      </w:r>
    </w:p>
    <w:p w:rsidR="00124AD2" w:rsidRPr="00D02465" w:rsidRDefault="00124AD2" w:rsidP="0025231B">
      <w:pPr>
        <w:ind w:firstLine="709"/>
        <w:rPr>
          <w:rStyle w:val="apple-style-span"/>
          <w:b/>
          <w:i/>
          <w:sz w:val="24"/>
          <w:szCs w:val="24"/>
        </w:rPr>
      </w:pPr>
      <w:r w:rsidRPr="00D02465">
        <w:rPr>
          <w:rStyle w:val="apple-style-span"/>
          <w:b/>
          <w:i/>
          <w:sz w:val="24"/>
          <w:szCs w:val="24"/>
        </w:rPr>
        <w:t>1.</w:t>
      </w:r>
      <w:r w:rsidR="00541F16" w:rsidRPr="00D02465">
        <w:rPr>
          <w:rStyle w:val="apple-style-span"/>
          <w:b/>
          <w:i/>
          <w:sz w:val="24"/>
          <w:szCs w:val="24"/>
        </w:rPr>
        <w:t>7</w:t>
      </w:r>
      <w:r w:rsidRPr="00D02465">
        <w:rPr>
          <w:rStyle w:val="apple-style-span"/>
          <w:b/>
          <w:i/>
          <w:sz w:val="24"/>
          <w:szCs w:val="24"/>
        </w:rPr>
        <w:t>. Организация ЕМД</w:t>
      </w:r>
    </w:p>
    <w:p w:rsidR="004140F2" w:rsidRPr="0025231B" w:rsidRDefault="004140F2" w:rsidP="00D02465">
      <w:pPr>
        <w:ind w:firstLine="708"/>
        <w:rPr>
          <w:rStyle w:val="apple-style-span"/>
          <w:sz w:val="24"/>
          <w:szCs w:val="24"/>
        </w:rPr>
      </w:pPr>
      <w:r w:rsidRPr="00D02465">
        <w:rPr>
          <w:rStyle w:val="apple-style-span"/>
          <w:sz w:val="24"/>
          <w:szCs w:val="24"/>
        </w:rPr>
        <w:t>Ежегодно РМК организует и проводит Единый методический день для всех категорий педагогических работников. В 20</w:t>
      </w:r>
      <w:r w:rsidR="008F5184" w:rsidRPr="00D02465">
        <w:rPr>
          <w:rStyle w:val="apple-style-span"/>
          <w:sz w:val="24"/>
          <w:szCs w:val="24"/>
        </w:rPr>
        <w:t>20</w:t>
      </w:r>
      <w:r w:rsidRPr="00D02465">
        <w:rPr>
          <w:rStyle w:val="apple-style-span"/>
          <w:sz w:val="24"/>
          <w:szCs w:val="24"/>
        </w:rPr>
        <w:t xml:space="preserve"> году в рамках проведения ЕМД были организованы различные формы обобщения опыта</w:t>
      </w:r>
      <w:r w:rsidR="008F5184" w:rsidRPr="00D02465">
        <w:rPr>
          <w:rStyle w:val="apple-style-span"/>
          <w:sz w:val="24"/>
          <w:szCs w:val="24"/>
        </w:rPr>
        <w:t xml:space="preserve"> в дистанционном формате на странице Управления образования Орджоникидзевского района социальной сети </w:t>
      </w:r>
      <w:proofErr w:type="spellStart"/>
      <w:r w:rsidR="008F5184" w:rsidRPr="00D02465">
        <w:rPr>
          <w:rStyle w:val="apple-style-span"/>
          <w:sz w:val="24"/>
          <w:szCs w:val="24"/>
        </w:rPr>
        <w:t>Вконтакте</w:t>
      </w:r>
      <w:proofErr w:type="spellEnd"/>
      <w:r w:rsidRPr="00D02465">
        <w:rPr>
          <w:rStyle w:val="apple-style-span"/>
          <w:sz w:val="24"/>
          <w:szCs w:val="24"/>
        </w:rPr>
        <w:t xml:space="preserve">: </w:t>
      </w:r>
      <w:r w:rsidR="007775F4" w:rsidRPr="00D02465">
        <w:rPr>
          <w:rStyle w:val="apple-style-span"/>
          <w:sz w:val="24"/>
          <w:szCs w:val="24"/>
        </w:rPr>
        <w:t xml:space="preserve">выступление, презентация опыта, мастер-класс, методический семинар, </w:t>
      </w:r>
      <w:r w:rsidR="00D4664C" w:rsidRPr="00D02465">
        <w:rPr>
          <w:rStyle w:val="apple-style-span"/>
          <w:sz w:val="24"/>
          <w:szCs w:val="24"/>
        </w:rPr>
        <w:t xml:space="preserve">разработка урока (занятия, игры), </w:t>
      </w:r>
      <w:r w:rsidR="007775F4" w:rsidRPr="00D02465">
        <w:rPr>
          <w:rStyle w:val="apple-style-span"/>
          <w:sz w:val="24"/>
          <w:szCs w:val="24"/>
        </w:rPr>
        <w:t>открытое</w:t>
      </w:r>
      <w:r w:rsidR="00D4664C" w:rsidRPr="00D02465">
        <w:rPr>
          <w:rStyle w:val="apple-style-span"/>
          <w:sz w:val="24"/>
          <w:szCs w:val="24"/>
        </w:rPr>
        <w:t xml:space="preserve"> </w:t>
      </w:r>
      <w:proofErr w:type="spellStart"/>
      <w:r w:rsidR="00D4664C" w:rsidRPr="00D02465">
        <w:rPr>
          <w:rStyle w:val="apple-style-span"/>
          <w:sz w:val="24"/>
          <w:szCs w:val="24"/>
        </w:rPr>
        <w:t>видеозанятие</w:t>
      </w:r>
      <w:proofErr w:type="spellEnd"/>
      <w:r w:rsidR="007775F4" w:rsidRPr="00D02465">
        <w:rPr>
          <w:rStyle w:val="apple-style-span"/>
          <w:sz w:val="24"/>
          <w:szCs w:val="24"/>
        </w:rPr>
        <w:t xml:space="preserve"> (урок) и др. Опыт обобщили </w:t>
      </w:r>
      <w:r w:rsidR="00D4664C" w:rsidRPr="00D02465">
        <w:rPr>
          <w:rStyle w:val="apple-style-span"/>
          <w:sz w:val="24"/>
          <w:szCs w:val="24"/>
        </w:rPr>
        <w:t xml:space="preserve">64 </w:t>
      </w:r>
      <w:r w:rsidR="007775F4" w:rsidRPr="00D02465">
        <w:rPr>
          <w:rStyle w:val="apple-style-span"/>
          <w:sz w:val="24"/>
          <w:szCs w:val="24"/>
        </w:rPr>
        <w:t>педагога</w:t>
      </w:r>
      <w:r w:rsidR="00D4664C" w:rsidRPr="00D02465">
        <w:rPr>
          <w:rStyle w:val="apple-style-span"/>
          <w:sz w:val="24"/>
          <w:szCs w:val="24"/>
        </w:rPr>
        <w:t xml:space="preserve"> (2019год – 43; </w:t>
      </w:r>
      <w:hyperlink r:id="rId10" w:history="1">
        <w:r w:rsidR="00D4664C" w:rsidRPr="00D02465">
          <w:rPr>
            <w:rStyle w:val="a4"/>
            <w:sz w:val="24"/>
            <w:szCs w:val="24"/>
          </w:rPr>
          <w:t>https://vk.com/public198764737</w:t>
        </w:r>
      </w:hyperlink>
      <w:proofErr w:type="gramStart"/>
      <w:r w:rsidR="00D4664C" w:rsidRPr="00D02465">
        <w:rPr>
          <w:rStyle w:val="apple-style-span"/>
          <w:sz w:val="24"/>
          <w:szCs w:val="24"/>
        </w:rPr>
        <w:t xml:space="preserve"> )</w:t>
      </w:r>
      <w:proofErr w:type="gramEnd"/>
    </w:p>
    <w:p w:rsidR="005A52BB" w:rsidRPr="0025231B" w:rsidRDefault="005A52BB" w:rsidP="0025231B">
      <w:pPr>
        <w:ind w:firstLine="708"/>
        <w:rPr>
          <w:rStyle w:val="apple-style-span"/>
          <w:b/>
          <w:i/>
          <w:sz w:val="24"/>
          <w:szCs w:val="24"/>
        </w:rPr>
      </w:pPr>
      <w:r w:rsidRPr="0025231B">
        <w:rPr>
          <w:rStyle w:val="apple-style-span"/>
          <w:b/>
          <w:i/>
          <w:sz w:val="24"/>
          <w:szCs w:val="24"/>
        </w:rPr>
        <w:t>1.</w:t>
      </w:r>
      <w:r w:rsidR="00541F16" w:rsidRPr="0025231B">
        <w:rPr>
          <w:rStyle w:val="apple-style-span"/>
          <w:b/>
          <w:i/>
          <w:sz w:val="24"/>
          <w:szCs w:val="24"/>
        </w:rPr>
        <w:t>8</w:t>
      </w:r>
      <w:r w:rsidRPr="0025231B">
        <w:rPr>
          <w:rStyle w:val="apple-style-span"/>
          <w:b/>
          <w:i/>
          <w:sz w:val="24"/>
          <w:szCs w:val="24"/>
        </w:rPr>
        <w:t>. Организация предметных декад</w:t>
      </w:r>
    </w:p>
    <w:p w:rsidR="00740A45" w:rsidRPr="0025231B" w:rsidRDefault="00740A45" w:rsidP="0025231B">
      <w:pPr>
        <w:tabs>
          <w:tab w:val="left" w:pos="8016"/>
        </w:tabs>
        <w:ind w:firstLine="740"/>
        <w:rPr>
          <w:sz w:val="24"/>
          <w:szCs w:val="24"/>
        </w:rPr>
      </w:pPr>
      <w:r w:rsidRPr="0025231B">
        <w:rPr>
          <w:sz w:val="24"/>
          <w:szCs w:val="24"/>
        </w:rPr>
        <w:t>Большое внимание подготовке учителей математики уделено в Концепции развития математич</w:t>
      </w:r>
      <w:r w:rsidR="003719C9" w:rsidRPr="0025231B">
        <w:rPr>
          <w:sz w:val="24"/>
          <w:szCs w:val="24"/>
        </w:rPr>
        <w:t xml:space="preserve">еского образования в Российской </w:t>
      </w:r>
      <w:r w:rsidRPr="0025231B">
        <w:rPr>
          <w:sz w:val="24"/>
          <w:szCs w:val="24"/>
        </w:rPr>
        <w:t>Федерации,</w:t>
      </w:r>
      <w:r w:rsidR="003719C9" w:rsidRPr="0025231B">
        <w:rPr>
          <w:sz w:val="24"/>
          <w:szCs w:val="24"/>
        </w:rPr>
        <w:t xml:space="preserve"> </w:t>
      </w:r>
      <w:r w:rsidRPr="0025231B">
        <w:rPr>
          <w:sz w:val="24"/>
          <w:szCs w:val="24"/>
        </w:rPr>
        <w:t>в соответствии с которой совершенствование содержания математического образования должно обеспечиваться, в первую очередь, за счёт опережающей подготовки и дополнительного профессионального образования педагогов на базе лидерских практик математического образования, сформировавшихся в ОО.</w:t>
      </w:r>
    </w:p>
    <w:p w:rsidR="00740A45" w:rsidRPr="0025231B" w:rsidRDefault="00740A45" w:rsidP="0025231B">
      <w:pPr>
        <w:ind w:firstLine="740"/>
        <w:rPr>
          <w:sz w:val="24"/>
          <w:szCs w:val="24"/>
        </w:rPr>
      </w:pPr>
      <w:r w:rsidRPr="0025231B">
        <w:rPr>
          <w:sz w:val="24"/>
          <w:szCs w:val="24"/>
        </w:rPr>
        <w:t>Распоряжением Правительства Российской Федерации от 9 апреля 2016 года № 637-р утверждена Концепция преподавания русского языка и литературы в Российской Федерации, в соответствии с которой определены основные проблемы изучения русского языка и литературы, в том числе:</w:t>
      </w:r>
    </w:p>
    <w:p w:rsidR="00740A45" w:rsidRPr="0025231B" w:rsidRDefault="00740A45" w:rsidP="00FF0A22">
      <w:pPr>
        <w:widowControl w:val="0"/>
        <w:numPr>
          <w:ilvl w:val="0"/>
          <w:numId w:val="4"/>
        </w:numPr>
        <w:tabs>
          <w:tab w:val="left" w:pos="969"/>
        </w:tabs>
        <w:ind w:firstLine="740"/>
        <w:rPr>
          <w:sz w:val="24"/>
          <w:szCs w:val="24"/>
        </w:rPr>
      </w:pPr>
      <w:r w:rsidRPr="0025231B">
        <w:rPr>
          <w:sz w:val="24"/>
          <w:szCs w:val="24"/>
        </w:rPr>
        <w:t>система подготовки учителей русского языка и литературы не в полной мере отв</w:t>
      </w:r>
      <w:r w:rsidR="00087387" w:rsidRPr="0025231B">
        <w:rPr>
          <w:sz w:val="24"/>
          <w:szCs w:val="24"/>
        </w:rPr>
        <w:t xml:space="preserve">ечает современным требованиям в </w:t>
      </w:r>
      <w:r w:rsidR="003719C9" w:rsidRPr="0025231B">
        <w:rPr>
          <w:sz w:val="24"/>
          <w:szCs w:val="24"/>
        </w:rPr>
        <w:t xml:space="preserve">части формирования компетенций, </w:t>
      </w:r>
      <w:r w:rsidRPr="0025231B">
        <w:rPr>
          <w:sz w:val="24"/>
          <w:szCs w:val="24"/>
        </w:rPr>
        <w:t>необходимых</w:t>
      </w:r>
      <w:r w:rsidR="003719C9" w:rsidRPr="0025231B">
        <w:rPr>
          <w:sz w:val="24"/>
          <w:szCs w:val="24"/>
        </w:rPr>
        <w:t xml:space="preserve"> </w:t>
      </w:r>
      <w:r w:rsidRPr="0025231B">
        <w:rPr>
          <w:sz w:val="24"/>
          <w:szCs w:val="24"/>
        </w:rPr>
        <w:t>для преподавания в многоязычной среде, предусмотренных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40A45" w:rsidRPr="0025231B" w:rsidRDefault="00740A45" w:rsidP="00FF0A22">
      <w:pPr>
        <w:widowControl w:val="0"/>
        <w:numPr>
          <w:ilvl w:val="0"/>
          <w:numId w:val="4"/>
        </w:numPr>
        <w:tabs>
          <w:tab w:val="left" w:pos="969"/>
        </w:tabs>
        <w:ind w:firstLine="740"/>
        <w:rPr>
          <w:sz w:val="24"/>
          <w:szCs w:val="24"/>
        </w:rPr>
      </w:pPr>
      <w:r w:rsidRPr="0025231B">
        <w:rPr>
          <w:sz w:val="24"/>
          <w:szCs w:val="24"/>
        </w:rPr>
        <w:t>профессиональная поддержка учителей русского языка и литературы</w:t>
      </w:r>
    </w:p>
    <w:p w:rsidR="00740A45" w:rsidRPr="0025231B" w:rsidRDefault="00740A45" w:rsidP="0025231B">
      <w:pPr>
        <w:tabs>
          <w:tab w:val="center" w:pos="2890"/>
          <w:tab w:val="right" w:pos="9628"/>
        </w:tabs>
        <w:rPr>
          <w:sz w:val="24"/>
          <w:szCs w:val="24"/>
        </w:rPr>
      </w:pPr>
      <w:r w:rsidRPr="0025231B">
        <w:rPr>
          <w:sz w:val="24"/>
          <w:szCs w:val="24"/>
        </w:rPr>
        <w:t>носит несистемный характер, отс</w:t>
      </w:r>
      <w:r w:rsidR="003719C9" w:rsidRPr="0025231B">
        <w:rPr>
          <w:sz w:val="24"/>
          <w:szCs w:val="24"/>
        </w:rPr>
        <w:t xml:space="preserve">утствуют механизмы комплексного </w:t>
      </w:r>
      <w:r w:rsidRPr="0025231B">
        <w:rPr>
          <w:sz w:val="24"/>
          <w:szCs w:val="24"/>
        </w:rPr>
        <w:t>сов</w:t>
      </w:r>
      <w:r w:rsidR="003719C9" w:rsidRPr="0025231B">
        <w:rPr>
          <w:sz w:val="24"/>
          <w:szCs w:val="24"/>
        </w:rPr>
        <w:t xml:space="preserve">ершенствования профессиональных </w:t>
      </w:r>
      <w:r w:rsidRPr="0025231B">
        <w:rPr>
          <w:sz w:val="24"/>
          <w:szCs w:val="24"/>
        </w:rPr>
        <w:t>компетенций</w:t>
      </w:r>
      <w:r w:rsidR="003719C9" w:rsidRPr="0025231B">
        <w:rPr>
          <w:sz w:val="24"/>
          <w:szCs w:val="24"/>
        </w:rPr>
        <w:t xml:space="preserve"> педагогических </w:t>
      </w:r>
      <w:r w:rsidRPr="0025231B">
        <w:rPr>
          <w:sz w:val="24"/>
          <w:szCs w:val="24"/>
        </w:rPr>
        <w:t>работн</w:t>
      </w:r>
      <w:r w:rsidR="003719C9" w:rsidRPr="0025231B">
        <w:rPr>
          <w:sz w:val="24"/>
          <w:szCs w:val="24"/>
        </w:rPr>
        <w:t>иков,</w:t>
      </w:r>
      <w:r w:rsidR="003719C9" w:rsidRPr="0025231B">
        <w:rPr>
          <w:sz w:val="24"/>
          <w:szCs w:val="24"/>
        </w:rPr>
        <w:tab/>
        <w:t xml:space="preserve">предусмотренных трудовыми </w:t>
      </w:r>
      <w:r w:rsidRPr="0025231B">
        <w:rPr>
          <w:sz w:val="24"/>
          <w:szCs w:val="24"/>
        </w:rPr>
        <w:t>(должностными)</w:t>
      </w:r>
      <w:r w:rsidR="003719C9" w:rsidRPr="0025231B">
        <w:rPr>
          <w:sz w:val="24"/>
          <w:szCs w:val="24"/>
        </w:rPr>
        <w:t xml:space="preserve"> обязанностями, в том числе отмечается нехватка </w:t>
      </w:r>
      <w:r w:rsidRPr="0025231B">
        <w:rPr>
          <w:sz w:val="24"/>
          <w:szCs w:val="24"/>
        </w:rPr>
        <w:t>возможностей</w:t>
      </w:r>
      <w:r w:rsidR="003719C9" w:rsidRPr="0025231B">
        <w:rPr>
          <w:sz w:val="24"/>
          <w:szCs w:val="24"/>
        </w:rPr>
        <w:t xml:space="preserve"> </w:t>
      </w:r>
      <w:r w:rsidRPr="0025231B">
        <w:rPr>
          <w:sz w:val="24"/>
          <w:szCs w:val="24"/>
        </w:rPr>
        <w:t>для самообразования;</w:t>
      </w:r>
    </w:p>
    <w:p w:rsidR="00740A45" w:rsidRPr="0025231B" w:rsidRDefault="00740A45" w:rsidP="00FF0A22">
      <w:pPr>
        <w:widowControl w:val="0"/>
        <w:numPr>
          <w:ilvl w:val="0"/>
          <w:numId w:val="4"/>
        </w:numPr>
        <w:tabs>
          <w:tab w:val="left" w:pos="969"/>
        </w:tabs>
        <w:ind w:firstLine="740"/>
        <w:rPr>
          <w:sz w:val="24"/>
          <w:szCs w:val="24"/>
        </w:rPr>
      </w:pPr>
      <w:r w:rsidRPr="0025231B">
        <w:rPr>
          <w:sz w:val="24"/>
          <w:szCs w:val="24"/>
        </w:rPr>
        <w:t xml:space="preserve">система </w:t>
      </w:r>
      <w:proofErr w:type="gramStart"/>
      <w:r w:rsidRPr="0025231B">
        <w:rPr>
          <w:sz w:val="24"/>
          <w:szCs w:val="24"/>
        </w:rPr>
        <w:t>оценки качества работы учителей русского языка</w:t>
      </w:r>
      <w:proofErr w:type="gramEnd"/>
      <w:r w:rsidRPr="0025231B">
        <w:rPr>
          <w:sz w:val="24"/>
          <w:szCs w:val="24"/>
        </w:rPr>
        <w:t xml:space="preserve"> и литературы, в частности аттестация, носит формальный характер, не способст</w:t>
      </w:r>
      <w:r w:rsidR="003719C9" w:rsidRPr="0025231B">
        <w:rPr>
          <w:sz w:val="24"/>
          <w:szCs w:val="24"/>
        </w:rPr>
        <w:t xml:space="preserve">вует их профессиональному росту. </w:t>
      </w:r>
    </w:p>
    <w:p w:rsidR="00740A45" w:rsidRPr="0025231B" w:rsidRDefault="00740A45" w:rsidP="0025231B">
      <w:pPr>
        <w:ind w:firstLine="740"/>
        <w:rPr>
          <w:sz w:val="24"/>
          <w:szCs w:val="24"/>
        </w:rPr>
      </w:pPr>
      <w:r w:rsidRPr="0025231B">
        <w:rPr>
          <w:sz w:val="24"/>
          <w:szCs w:val="24"/>
        </w:rPr>
        <w:lastRenderedPageBreak/>
        <w:t xml:space="preserve">В целях </w:t>
      </w:r>
      <w:proofErr w:type="gramStart"/>
      <w:r w:rsidRPr="0025231B">
        <w:rPr>
          <w:sz w:val="24"/>
          <w:szCs w:val="24"/>
        </w:rPr>
        <w:t>повышения качества работы учителей русского языка</w:t>
      </w:r>
      <w:proofErr w:type="gramEnd"/>
      <w:r w:rsidRPr="0025231B">
        <w:rPr>
          <w:sz w:val="24"/>
          <w:szCs w:val="24"/>
        </w:rPr>
        <w:t xml:space="preserve"> и литературы крайне важно:</w:t>
      </w:r>
    </w:p>
    <w:p w:rsidR="00740A45" w:rsidRPr="0025231B" w:rsidRDefault="003719C9" w:rsidP="00FF0A22">
      <w:pPr>
        <w:widowControl w:val="0"/>
        <w:numPr>
          <w:ilvl w:val="0"/>
          <w:numId w:val="4"/>
        </w:numPr>
        <w:tabs>
          <w:tab w:val="left" w:pos="945"/>
        </w:tabs>
        <w:ind w:firstLine="740"/>
        <w:rPr>
          <w:sz w:val="24"/>
          <w:szCs w:val="24"/>
        </w:rPr>
      </w:pPr>
      <w:r w:rsidRPr="0025231B">
        <w:rPr>
          <w:sz w:val="24"/>
          <w:szCs w:val="24"/>
        </w:rPr>
        <w:t>сопровождать</w:t>
      </w:r>
      <w:r w:rsidR="00740A45" w:rsidRPr="0025231B">
        <w:rPr>
          <w:sz w:val="24"/>
          <w:szCs w:val="24"/>
        </w:rPr>
        <w:t xml:space="preserve"> учителей русского языка и литературы в части формирования компетенций, необходимых для преподавания в многоязычной среде</w:t>
      </w:r>
      <w:r w:rsidRPr="0025231B">
        <w:rPr>
          <w:sz w:val="24"/>
          <w:szCs w:val="24"/>
        </w:rPr>
        <w:t xml:space="preserve"> (для этого мы организуем декаду филологии совместно с учителями иностранного языка)</w:t>
      </w:r>
      <w:r w:rsidR="00740A45" w:rsidRPr="0025231B">
        <w:rPr>
          <w:sz w:val="24"/>
          <w:szCs w:val="24"/>
        </w:rPr>
        <w:t>;</w:t>
      </w:r>
    </w:p>
    <w:p w:rsidR="00740A45" w:rsidRPr="0025231B" w:rsidRDefault="00847D79" w:rsidP="00FF0A22">
      <w:pPr>
        <w:widowControl w:val="0"/>
        <w:numPr>
          <w:ilvl w:val="0"/>
          <w:numId w:val="4"/>
        </w:numPr>
        <w:tabs>
          <w:tab w:val="left" w:pos="945"/>
        </w:tabs>
        <w:ind w:firstLine="740"/>
        <w:rPr>
          <w:sz w:val="24"/>
          <w:szCs w:val="24"/>
        </w:rPr>
      </w:pPr>
      <w:proofErr w:type="gramStart"/>
      <w:r w:rsidRPr="0025231B">
        <w:rPr>
          <w:sz w:val="24"/>
          <w:szCs w:val="24"/>
        </w:rPr>
        <w:t>учитывать</w:t>
      </w:r>
      <w:r w:rsidR="00740A45" w:rsidRPr="0025231B">
        <w:rPr>
          <w:sz w:val="24"/>
          <w:szCs w:val="24"/>
        </w:rPr>
        <w:t xml:space="preserve"> механизмы комплексного совершенствования профессиональных компетенций педагогических работников (</w:t>
      </w:r>
      <w:r w:rsidR="003719C9" w:rsidRPr="0025231B">
        <w:rPr>
          <w:sz w:val="24"/>
          <w:szCs w:val="24"/>
        </w:rPr>
        <w:t>филологи, помимо предметной декады, активно участвуют во всех муниципальных мероприятиях:</w:t>
      </w:r>
      <w:proofErr w:type="gramEnd"/>
      <w:r w:rsidR="003719C9" w:rsidRPr="0025231B">
        <w:rPr>
          <w:sz w:val="24"/>
          <w:szCs w:val="24"/>
        </w:rPr>
        <w:t xml:space="preserve"> </w:t>
      </w:r>
      <w:proofErr w:type="gramStart"/>
      <w:r w:rsidR="003719C9" w:rsidRPr="0025231B">
        <w:rPr>
          <w:sz w:val="24"/>
          <w:szCs w:val="24"/>
        </w:rPr>
        <w:t>ЕМД, РМО, РШМП</w:t>
      </w:r>
      <w:r w:rsidRPr="0025231B">
        <w:rPr>
          <w:sz w:val="24"/>
          <w:szCs w:val="24"/>
        </w:rPr>
        <w:t>, конференции, форумы, фестивали и др. в течение всего учебного года</w:t>
      </w:r>
      <w:r w:rsidR="00740A45" w:rsidRPr="0025231B">
        <w:rPr>
          <w:sz w:val="24"/>
          <w:szCs w:val="24"/>
        </w:rPr>
        <w:t>);</w:t>
      </w:r>
      <w:proofErr w:type="gramEnd"/>
    </w:p>
    <w:p w:rsidR="00740A45" w:rsidRPr="0025231B" w:rsidRDefault="00740A45" w:rsidP="00FF0A22">
      <w:pPr>
        <w:widowControl w:val="0"/>
        <w:numPr>
          <w:ilvl w:val="0"/>
          <w:numId w:val="4"/>
        </w:numPr>
        <w:tabs>
          <w:tab w:val="left" w:pos="932"/>
        </w:tabs>
        <w:ind w:firstLine="740"/>
        <w:rPr>
          <w:sz w:val="24"/>
          <w:szCs w:val="24"/>
        </w:rPr>
      </w:pPr>
      <w:r w:rsidRPr="0025231B">
        <w:rPr>
          <w:sz w:val="24"/>
          <w:szCs w:val="24"/>
        </w:rPr>
        <w:t xml:space="preserve">совершенствовать систему </w:t>
      </w:r>
      <w:proofErr w:type="gramStart"/>
      <w:r w:rsidRPr="0025231B">
        <w:rPr>
          <w:sz w:val="24"/>
          <w:szCs w:val="24"/>
        </w:rPr>
        <w:t>оценки качества работы учителей русского языка</w:t>
      </w:r>
      <w:proofErr w:type="gramEnd"/>
      <w:r w:rsidRPr="0025231B">
        <w:rPr>
          <w:sz w:val="24"/>
          <w:szCs w:val="24"/>
        </w:rPr>
        <w:t xml:space="preserve"> и ли</w:t>
      </w:r>
      <w:r w:rsidR="00847D79" w:rsidRPr="0025231B">
        <w:rPr>
          <w:sz w:val="24"/>
          <w:szCs w:val="24"/>
        </w:rPr>
        <w:t>тературы.</w:t>
      </w:r>
    </w:p>
    <w:p w:rsidR="00740A45" w:rsidRPr="0025231B" w:rsidRDefault="00740A45" w:rsidP="0025231B">
      <w:pPr>
        <w:ind w:firstLine="740"/>
        <w:rPr>
          <w:sz w:val="24"/>
          <w:szCs w:val="24"/>
        </w:rPr>
      </w:pPr>
      <w:r w:rsidRPr="0025231B">
        <w:rPr>
          <w:sz w:val="24"/>
          <w:szCs w:val="24"/>
        </w:rPr>
        <w:t>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обозначает основные проблемы изучения и преподавания данного учебного предмета. Так, в соответствии с Концепцией, недостаточное внимание уделяется:</w:t>
      </w:r>
    </w:p>
    <w:p w:rsidR="00740A45" w:rsidRPr="0025231B" w:rsidRDefault="00740A45" w:rsidP="00FF0A22">
      <w:pPr>
        <w:widowControl w:val="0"/>
        <w:numPr>
          <w:ilvl w:val="0"/>
          <w:numId w:val="4"/>
        </w:numPr>
        <w:tabs>
          <w:tab w:val="left" w:pos="932"/>
        </w:tabs>
        <w:ind w:firstLine="740"/>
        <w:rPr>
          <w:sz w:val="24"/>
          <w:szCs w:val="24"/>
        </w:rPr>
      </w:pPr>
      <w:r w:rsidRPr="0025231B">
        <w:rPr>
          <w:sz w:val="24"/>
          <w:szCs w:val="24"/>
        </w:rPr>
        <w:t>системе подготовки и дополнительного профессионального образования учителей физической культуры, не отвечающей современным требованиям в части формирования их компетенций в соответствии с запросами участников образовательных отношений;</w:t>
      </w:r>
    </w:p>
    <w:p w:rsidR="00740A45" w:rsidRPr="0025231B" w:rsidRDefault="00740A45" w:rsidP="00FF0A22">
      <w:pPr>
        <w:widowControl w:val="0"/>
        <w:numPr>
          <w:ilvl w:val="0"/>
          <w:numId w:val="4"/>
        </w:numPr>
        <w:tabs>
          <w:tab w:val="left" w:pos="927"/>
        </w:tabs>
        <w:ind w:firstLine="740"/>
        <w:rPr>
          <w:sz w:val="24"/>
          <w:szCs w:val="24"/>
        </w:rPr>
      </w:pPr>
      <w:r w:rsidRPr="0025231B">
        <w:rPr>
          <w:sz w:val="24"/>
          <w:szCs w:val="24"/>
        </w:rPr>
        <w:t>процедуре аттестации учителей физической культуры, способствующей их профессиональному росту и выстраиванию индивидуальных образовательных траекторий;</w:t>
      </w:r>
    </w:p>
    <w:p w:rsidR="00740A45" w:rsidRPr="0025231B" w:rsidRDefault="00740A45" w:rsidP="00FF0A22">
      <w:pPr>
        <w:widowControl w:val="0"/>
        <w:numPr>
          <w:ilvl w:val="0"/>
          <w:numId w:val="4"/>
        </w:numPr>
        <w:tabs>
          <w:tab w:val="left" w:pos="927"/>
        </w:tabs>
        <w:ind w:firstLine="740"/>
        <w:rPr>
          <w:sz w:val="24"/>
          <w:szCs w:val="24"/>
        </w:rPr>
      </w:pPr>
      <w:r w:rsidRPr="0025231B">
        <w:rPr>
          <w:sz w:val="24"/>
          <w:szCs w:val="24"/>
        </w:rPr>
        <w:t>механизмам межведомственного сотрудничества (образование, спорт, здоровье, культура) по созданию скоординированных программ повышения квалификации педагогических работников физкультурно-спортивного профиля.</w:t>
      </w:r>
    </w:p>
    <w:p w:rsidR="00740A45" w:rsidRPr="0025231B" w:rsidRDefault="00740A45" w:rsidP="0025231B">
      <w:pPr>
        <w:ind w:firstLine="740"/>
        <w:rPr>
          <w:sz w:val="24"/>
          <w:szCs w:val="24"/>
        </w:rPr>
      </w:pPr>
      <w:r w:rsidRPr="0025231B">
        <w:rPr>
          <w:sz w:val="24"/>
          <w:szCs w:val="24"/>
        </w:rPr>
        <w:t>В целях укрепления кадрового потенциала необходимо (в рамках Концепции):</w:t>
      </w:r>
    </w:p>
    <w:p w:rsidR="00740A45" w:rsidRPr="0025231B" w:rsidRDefault="00740A45" w:rsidP="00FF0A22">
      <w:pPr>
        <w:widowControl w:val="0"/>
        <w:numPr>
          <w:ilvl w:val="0"/>
          <w:numId w:val="4"/>
        </w:numPr>
        <w:tabs>
          <w:tab w:val="left" w:pos="927"/>
        </w:tabs>
        <w:ind w:firstLine="740"/>
        <w:rPr>
          <w:sz w:val="24"/>
          <w:szCs w:val="24"/>
        </w:rPr>
      </w:pPr>
      <w:r w:rsidRPr="0025231B">
        <w:rPr>
          <w:sz w:val="24"/>
          <w:szCs w:val="24"/>
        </w:rPr>
        <w:t xml:space="preserve">совершенствовать </w:t>
      </w:r>
      <w:r w:rsidR="00847D79" w:rsidRPr="0025231B">
        <w:rPr>
          <w:sz w:val="24"/>
          <w:szCs w:val="24"/>
        </w:rPr>
        <w:t>сопровождение</w:t>
      </w:r>
      <w:r w:rsidRPr="0025231B">
        <w:rPr>
          <w:sz w:val="24"/>
          <w:szCs w:val="24"/>
        </w:rPr>
        <w:t xml:space="preserve"> педагогических работников физкультурно-спортивного направления с учетом использования личных запросов в части формирования (совершенствования) новых компетенций и индивидуальных траекторий профессионального развития; привлечения ресурсов профессиональных сообществ учителей физической культуры и </w:t>
      </w:r>
      <w:r w:rsidR="008D239B" w:rsidRPr="0025231B">
        <w:rPr>
          <w:sz w:val="24"/>
          <w:szCs w:val="24"/>
        </w:rPr>
        <w:t>ДЮСШ</w:t>
      </w:r>
      <w:r w:rsidRPr="0025231B">
        <w:rPr>
          <w:sz w:val="24"/>
          <w:szCs w:val="24"/>
        </w:rPr>
        <w:t>;</w:t>
      </w:r>
    </w:p>
    <w:p w:rsidR="00740A45" w:rsidRPr="0025231B" w:rsidRDefault="008D239B" w:rsidP="00FF0A22">
      <w:pPr>
        <w:widowControl w:val="0"/>
        <w:numPr>
          <w:ilvl w:val="0"/>
          <w:numId w:val="4"/>
        </w:numPr>
        <w:tabs>
          <w:tab w:val="left" w:pos="932"/>
        </w:tabs>
        <w:ind w:firstLine="740"/>
        <w:rPr>
          <w:sz w:val="24"/>
          <w:szCs w:val="24"/>
        </w:rPr>
      </w:pPr>
      <w:r w:rsidRPr="0025231B">
        <w:rPr>
          <w:sz w:val="24"/>
          <w:szCs w:val="24"/>
        </w:rPr>
        <w:t>осуществлять</w:t>
      </w:r>
      <w:r w:rsidR="00740A45" w:rsidRPr="0025231B">
        <w:rPr>
          <w:sz w:val="24"/>
          <w:szCs w:val="24"/>
        </w:rPr>
        <w:t xml:space="preserve"> профессиональн</w:t>
      </w:r>
      <w:r w:rsidRPr="0025231B">
        <w:rPr>
          <w:sz w:val="24"/>
          <w:szCs w:val="24"/>
        </w:rPr>
        <w:t>ую</w:t>
      </w:r>
      <w:r w:rsidR="00740A45" w:rsidRPr="0025231B">
        <w:rPr>
          <w:sz w:val="24"/>
          <w:szCs w:val="24"/>
        </w:rPr>
        <w:t xml:space="preserve"> поддержк</w:t>
      </w:r>
      <w:r w:rsidRPr="0025231B">
        <w:rPr>
          <w:sz w:val="24"/>
          <w:szCs w:val="24"/>
        </w:rPr>
        <w:t>у</w:t>
      </w:r>
      <w:r w:rsidR="00740A45" w:rsidRPr="0025231B">
        <w:rPr>
          <w:sz w:val="24"/>
          <w:szCs w:val="24"/>
        </w:rPr>
        <w:t xml:space="preserve"> учителей физической культуры, работающих в отдаленных территориях, реализующих программы по адаптивной физической культуре</w:t>
      </w:r>
      <w:r w:rsidRPr="0025231B">
        <w:rPr>
          <w:sz w:val="24"/>
          <w:szCs w:val="24"/>
        </w:rPr>
        <w:t xml:space="preserve"> и</w:t>
      </w:r>
      <w:r w:rsidR="00740A45" w:rsidRPr="0025231B">
        <w:rPr>
          <w:sz w:val="24"/>
          <w:szCs w:val="24"/>
        </w:rPr>
        <w:t xml:space="preserve"> </w:t>
      </w:r>
      <w:r w:rsidRPr="0025231B">
        <w:rPr>
          <w:sz w:val="24"/>
          <w:szCs w:val="24"/>
        </w:rPr>
        <w:t>молодых специалистов.</w:t>
      </w:r>
    </w:p>
    <w:p w:rsidR="00740A45" w:rsidRPr="0025231B" w:rsidRDefault="00740A45" w:rsidP="0025231B">
      <w:pPr>
        <w:tabs>
          <w:tab w:val="right" w:pos="4268"/>
          <w:tab w:val="right" w:pos="6205"/>
          <w:tab w:val="right" w:pos="7732"/>
          <w:tab w:val="right" w:pos="9660"/>
        </w:tabs>
        <w:ind w:firstLine="740"/>
        <w:rPr>
          <w:sz w:val="24"/>
          <w:szCs w:val="24"/>
        </w:rPr>
      </w:pPr>
      <w:r w:rsidRPr="0025231B">
        <w:rPr>
          <w:sz w:val="24"/>
          <w:szCs w:val="24"/>
        </w:rPr>
        <w:t>Приказом</w:t>
      </w:r>
      <w:r w:rsidRPr="0025231B">
        <w:rPr>
          <w:sz w:val="24"/>
          <w:szCs w:val="24"/>
        </w:rPr>
        <w:tab/>
        <w:t>Министерства</w:t>
      </w:r>
      <w:r w:rsidRPr="0025231B">
        <w:rPr>
          <w:sz w:val="24"/>
          <w:szCs w:val="24"/>
        </w:rPr>
        <w:tab/>
        <w:t>просвещения</w:t>
      </w:r>
      <w:r w:rsidRPr="0025231B">
        <w:rPr>
          <w:sz w:val="24"/>
          <w:szCs w:val="24"/>
        </w:rPr>
        <w:tab/>
        <w:t>Российской</w:t>
      </w:r>
      <w:r w:rsidRPr="0025231B">
        <w:rPr>
          <w:sz w:val="24"/>
          <w:szCs w:val="24"/>
        </w:rPr>
        <w:tab/>
        <w:t>Федерации</w:t>
      </w:r>
    </w:p>
    <w:p w:rsidR="00740A45" w:rsidRPr="0025231B" w:rsidRDefault="00740A45" w:rsidP="0025231B">
      <w:pPr>
        <w:rPr>
          <w:sz w:val="24"/>
          <w:szCs w:val="24"/>
        </w:rPr>
      </w:pPr>
      <w:proofErr w:type="gramStart"/>
      <w:r w:rsidRPr="0025231B">
        <w:rPr>
          <w:sz w:val="24"/>
          <w:szCs w:val="24"/>
        </w:rPr>
        <w:t>от 25 ноября 2019 года № 637 утверждён план мероприятий по реализации Концепции преподавания учебного предмета «Обществознание» в образовательных организациях Российской Федерации на 2020-2024 годы, в соответствии с которым органы исполнительной власти субъектов Российской Федерации в сфере образования для обеспечения условий реализации образовательного процесса разрабатывают комплекс мер по обеспечению кадровы</w:t>
      </w:r>
      <w:r w:rsidR="008D239B" w:rsidRPr="0025231B">
        <w:rPr>
          <w:sz w:val="24"/>
          <w:szCs w:val="24"/>
        </w:rPr>
        <w:t>х условий реализации Концепции</w:t>
      </w:r>
      <w:r w:rsidRPr="0025231B">
        <w:rPr>
          <w:sz w:val="24"/>
          <w:szCs w:val="24"/>
        </w:rPr>
        <w:t>.</w:t>
      </w:r>
      <w:proofErr w:type="gramEnd"/>
    </w:p>
    <w:p w:rsidR="00740A45" w:rsidRPr="0025231B" w:rsidRDefault="00740A45" w:rsidP="0025231B">
      <w:pPr>
        <w:tabs>
          <w:tab w:val="right" w:pos="4268"/>
          <w:tab w:val="center" w:pos="7849"/>
          <w:tab w:val="right" w:pos="9660"/>
        </w:tabs>
        <w:ind w:firstLine="740"/>
        <w:rPr>
          <w:sz w:val="24"/>
          <w:szCs w:val="24"/>
        </w:rPr>
      </w:pPr>
      <w:r w:rsidRPr="0025231B">
        <w:rPr>
          <w:sz w:val="24"/>
          <w:szCs w:val="24"/>
        </w:rPr>
        <w:t>Концепция</w:t>
      </w:r>
      <w:r w:rsidRPr="0025231B">
        <w:rPr>
          <w:sz w:val="24"/>
          <w:szCs w:val="24"/>
        </w:rPr>
        <w:tab/>
      </w:r>
      <w:r w:rsidR="008D239B" w:rsidRPr="0025231B">
        <w:rPr>
          <w:sz w:val="24"/>
          <w:szCs w:val="24"/>
        </w:rPr>
        <w:t xml:space="preserve"> </w:t>
      </w:r>
      <w:r w:rsidRPr="0025231B">
        <w:rPr>
          <w:sz w:val="24"/>
          <w:szCs w:val="24"/>
        </w:rPr>
        <w:t>разви</w:t>
      </w:r>
      <w:r w:rsidR="008D239B" w:rsidRPr="0025231B">
        <w:rPr>
          <w:sz w:val="24"/>
          <w:szCs w:val="24"/>
        </w:rPr>
        <w:t xml:space="preserve">тия географического образования в </w:t>
      </w:r>
      <w:r w:rsidRPr="0025231B">
        <w:rPr>
          <w:sz w:val="24"/>
          <w:szCs w:val="24"/>
        </w:rPr>
        <w:t>Российской</w:t>
      </w:r>
      <w:r w:rsidR="008D239B" w:rsidRPr="0025231B">
        <w:rPr>
          <w:sz w:val="24"/>
          <w:szCs w:val="24"/>
        </w:rPr>
        <w:t xml:space="preserve"> </w:t>
      </w:r>
      <w:r w:rsidRPr="0025231B">
        <w:rPr>
          <w:sz w:val="24"/>
          <w:szCs w:val="24"/>
        </w:rPr>
        <w:t>Федерации обозначает ряд проблем преподавания географии, включая:</w:t>
      </w:r>
    </w:p>
    <w:p w:rsidR="00740A45" w:rsidRPr="0025231B" w:rsidRDefault="00740A45" w:rsidP="00FF0A22">
      <w:pPr>
        <w:widowControl w:val="0"/>
        <w:numPr>
          <w:ilvl w:val="0"/>
          <w:numId w:val="4"/>
        </w:numPr>
        <w:tabs>
          <w:tab w:val="left" w:pos="927"/>
        </w:tabs>
        <w:ind w:firstLine="740"/>
        <w:rPr>
          <w:sz w:val="24"/>
          <w:szCs w:val="24"/>
        </w:rPr>
      </w:pPr>
      <w:r w:rsidRPr="0025231B">
        <w:rPr>
          <w:sz w:val="24"/>
          <w:szCs w:val="24"/>
        </w:rPr>
        <w:t>отсутствие у значительной части учителей географии профильного географического образования;</w:t>
      </w:r>
    </w:p>
    <w:p w:rsidR="00740A45" w:rsidRPr="0025231B" w:rsidRDefault="00740A45" w:rsidP="00FF0A22">
      <w:pPr>
        <w:widowControl w:val="0"/>
        <w:numPr>
          <w:ilvl w:val="0"/>
          <w:numId w:val="4"/>
        </w:numPr>
        <w:tabs>
          <w:tab w:val="left" w:pos="932"/>
        </w:tabs>
        <w:ind w:firstLine="740"/>
        <w:rPr>
          <w:sz w:val="24"/>
          <w:szCs w:val="24"/>
        </w:rPr>
      </w:pPr>
      <w:r w:rsidRPr="0025231B">
        <w:rPr>
          <w:sz w:val="24"/>
          <w:szCs w:val="24"/>
        </w:rPr>
        <w:t>сокращение объема и продолжительности предметной подготовки учителей географии и их практико-ориентированной и психолого</w:t>
      </w:r>
      <w:r w:rsidR="002B357A" w:rsidRPr="0025231B">
        <w:rPr>
          <w:sz w:val="24"/>
          <w:szCs w:val="24"/>
        </w:rPr>
        <w:t>-</w:t>
      </w:r>
      <w:r w:rsidRPr="0025231B">
        <w:rPr>
          <w:sz w:val="24"/>
          <w:szCs w:val="24"/>
        </w:rPr>
        <w:t>педагогической квалификации и сокращение продолжительности такой подготовки в вузах;</w:t>
      </w:r>
    </w:p>
    <w:p w:rsidR="00740A45" w:rsidRPr="0025231B" w:rsidRDefault="00740A45" w:rsidP="00FF0A22">
      <w:pPr>
        <w:widowControl w:val="0"/>
        <w:numPr>
          <w:ilvl w:val="0"/>
          <w:numId w:val="4"/>
        </w:numPr>
        <w:tabs>
          <w:tab w:val="left" w:pos="927"/>
        </w:tabs>
        <w:ind w:firstLine="740"/>
        <w:rPr>
          <w:sz w:val="24"/>
          <w:szCs w:val="24"/>
        </w:rPr>
      </w:pPr>
      <w:r w:rsidRPr="0025231B">
        <w:rPr>
          <w:sz w:val="24"/>
          <w:szCs w:val="24"/>
        </w:rPr>
        <w:t>снижение уровня подготовки в системе повышения квалификации и переподготовки педагогических кадров в сфере географического образования.</w:t>
      </w:r>
    </w:p>
    <w:p w:rsidR="00740A45" w:rsidRPr="0025231B" w:rsidRDefault="008D239B" w:rsidP="0025231B">
      <w:pPr>
        <w:tabs>
          <w:tab w:val="right" w:pos="4268"/>
          <w:tab w:val="right" w:pos="6205"/>
          <w:tab w:val="right" w:pos="7732"/>
          <w:tab w:val="right" w:pos="9660"/>
        </w:tabs>
        <w:ind w:firstLine="740"/>
        <w:rPr>
          <w:sz w:val="24"/>
          <w:szCs w:val="24"/>
        </w:rPr>
      </w:pPr>
      <w:r w:rsidRPr="0025231B">
        <w:rPr>
          <w:sz w:val="24"/>
          <w:szCs w:val="24"/>
        </w:rPr>
        <w:t xml:space="preserve">Концепция </w:t>
      </w:r>
      <w:r w:rsidR="00740A45" w:rsidRPr="0025231B">
        <w:rPr>
          <w:sz w:val="24"/>
          <w:szCs w:val="24"/>
        </w:rPr>
        <w:t>преподавания</w:t>
      </w:r>
      <w:r w:rsidR="00740A45" w:rsidRPr="0025231B">
        <w:rPr>
          <w:sz w:val="24"/>
          <w:szCs w:val="24"/>
        </w:rPr>
        <w:tab/>
      </w:r>
      <w:r w:rsidRPr="0025231B">
        <w:rPr>
          <w:sz w:val="24"/>
          <w:szCs w:val="24"/>
        </w:rPr>
        <w:t xml:space="preserve"> </w:t>
      </w:r>
      <w:r w:rsidR="00740A45" w:rsidRPr="0025231B">
        <w:rPr>
          <w:sz w:val="24"/>
          <w:szCs w:val="24"/>
        </w:rPr>
        <w:t>предметной</w:t>
      </w:r>
      <w:r w:rsidRPr="0025231B">
        <w:rPr>
          <w:sz w:val="24"/>
          <w:szCs w:val="24"/>
        </w:rPr>
        <w:t xml:space="preserve"> </w:t>
      </w:r>
      <w:r w:rsidR="00740A45" w:rsidRPr="0025231B">
        <w:rPr>
          <w:sz w:val="24"/>
          <w:szCs w:val="24"/>
        </w:rPr>
        <w:t>области</w:t>
      </w:r>
      <w:r w:rsidR="00740A45" w:rsidRPr="0025231B">
        <w:rPr>
          <w:sz w:val="24"/>
          <w:szCs w:val="24"/>
        </w:rPr>
        <w:tab/>
      </w:r>
      <w:r w:rsidRPr="0025231B">
        <w:rPr>
          <w:sz w:val="24"/>
          <w:szCs w:val="24"/>
        </w:rPr>
        <w:t xml:space="preserve"> </w:t>
      </w:r>
      <w:r w:rsidR="00740A45" w:rsidRPr="0025231B">
        <w:rPr>
          <w:sz w:val="24"/>
          <w:szCs w:val="24"/>
        </w:rPr>
        <w:t>«Искусство»</w:t>
      </w:r>
      <w:r w:rsidRPr="0025231B">
        <w:rPr>
          <w:sz w:val="24"/>
          <w:szCs w:val="24"/>
        </w:rPr>
        <w:t xml:space="preserve"> </w:t>
      </w:r>
      <w:r w:rsidR="002B357A" w:rsidRPr="0025231B">
        <w:rPr>
          <w:sz w:val="24"/>
          <w:szCs w:val="24"/>
        </w:rPr>
        <w:t xml:space="preserve">в образовательных организациях </w:t>
      </w:r>
      <w:r w:rsidR="00740A45" w:rsidRPr="0025231B">
        <w:rPr>
          <w:sz w:val="24"/>
          <w:szCs w:val="24"/>
        </w:rPr>
        <w:t>Российской</w:t>
      </w:r>
      <w:r w:rsidR="00740A45" w:rsidRPr="0025231B">
        <w:rPr>
          <w:sz w:val="24"/>
          <w:szCs w:val="24"/>
        </w:rPr>
        <w:tab/>
      </w:r>
      <w:r w:rsidRPr="0025231B">
        <w:rPr>
          <w:sz w:val="24"/>
          <w:szCs w:val="24"/>
        </w:rPr>
        <w:t xml:space="preserve"> </w:t>
      </w:r>
      <w:r w:rsidR="00740A45" w:rsidRPr="0025231B">
        <w:rPr>
          <w:sz w:val="24"/>
          <w:szCs w:val="24"/>
        </w:rPr>
        <w:t>Федерации, реализующих</w:t>
      </w:r>
      <w:r w:rsidRPr="0025231B">
        <w:rPr>
          <w:sz w:val="24"/>
          <w:szCs w:val="24"/>
        </w:rPr>
        <w:t xml:space="preserve"> </w:t>
      </w:r>
      <w:r w:rsidR="00740A45" w:rsidRPr="0025231B">
        <w:rPr>
          <w:sz w:val="24"/>
          <w:szCs w:val="24"/>
        </w:rPr>
        <w:t>основные общеобразовательные программы, указывает на необходимость повышения значения специальных,</w:t>
      </w:r>
      <w:r w:rsidRPr="0025231B">
        <w:rPr>
          <w:sz w:val="24"/>
          <w:szCs w:val="24"/>
        </w:rPr>
        <w:t xml:space="preserve"> культурологических и психолого-</w:t>
      </w:r>
      <w:r w:rsidR="00740A45" w:rsidRPr="0025231B">
        <w:rPr>
          <w:sz w:val="24"/>
          <w:szCs w:val="24"/>
        </w:rPr>
        <w:t xml:space="preserve">педагогических курсов; практико-ориентированный характер обучения; оптимизацию </w:t>
      </w:r>
      <w:proofErr w:type="gramStart"/>
      <w:r w:rsidR="00740A45" w:rsidRPr="0025231B">
        <w:rPr>
          <w:sz w:val="24"/>
          <w:szCs w:val="24"/>
        </w:rPr>
        <w:t>системы оценки качества работы учителей предметной</w:t>
      </w:r>
      <w:proofErr w:type="gramEnd"/>
      <w:r w:rsidR="00740A45" w:rsidRPr="0025231B">
        <w:rPr>
          <w:sz w:val="24"/>
          <w:szCs w:val="24"/>
        </w:rPr>
        <w:t xml:space="preserve"> </w:t>
      </w:r>
      <w:r w:rsidR="00740A45" w:rsidRPr="0025231B">
        <w:rPr>
          <w:sz w:val="24"/>
          <w:szCs w:val="24"/>
        </w:rPr>
        <w:lastRenderedPageBreak/>
        <w:t xml:space="preserve">области «Искусство», в том числе аттестации и т.д. </w:t>
      </w:r>
      <w:proofErr w:type="gramStart"/>
      <w:r w:rsidR="00740A45" w:rsidRPr="0025231B">
        <w:rPr>
          <w:sz w:val="24"/>
          <w:szCs w:val="24"/>
        </w:rPr>
        <w:t>Приказом Министерства просвещения Российской Федерации от 25 ноября 2019 года № 635 утверждён план мероприятий по реализации Концепции на 2020-2024 годы, в соответствии с которым органы исполнительной власти субъектов Российской Федерации в сфере образования для обеспечения условий образовательного процесса принимают меры по совершенствованию системы дополнительного профессионального образования учителей в части формирования компетенций, необходимых для ведения образовательной деятельности с использованием электронного обучения</w:t>
      </w:r>
      <w:proofErr w:type="gramEnd"/>
      <w:r w:rsidR="00740A45" w:rsidRPr="0025231B">
        <w:rPr>
          <w:sz w:val="24"/>
          <w:szCs w:val="24"/>
        </w:rPr>
        <w:t xml:space="preserve"> и дистанционных образовательных технологий, современных технических средств обучения и др.</w:t>
      </w:r>
    </w:p>
    <w:p w:rsidR="00740A45" w:rsidRPr="0025231B" w:rsidRDefault="00740A45" w:rsidP="0025231B">
      <w:pPr>
        <w:ind w:firstLine="740"/>
        <w:rPr>
          <w:sz w:val="24"/>
          <w:szCs w:val="24"/>
        </w:rPr>
      </w:pPr>
      <w:r w:rsidRPr="0025231B">
        <w:rPr>
          <w:sz w:val="24"/>
          <w:szCs w:val="24"/>
        </w:rPr>
        <w:t>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определяет проблемы изучения и преподавания этого учебного предмета. Концепция акцентирует внимание на том, что система кадрового потенциала в области безопасности жизнедеятельности должна обеспечивать:</w:t>
      </w:r>
    </w:p>
    <w:p w:rsidR="00740A45" w:rsidRPr="0025231B" w:rsidRDefault="00740A45" w:rsidP="00FF0A22">
      <w:pPr>
        <w:widowControl w:val="0"/>
        <w:numPr>
          <w:ilvl w:val="0"/>
          <w:numId w:val="4"/>
        </w:numPr>
        <w:tabs>
          <w:tab w:val="left" w:pos="927"/>
        </w:tabs>
        <w:ind w:firstLine="740"/>
        <w:rPr>
          <w:sz w:val="24"/>
          <w:szCs w:val="24"/>
        </w:rPr>
      </w:pPr>
      <w:r w:rsidRPr="0025231B">
        <w:rPr>
          <w:sz w:val="24"/>
          <w:szCs w:val="24"/>
        </w:rPr>
        <w:t>многопрофильную подготовку преподавателей-организаторов и преподавателей ОБЖ по дополнительным профессиональным программам, сочетающим современные дистанционные образовательные технологии, электронное обучение и практико</w:t>
      </w:r>
      <w:r w:rsidR="008D239B" w:rsidRPr="0025231B">
        <w:rPr>
          <w:sz w:val="24"/>
          <w:szCs w:val="24"/>
        </w:rPr>
        <w:t>-</w:t>
      </w:r>
      <w:r w:rsidRPr="0025231B">
        <w:rPr>
          <w:sz w:val="24"/>
          <w:szCs w:val="24"/>
        </w:rPr>
        <w:t>ориентированные формы проведения занятий с использованием интерактивных тренажерных систем, позволяющих изучать и отрабатывать целесообразные действия при моделировании различных опасных ситуаций повседневной жизни;</w:t>
      </w:r>
    </w:p>
    <w:p w:rsidR="00740A45" w:rsidRPr="0025231B" w:rsidRDefault="00740A45" w:rsidP="00FF0A22">
      <w:pPr>
        <w:widowControl w:val="0"/>
        <w:numPr>
          <w:ilvl w:val="0"/>
          <w:numId w:val="4"/>
        </w:numPr>
        <w:tabs>
          <w:tab w:val="left" w:pos="927"/>
        </w:tabs>
        <w:ind w:firstLine="740"/>
        <w:rPr>
          <w:sz w:val="24"/>
          <w:szCs w:val="24"/>
        </w:rPr>
      </w:pPr>
      <w:r w:rsidRPr="0025231B">
        <w:rPr>
          <w:sz w:val="24"/>
          <w:szCs w:val="24"/>
        </w:rPr>
        <w:t>организацию дополнительного профессионального образования преподавателей-организаторов и преподавателей ОБЖ с использованием сетевых форм обучения на базе специализированных выпускающих кафедр педагогических вузов, а также на базе учебно-методических центров федеральных структур в области обеспечения безопасности (МЧС, МВД, МО и др.);</w:t>
      </w:r>
    </w:p>
    <w:p w:rsidR="00740A45" w:rsidRPr="0025231B" w:rsidRDefault="00740A45" w:rsidP="00FF0A22">
      <w:pPr>
        <w:widowControl w:val="0"/>
        <w:numPr>
          <w:ilvl w:val="0"/>
          <w:numId w:val="4"/>
        </w:numPr>
        <w:tabs>
          <w:tab w:val="left" w:pos="922"/>
        </w:tabs>
        <w:ind w:firstLine="740"/>
        <w:rPr>
          <w:sz w:val="24"/>
          <w:szCs w:val="24"/>
        </w:rPr>
      </w:pPr>
      <w:r w:rsidRPr="0025231B">
        <w:rPr>
          <w:sz w:val="24"/>
          <w:szCs w:val="24"/>
        </w:rPr>
        <w:t>оценку качества работы преподавателей-организаторов и преподавателей ОБЖ в соответствии с требованиями профессионального стандарта «Педагог»</w:t>
      </w:r>
      <w:r w:rsidR="008D239B" w:rsidRPr="0025231B">
        <w:rPr>
          <w:sz w:val="24"/>
          <w:szCs w:val="24"/>
        </w:rPr>
        <w:t>.</w:t>
      </w:r>
      <w:r w:rsidR="00DE3E51" w:rsidRPr="0025231B">
        <w:rPr>
          <w:sz w:val="24"/>
          <w:szCs w:val="24"/>
        </w:rPr>
        <w:t xml:space="preserve"> </w:t>
      </w:r>
      <w:r w:rsidRPr="0025231B">
        <w:rPr>
          <w:sz w:val="24"/>
          <w:szCs w:val="24"/>
        </w:rPr>
        <w:t>В соответствии с планом по реализации Концепции</w:t>
      </w:r>
      <w:r w:rsidR="008D239B" w:rsidRPr="0025231B">
        <w:rPr>
          <w:sz w:val="24"/>
          <w:szCs w:val="24"/>
          <w:vertAlign w:val="superscript"/>
        </w:rPr>
        <w:t xml:space="preserve"> </w:t>
      </w:r>
      <w:r w:rsidRPr="0025231B">
        <w:rPr>
          <w:sz w:val="24"/>
          <w:szCs w:val="24"/>
        </w:rPr>
        <w:t xml:space="preserve">в части обеспечения </w:t>
      </w:r>
      <w:proofErr w:type="gramStart"/>
      <w:r w:rsidRPr="0025231B">
        <w:rPr>
          <w:sz w:val="24"/>
          <w:szCs w:val="24"/>
        </w:rPr>
        <w:t>условий реализации образовательного процесса организации дополнительного профессионального образования</w:t>
      </w:r>
      <w:proofErr w:type="gramEnd"/>
      <w:r w:rsidRPr="0025231B">
        <w:rPr>
          <w:sz w:val="24"/>
          <w:szCs w:val="24"/>
        </w:rPr>
        <w:t>:</w:t>
      </w:r>
    </w:p>
    <w:p w:rsidR="00740A45" w:rsidRPr="0025231B" w:rsidRDefault="00740A45" w:rsidP="00FF0A22">
      <w:pPr>
        <w:widowControl w:val="0"/>
        <w:numPr>
          <w:ilvl w:val="0"/>
          <w:numId w:val="4"/>
        </w:numPr>
        <w:tabs>
          <w:tab w:val="left" w:pos="932"/>
        </w:tabs>
        <w:ind w:firstLine="740"/>
        <w:rPr>
          <w:sz w:val="24"/>
          <w:szCs w:val="24"/>
        </w:rPr>
      </w:pPr>
      <w:r w:rsidRPr="0025231B">
        <w:rPr>
          <w:sz w:val="24"/>
          <w:szCs w:val="24"/>
        </w:rPr>
        <w:t>совершенствуют программы повышения квалификации, направленные на развитие компетенций преподавателей-организаторов и учителей ОБЖ, в том числе связанные с работой в условиях многоязычия и инклюзии, с обязательной отработкой практических приемов и действий в различных ситуациях, в том числе с использованием интерактивных тренажерных систем, способных моделировать различные реальные условия повседневности;</w:t>
      </w:r>
    </w:p>
    <w:p w:rsidR="00740A45" w:rsidRPr="0025231B" w:rsidRDefault="00740A45" w:rsidP="00FF0A22">
      <w:pPr>
        <w:widowControl w:val="0"/>
        <w:numPr>
          <w:ilvl w:val="0"/>
          <w:numId w:val="4"/>
        </w:numPr>
        <w:tabs>
          <w:tab w:val="left" w:pos="932"/>
        </w:tabs>
        <w:ind w:firstLine="740"/>
        <w:rPr>
          <w:sz w:val="24"/>
          <w:szCs w:val="24"/>
        </w:rPr>
      </w:pPr>
      <w:r w:rsidRPr="0025231B">
        <w:rPr>
          <w:sz w:val="24"/>
          <w:szCs w:val="24"/>
        </w:rPr>
        <w:t>реализуют проекты межрегионального партнерства, в том числе организуют методическую и консультационную поддержку со стороны регионов-лидеров, с целью подготовки учителей и педагогов основного общего и среднего общего образования по основам</w:t>
      </w:r>
      <w:r w:rsidR="00DE3E51" w:rsidRPr="0025231B">
        <w:rPr>
          <w:sz w:val="24"/>
          <w:szCs w:val="24"/>
        </w:rPr>
        <w:t xml:space="preserve"> безопасности жизнедеятельност</w:t>
      </w:r>
      <w:proofErr w:type="gramStart"/>
      <w:r w:rsidR="00DE3E51" w:rsidRPr="0025231B">
        <w:rPr>
          <w:sz w:val="24"/>
          <w:szCs w:val="24"/>
        </w:rPr>
        <w:t>и</w:t>
      </w:r>
      <w:r w:rsidR="002B357A" w:rsidRPr="0025231B">
        <w:rPr>
          <w:sz w:val="24"/>
          <w:szCs w:val="24"/>
        </w:rPr>
        <w:t>(</w:t>
      </w:r>
      <w:proofErr w:type="gramEnd"/>
      <w:r w:rsidR="002B357A" w:rsidRPr="0025231B">
        <w:rPr>
          <w:sz w:val="24"/>
          <w:szCs w:val="24"/>
        </w:rPr>
        <w:t>в нашем районе в рамках проекта «Точки роста» прошли обучение 2 педагога)</w:t>
      </w:r>
      <w:r w:rsidR="00DE3E51" w:rsidRPr="0025231B">
        <w:rPr>
          <w:sz w:val="24"/>
          <w:szCs w:val="24"/>
        </w:rPr>
        <w:t>.</w:t>
      </w:r>
    </w:p>
    <w:p w:rsidR="00740A45" w:rsidRPr="0025231B" w:rsidRDefault="00740A45" w:rsidP="0025231B">
      <w:pPr>
        <w:ind w:firstLine="740"/>
        <w:rPr>
          <w:sz w:val="24"/>
          <w:szCs w:val="24"/>
        </w:rPr>
      </w:pPr>
      <w:proofErr w:type="gramStart"/>
      <w:r w:rsidRPr="0025231B">
        <w:rPr>
          <w:sz w:val="24"/>
          <w:szCs w:val="24"/>
        </w:rPr>
        <w:t>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акцентирует внимание на том, что совершенствование содержания и методов технологического образования требует опережающей подготовки педагогических работников и их дополнительного профессионального образования, учитывающих разрабатываемые примерные рабочие программы по технологии для общего образования, а также современные образовательные технологии и ресурсы, включая дистанционные, технологии автоматизированного сбора и анализа данных</w:t>
      </w:r>
      <w:proofErr w:type="gramEnd"/>
      <w:r w:rsidRPr="0025231B">
        <w:rPr>
          <w:sz w:val="24"/>
          <w:szCs w:val="24"/>
        </w:rPr>
        <w:t xml:space="preserve"> об учебном прогрессе </w:t>
      </w:r>
      <w:proofErr w:type="gramStart"/>
      <w:r w:rsidRPr="0025231B">
        <w:rPr>
          <w:sz w:val="24"/>
          <w:szCs w:val="24"/>
        </w:rPr>
        <w:t>обучающихся</w:t>
      </w:r>
      <w:proofErr w:type="gramEnd"/>
      <w:r w:rsidRPr="0025231B">
        <w:rPr>
          <w:sz w:val="24"/>
          <w:szCs w:val="24"/>
        </w:rPr>
        <w:t>. Что предполагает в том числе:</w:t>
      </w:r>
    </w:p>
    <w:p w:rsidR="00740A45" w:rsidRPr="0025231B" w:rsidRDefault="00740A45" w:rsidP="00FF0A22">
      <w:pPr>
        <w:widowControl w:val="0"/>
        <w:numPr>
          <w:ilvl w:val="0"/>
          <w:numId w:val="4"/>
        </w:numPr>
        <w:tabs>
          <w:tab w:val="left" w:pos="927"/>
        </w:tabs>
        <w:ind w:firstLine="740"/>
        <w:rPr>
          <w:sz w:val="24"/>
          <w:szCs w:val="24"/>
        </w:rPr>
      </w:pPr>
      <w:r w:rsidRPr="0025231B">
        <w:rPr>
          <w:sz w:val="24"/>
          <w:szCs w:val="24"/>
        </w:rPr>
        <w:t>разработку и реализацию программ повышения квалификации в области владения современными технологиями педагогических работников, преподающих учебные предметы в рамках предметной области «Технология» в соответствии с федеральными государственными образовательными стандартами общего образования;</w:t>
      </w:r>
    </w:p>
    <w:p w:rsidR="00740A45" w:rsidRPr="0025231B" w:rsidRDefault="00740A45" w:rsidP="00FF0A22">
      <w:pPr>
        <w:widowControl w:val="0"/>
        <w:numPr>
          <w:ilvl w:val="0"/>
          <w:numId w:val="4"/>
        </w:numPr>
        <w:tabs>
          <w:tab w:val="left" w:pos="922"/>
        </w:tabs>
        <w:ind w:firstLine="740"/>
        <w:rPr>
          <w:sz w:val="24"/>
          <w:szCs w:val="24"/>
        </w:rPr>
      </w:pPr>
      <w:r w:rsidRPr="0025231B">
        <w:rPr>
          <w:sz w:val="24"/>
          <w:szCs w:val="24"/>
        </w:rPr>
        <w:t xml:space="preserve">создание системы поддержки работающих с детьми профессионалов, обладающих </w:t>
      </w:r>
      <w:r w:rsidRPr="0025231B">
        <w:rPr>
          <w:sz w:val="24"/>
          <w:szCs w:val="24"/>
        </w:rPr>
        <w:lastRenderedPageBreak/>
        <w:t>компетенциями и опытом в области технологического образования;</w:t>
      </w:r>
    </w:p>
    <w:p w:rsidR="00740A45" w:rsidRPr="0025231B" w:rsidRDefault="00740A45" w:rsidP="00FF0A22">
      <w:pPr>
        <w:widowControl w:val="0"/>
        <w:numPr>
          <w:ilvl w:val="0"/>
          <w:numId w:val="4"/>
        </w:numPr>
        <w:tabs>
          <w:tab w:val="left" w:pos="927"/>
        </w:tabs>
        <w:ind w:firstLine="740"/>
        <w:rPr>
          <w:sz w:val="24"/>
          <w:szCs w:val="24"/>
        </w:rPr>
      </w:pPr>
      <w:r w:rsidRPr="0025231B">
        <w:rPr>
          <w:sz w:val="24"/>
          <w:szCs w:val="24"/>
        </w:rPr>
        <w:t>профессиональную переподготовку в области образования лиц, владеющих современными технологическими процессами, опытом проектной деятельности и работы с техническими устройствами, с учетом квалификационных требований, указанных в квалификационных справочниках по соответствующим должностям, профессиям и специальностям</w:t>
      </w:r>
      <w:r w:rsidR="002B357A" w:rsidRPr="0025231B">
        <w:rPr>
          <w:sz w:val="24"/>
          <w:szCs w:val="24"/>
        </w:rPr>
        <w:t xml:space="preserve"> (в нашем районе в рамках проекта «Точки роста» прошли обучение 2 педагога).</w:t>
      </w:r>
    </w:p>
    <w:p w:rsidR="00740A45" w:rsidRPr="0025231B" w:rsidRDefault="00740A45" w:rsidP="0025231B">
      <w:pPr>
        <w:tabs>
          <w:tab w:val="left" w:pos="1882"/>
          <w:tab w:val="left" w:pos="6149"/>
        </w:tabs>
        <w:ind w:firstLine="740"/>
        <w:rPr>
          <w:sz w:val="24"/>
          <w:szCs w:val="24"/>
        </w:rPr>
      </w:pPr>
      <w:r w:rsidRPr="0025231B">
        <w:rPr>
          <w:sz w:val="24"/>
          <w:szCs w:val="24"/>
        </w:rPr>
        <w:t>В целях реализации Концепции распоряжением Министерства прос</w:t>
      </w:r>
      <w:r w:rsidR="002B357A" w:rsidRPr="0025231B">
        <w:rPr>
          <w:sz w:val="24"/>
          <w:szCs w:val="24"/>
        </w:rPr>
        <w:t xml:space="preserve">вещения Российской Федерации от </w:t>
      </w:r>
      <w:r w:rsidRPr="0025231B">
        <w:rPr>
          <w:sz w:val="24"/>
          <w:szCs w:val="24"/>
        </w:rPr>
        <w:t>1 ноября 2019 года</w:t>
      </w:r>
      <w:r w:rsidR="002B357A" w:rsidRPr="0025231B">
        <w:rPr>
          <w:sz w:val="24"/>
          <w:szCs w:val="24"/>
        </w:rPr>
        <w:t xml:space="preserve"> </w:t>
      </w:r>
      <w:r w:rsidRPr="0025231B">
        <w:rPr>
          <w:sz w:val="24"/>
          <w:szCs w:val="24"/>
        </w:rPr>
        <w:t xml:space="preserve">№ </w:t>
      </w:r>
      <w:proofErr w:type="gramStart"/>
      <w:r w:rsidRPr="0025231B">
        <w:rPr>
          <w:sz w:val="24"/>
          <w:szCs w:val="24"/>
        </w:rPr>
        <w:t>Р</w:t>
      </w:r>
      <w:proofErr w:type="gramEnd"/>
      <w:r w:rsidRPr="0025231B">
        <w:rPr>
          <w:sz w:val="24"/>
          <w:szCs w:val="24"/>
        </w:rPr>
        <w:t>- 109</w:t>
      </w:r>
      <w:r w:rsidR="002B357A" w:rsidRPr="0025231B">
        <w:rPr>
          <w:sz w:val="24"/>
          <w:szCs w:val="24"/>
          <w:vertAlign w:val="superscript"/>
        </w:rPr>
        <w:t xml:space="preserve"> </w:t>
      </w:r>
      <w:r w:rsidR="002B357A" w:rsidRPr="0025231B">
        <w:rPr>
          <w:sz w:val="24"/>
          <w:szCs w:val="24"/>
        </w:rPr>
        <w:t xml:space="preserve">утверждены </w:t>
      </w:r>
      <w:r w:rsidRPr="0025231B">
        <w:rPr>
          <w:sz w:val="24"/>
          <w:szCs w:val="24"/>
        </w:rPr>
        <w:t>методические рекомендации для органов</w:t>
      </w:r>
      <w:r w:rsidR="002B357A" w:rsidRPr="0025231B">
        <w:rPr>
          <w:sz w:val="24"/>
          <w:szCs w:val="24"/>
        </w:rPr>
        <w:t xml:space="preserve"> </w:t>
      </w:r>
      <w:r w:rsidRPr="0025231B">
        <w:rPr>
          <w:sz w:val="24"/>
          <w:szCs w:val="24"/>
        </w:rPr>
        <w:t>исполнительной власти субъектов Российской Федерации и общеобразовательных организаций по реализации Концепции, а приказом Министерства просвещения Российской Федерации от 18 февраля 2020 года № 52 утверждён план мероприятий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на 2020</w:t>
      </w:r>
      <w:r w:rsidRPr="0025231B">
        <w:rPr>
          <w:sz w:val="24"/>
          <w:szCs w:val="24"/>
        </w:rPr>
        <w:softHyphen/>
        <w:t>2024 годы.</w:t>
      </w:r>
    </w:p>
    <w:p w:rsidR="005A52BB" w:rsidRPr="0025231B" w:rsidRDefault="005A52BB" w:rsidP="0025231B">
      <w:pPr>
        <w:rPr>
          <w:rStyle w:val="apple-style-span"/>
          <w:sz w:val="24"/>
          <w:szCs w:val="24"/>
        </w:rPr>
      </w:pPr>
      <w:r w:rsidRPr="0025231B">
        <w:rPr>
          <w:noProof/>
          <w:sz w:val="24"/>
          <w:szCs w:val="24"/>
          <w:lang w:eastAsia="ru-RU"/>
        </w:rPr>
        <w:drawing>
          <wp:inline distT="0" distB="0" distL="0" distR="0" wp14:anchorId="62EEEE8A" wp14:editId="03420F36">
            <wp:extent cx="6256800" cy="239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71B4" w:rsidRPr="0025231B" w:rsidRDefault="00682FCA" w:rsidP="0025231B">
      <w:pPr>
        <w:ind w:firstLine="709"/>
        <w:jc w:val="center"/>
        <w:rPr>
          <w:rStyle w:val="apple-style-span"/>
          <w:b/>
          <w:sz w:val="24"/>
          <w:szCs w:val="24"/>
        </w:rPr>
      </w:pPr>
      <w:r w:rsidRPr="0025231B">
        <w:rPr>
          <w:rStyle w:val="apple-style-span"/>
          <w:b/>
          <w:sz w:val="24"/>
          <w:szCs w:val="24"/>
        </w:rPr>
        <w:t xml:space="preserve"> </w:t>
      </w:r>
    </w:p>
    <w:p w:rsidR="002B357A" w:rsidRPr="0025231B" w:rsidRDefault="002B357A" w:rsidP="0025231B">
      <w:pPr>
        <w:ind w:firstLine="708"/>
        <w:rPr>
          <w:rStyle w:val="apple-style-span"/>
          <w:sz w:val="24"/>
          <w:szCs w:val="24"/>
        </w:rPr>
      </w:pPr>
      <w:r w:rsidRPr="0025231B">
        <w:rPr>
          <w:rStyle w:val="apple-style-span"/>
          <w:sz w:val="24"/>
          <w:szCs w:val="24"/>
        </w:rPr>
        <w:t>Таким образом, реализация концепций преподавания отдельных предметов становится приоритетным направлением в работе РМК. С 2017 года РМК организует проведение на муниципальном уровне и уровне ОО предметных декад по реализации концепций преподавания. Планы проведения предметных декад разрабатываются на заседаниях РМО с обязательным проведением мероприятий на муниципальном уровне. На 2019-2020 учебный год было запланировано проведение 6 декад по реализации 7 концепций преподавания отдельных предметов: филологическая, математическая, технологии, физической культуры, ОБЖ, географии, обществознания; проведено 4 декады по реализации 5 концепций.</w:t>
      </w:r>
    </w:p>
    <w:p w:rsidR="00682FCA" w:rsidRPr="0025231B" w:rsidRDefault="00682FCA" w:rsidP="0025231B">
      <w:pPr>
        <w:ind w:firstLine="709"/>
        <w:rPr>
          <w:rStyle w:val="apple-style-span"/>
          <w:sz w:val="24"/>
          <w:szCs w:val="24"/>
        </w:rPr>
      </w:pPr>
      <w:r w:rsidRPr="0025231B">
        <w:rPr>
          <w:rStyle w:val="apple-style-span"/>
          <w:sz w:val="24"/>
          <w:szCs w:val="24"/>
        </w:rPr>
        <w:t xml:space="preserve">В рамках проведения предметных декад организуются </w:t>
      </w:r>
      <w:r w:rsidR="00F716DD" w:rsidRPr="0025231B">
        <w:rPr>
          <w:rStyle w:val="apple-style-span"/>
          <w:sz w:val="24"/>
          <w:szCs w:val="24"/>
        </w:rPr>
        <w:t xml:space="preserve">муниципальные мероприятия: конкурсы для детей и педагогов, мастер-классы, просмотр открытых уроков (занятий), презентации опыта и др. Результатом проведения декад </w:t>
      </w:r>
      <w:r w:rsidR="00857165" w:rsidRPr="0025231B">
        <w:rPr>
          <w:rStyle w:val="apple-style-span"/>
          <w:sz w:val="24"/>
          <w:szCs w:val="24"/>
        </w:rPr>
        <w:t xml:space="preserve">можно считать повышение </w:t>
      </w:r>
      <w:r w:rsidR="00AE5C1A" w:rsidRPr="0025231B">
        <w:rPr>
          <w:rStyle w:val="apple-style-span"/>
          <w:sz w:val="24"/>
          <w:szCs w:val="24"/>
        </w:rPr>
        <w:t>предметной подготовки</w:t>
      </w:r>
      <w:r w:rsidR="00857165" w:rsidRPr="0025231B">
        <w:rPr>
          <w:rStyle w:val="apple-style-span"/>
          <w:sz w:val="24"/>
          <w:szCs w:val="24"/>
        </w:rPr>
        <w:t xml:space="preserve"> педагогов</w:t>
      </w:r>
      <w:r w:rsidR="0066434B" w:rsidRPr="0025231B">
        <w:rPr>
          <w:rStyle w:val="apple-style-span"/>
          <w:sz w:val="24"/>
          <w:szCs w:val="24"/>
        </w:rPr>
        <w:t xml:space="preserve"> и интереса к предметам </w:t>
      </w:r>
      <w:proofErr w:type="gramStart"/>
      <w:r w:rsidR="0066434B" w:rsidRPr="0025231B">
        <w:rPr>
          <w:rStyle w:val="apple-style-span"/>
          <w:sz w:val="24"/>
          <w:szCs w:val="24"/>
        </w:rPr>
        <w:t>у</w:t>
      </w:r>
      <w:proofErr w:type="gramEnd"/>
      <w:r w:rsidR="0066434B" w:rsidRPr="0025231B">
        <w:rPr>
          <w:rStyle w:val="apple-style-span"/>
          <w:sz w:val="24"/>
          <w:szCs w:val="24"/>
        </w:rPr>
        <w:t xml:space="preserve"> обучающихся</w:t>
      </w:r>
      <w:r w:rsidR="00857165" w:rsidRPr="0025231B">
        <w:rPr>
          <w:rStyle w:val="apple-style-span"/>
          <w:sz w:val="24"/>
          <w:szCs w:val="24"/>
        </w:rPr>
        <w:t>.</w:t>
      </w:r>
    </w:p>
    <w:p w:rsidR="00541F16" w:rsidRPr="0025231B" w:rsidRDefault="00541F16" w:rsidP="0025231B">
      <w:pPr>
        <w:ind w:firstLine="740"/>
        <w:rPr>
          <w:b/>
          <w:i/>
          <w:sz w:val="24"/>
          <w:szCs w:val="24"/>
        </w:rPr>
      </w:pPr>
      <w:r w:rsidRPr="0025231B">
        <w:rPr>
          <w:b/>
          <w:i/>
          <w:sz w:val="24"/>
          <w:szCs w:val="24"/>
        </w:rPr>
        <w:t>1.</w:t>
      </w:r>
      <w:r w:rsidR="000E33A4" w:rsidRPr="0025231B">
        <w:rPr>
          <w:b/>
          <w:i/>
          <w:sz w:val="24"/>
          <w:szCs w:val="24"/>
        </w:rPr>
        <w:t xml:space="preserve">9. </w:t>
      </w:r>
      <w:r w:rsidRPr="0025231B">
        <w:rPr>
          <w:b/>
          <w:i/>
          <w:sz w:val="24"/>
          <w:szCs w:val="24"/>
        </w:rPr>
        <w:t xml:space="preserve">Вовлечению педагогов в экспертную деятельность </w:t>
      </w:r>
    </w:p>
    <w:p w:rsidR="00541F16" w:rsidRPr="0025231B" w:rsidRDefault="00CD53D3" w:rsidP="0025231B">
      <w:pPr>
        <w:ind w:firstLine="740"/>
        <w:rPr>
          <w:sz w:val="24"/>
          <w:szCs w:val="24"/>
        </w:rPr>
      </w:pPr>
      <w:r w:rsidRPr="0025231B">
        <w:rPr>
          <w:sz w:val="24"/>
          <w:szCs w:val="24"/>
        </w:rPr>
        <w:t xml:space="preserve">В целях </w:t>
      </w:r>
      <w:r w:rsidR="000E33A4" w:rsidRPr="0025231B">
        <w:rPr>
          <w:sz w:val="24"/>
          <w:szCs w:val="24"/>
        </w:rPr>
        <w:t xml:space="preserve">организации </w:t>
      </w:r>
      <w:r w:rsidRPr="0025231B">
        <w:rPr>
          <w:sz w:val="24"/>
          <w:szCs w:val="24"/>
        </w:rPr>
        <w:t xml:space="preserve">комплексного сопровождения процесса </w:t>
      </w:r>
      <w:r w:rsidR="00A7680A" w:rsidRPr="0025231B">
        <w:rPr>
          <w:sz w:val="24"/>
          <w:szCs w:val="24"/>
        </w:rPr>
        <w:t>аттестации педагогических работников</w:t>
      </w:r>
      <w:r w:rsidR="000E33A4" w:rsidRPr="0025231B">
        <w:rPr>
          <w:sz w:val="24"/>
          <w:szCs w:val="24"/>
        </w:rPr>
        <w:t>,</w:t>
      </w:r>
      <w:r w:rsidR="00A7680A" w:rsidRPr="0025231B">
        <w:rPr>
          <w:sz w:val="24"/>
          <w:szCs w:val="24"/>
        </w:rPr>
        <w:t xml:space="preserve"> РМК вовлекает педагогов в экспертную деятельность на муниципальном, региональном и федеральном уровнях. Учителя нашего района являются членами республиканской предметной комиссии по проверке ЕГЭ (2018 – 1, 2019 – 3, 2020-3; информатика – Сучкова Е.В., физика – Семенова О.С., русский язык – Афанасьева О.В.); ОГЭ, ВПР. На му</w:t>
      </w:r>
      <w:r w:rsidR="000E33A4" w:rsidRPr="0025231B">
        <w:rPr>
          <w:sz w:val="24"/>
          <w:szCs w:val="24"/>
        </w:rPr>
        <w:t>ниципальном уровне педагоги привлекаются к экспертной оценке выполнения олимпиадных заданий, НПК, материалов профессиональных конкурсов</w:t>
      </w:r>
      <w:r w:rsidR="00402BD0">
        <w:rPr>
          <w:sz w:val="24"/>
          <w:szCs w:val="24"/>
        </w:rPr>
        <w:t>, разработке муниципальных контрольных работ и др</w:t>
      </w:r>
      <w:r w:rsidR="000E33A4" w:rsidRPr="0025231B">
        <w:rPr>
          <w:sz w:val="24"/>
          <w:szCs w:val="24"/>
        </w:rPr>
        <w:t>.</w:t>
      </w:r>
    </w:p>
    <w:p w:rsidR="00541F16" w:rsidRPr="0025231B" w:rsidRDefault="000E33A4" w:rsidP="0025231B">
      <w:pPr>
        <w:rPr>
          <w:b/>
          <w:i/>
          <w:sz w:val="24"/>
          <w:szCs w:val="24"/>
        </w:rPr>
      </w:pPr>
      <w:r w:rsidRPr="0025231B">
        <w:rPr>
          <w:b/>
          <w:i/>
          <w:sz w:val="24"/>
          <w:szCs w:val="24"/>
        </w:rPr>
        <w:t>1.10. П</w:t>
      </w:r>
      <w:r w:rsidR="00541F16" w:rsidRPr="0025231B">
        <w:rPr>
          <w:b/>
          <w:i/>
          <w:sz w:val="24"/>
          <w:szCs w:val="24"/>
        </w:rPr>
        <w:t>рофилактик</w:t>
      </w:r>
      <w:r w:rsidRPr="0025231B">
        <w:rPr>
          <w:b/>
          <w:i/>
          <w:sz w:val="24"/>
          <w:szCs w:val="24"/>
        </w:rPr>
        <w:t>а</w:t>
      </w:r>
      <w:r w:rsidR="00541F16" w:rsidRPr="0025231B">
        <w:rPr>
          <w:b/>
          <w:i/>
          <w:sz w:val="24"/>
          <w:szCs w:val="24"/>
        </w:rPr>
        <w:t xml:space="preserve"> профессионального выгорания педагогов</w:t>
      </w:r>
    </w:p>
    <w:p w:rsidR="00087387" w:rsidRPr="0025231B" w:rsidRDefault="00087387" w:rsidP="0025231B">
      <w:pPr>
        <w:ind w:firstLine="740"/>
        <w:rPr>
          <w:sz w:val="24"/>
          <w:szCs w:val="24"/>
        </w:rPr>
      </w:pPr>
      <w:r w:rsidRPr="0025231B">
        <w:rPr>
          <w:sz w:val="24"/>
          <w:szCs w:val="24"/>
        </w:rPr>
        <w:t xml:space="preserve">Возрастающий перечень профессиональных задач, </w:t>
      </w:r>
      <w:proofErr w:type="spellStart"/>
      <w:r w:rsidRPr="0025231B">
        <w:rPr>
          <w:sz w:val="24"/>
          <w:szCs w:val="24"/>
        </w:rPr>
        <w:t>социально</w:t>
      </w:r>
      <w:r w:rsidRPr="0025231B">
        <w:rPr>
          <w:sz w:val="24"/>
          <w:szCs w:val="24"/>
        </w:rPr>
        <w:softHyphen/>
        <w:t>экономические</w:t>
      </w:r>
      <w:proofErr w:type="spellEnd"/>
      <w:r w:rsidRPr="0025231B">
        <w:rPr>
          <w:sz w:val="24"/>
          <w:szCs w:val="24"/>
        </w:rPr>
        <w:t xml:space="preserve"> и другие факторы кроме профессиональной компетентности требуют от педагога повышения </w:t>
      </w:r>
      <w:r w:rsidRPr="0025231B">
        <w:rPr>
          <w:sz w:val="24"/>
          <w:szCs w:val="24"/>
        </w:rPr>
        <w:lastRenderedPageBreak/>
        <w:t xml:space="preserve">стрессоустойчивости, поэтому при планировании РМК обязательно включает мероприятия по повышению стрессоустойчивости, сохранению психологического здоровья и в целях профилактики профессионального выгорания (психологические тренинги, </w:t>
      </w:r>
      <w:proofErr w:type="spellStart"/>
      <w:r w:rsidRPr="0025231B">
        <w:rPr>
          <w:sz w:val="24"/>
          <w:szCs w:val="24"/>
        </w:rPr>
        <w:t>коучи</w:t>
      </w:r>
      <w:proofErr w:type="spellEnd"/>
      <w:r w:rsidRPr="0025231B">
        <w:rPr>
          <w:sz w:val="24"/>
          <w:szCs w:val="24"/>
        </w:rPr>
        <w:t>, йогу и др.).</w:t>
      </w:r>
    </w:p>
    <w:p w:rsidR="00087387" w:rsidRPr="0025231B" w:rsidRDefault="00420CB5" w:rsidP="0025231B">
      <w:pPr>
        <w:rPr>
          <w:sz w:val="24"/>
          <w:szCs w:val="24"/>
        </w:rPr>
      </w:pPr>
      <w:proofErr w:type="gramStart"/>
      <w:r w:rsidRPr="0025231B">
        <w:rPr>
          <w:sz w:val="24"/>
          <w:szCs w:val="24"/>
        </w:rPr>
        <w:t>Учитывая стабильное на протяжении многих лет повышение показателя старения педагогических кадров вопросы профилактики профессионального выгорания остаются актуальными в</w:t>
      </w:r>
      <w:proofErr w:type="gramEnd"/>
      <w:r w:rsidRPr="0025231B">
        <w:rPr>
          <w:sz w:val="24"/>
          <w:szCs w:val="24"/>
        </w:rPr>
        <w:t xml:space="preserve"> образовательных организациях Орджоникидзевского района. Для своевременного решения данной проблемы необходима активизация психологической службы ОО</w:t>
      </w:r>
      <w:r w:rsidR="00CD53D3" w:rsidRPr="0025231B">
        <w:rPr>
          <w:sz w:val="24"/>
          <w:szCs w:val="24"/>
        </w:rPr>
        <w:t>, повышать мотивацию педагогов путем включения в активный творческий профессиональный процесс (разнообразить методические мероприятия, применять активные и интерактивные формы организации, демонстрировать на педагогических советах и семинарах новые образовательные и психолого-педагогические технологии), стимулирования труда, создавать условия для активного отдыха.</w:t>
      </w:r>
    </w:p>
    <w:p w:rsidR="00C8658F" w:rsidRPr="0025231B" w:rsidRDefault="00C8658F" w:rsidP="0025231B">
      <w:pPr>
        <w:ind w:firstLine="708"/>
        <w:rPr>
          <w:b/>
          <w:i/>
          <w:sz w:val="24"/>
          <w:szCs w:val="24"/>
          <w:highlight w:val="yellow"/>
        </w:rPr>
      </w:pPr>
      <w:r w:rsidRPr="0025231B">
        <w:rPr>
          <w:rStyle w:val="211pt"/>
          <w:rFonts w:eastAsia="Calibri"/>
          <w:b/>
          <w:i/>
          <w:sz w:val="24"/>
          <w:szCs w:val="24"/>
        </w:rPr>
        <w:t>2.2. Проведение диагностики профессиональных дефицитов педагогов</w:t>
      </w:r>
      <w:r w:rsidRPr="0025231B">
        <w:rPr>
          <w:b/>
          <w:i/>
          <w:sz w:val="24"/>
          <w:szCs w:val="24"/>
          <w:highlight w:val="yellow"/>
        </w:rPr>
        <w:t xml:space="preserve"> </w:t>
      </w:r>
    </w:p>
    <w:p w:rsidR="00C8658F" w:rsidRPr="0025231B" w:rsidRDefault="00C8658F" w:rsidP="0025231B">
      <w:pPr>
        <w:ind w:firstLine="740"/>
        <w:rPr>
          <w:sz w:val="24"/>
          <w:szCs w:val="24"/>
        </w:rPr>
      </w:pPr>
      <w:r w:rsidRPr="0025231B">
        <w:rPr>
          <w:sz w:val="24"/>
          <w:szCs w:val="24"/>
        </w:rPr>
        <w:t xml:space="preserve">Качество работы педагога признано во всём мире одним из определяющих факторов качества образования обучающихся, эффективности ОО и системы образования в целом. Однако новые вызовы, ориентированные на решение задач инновационного развития экономики и </w:t>
      </w:r>
      <w:proofErr w:type="spellStart"/>
      <w:r w:rsidRPr="0025231B">
        <w:rPr>
          <w:sz w:val="24"/>
          <w:szCs w:val="24"/>
        </w:rPr>
        <w:t>цифровизацию</w:t>
      </w:r>
      <w:proofErr w:type="spellEnd"/>
      <w:r w:rsidRPr="0025231B">
        <w:rPr>
          <w:sz w:val="24"/>
          <w:szCs w:val="24"/>
        </w:rPr>
        <w:t xml:space="preserve">, не только затрагивают содержание образования, его организацию, но и предъявляют новые требования к уровню профессиональной компетентности педагогов и освоению ими новых образовательных практик. </w:t>
      </w:r>
    </w:p>
    <w:p w:rsidR="00267B3B" w:rsidRPr="0025231B" w:rsidRDefault="00B05975" w:rsidP="0025231B">
      <w:pPr>
        <w:ind w:firstLine="740"/>
        <w:rPr>
          <w:sz w:val="24"/>
          <w:szCs w:val="24"/>
        </w:rPr>
      </w:pPr>
      <w:r w:rsidRPr="0025231B">
        <w:rPr>
          <w:sz w:val="24"/>
          <w:szCs w:val="24"/>
        </w:rPr>
        <w:t xml:space="preserve">Ежегодно в соответствии с планом РМК в рамках РШМП проводится анкетирование молодых педагогов на выявление профессиональных дефицитов. Анализ анкетирования показывает, что в начальный период педагогической деятельности все молодые педагоги не </w:t>
      </w:r>
      <w:proofErr w:type="gramStart"/>
      <w:r w:rsidRPr="0025231B">
        <w:rPr>
          <w:sz w:val="24"/>
          <w:szCs w:val="24"/>
        </w:rPr>
        <w:t>знают</w:t>
      </w:r>
      <w:proofErr w:type="gramEnd"/>
      <w:r w:rsidRPr="0025231B">
        <w:rPr>
          <w:sz w:val="24"/>
          <w:szCs w:val="24"/>
        </w:rPr>
        <w:t xml:space="preserve"> как заполнять журналы, </w:t>
      </w:r>
      <w:r w:rsidR="001821AE" w:rsidRPr="0025231B">
        <w:rPr>
          <w:sz w:val="24"/>
          <w:szCs w:val="24"/>
        </w:rPr>
        <w:t xml:space="preserve">не знают </w:t>
      </w:r>
      <w:r w:rsidR="007C322D" w:rsidRPr="0025231B">
        <w:rPr>
          <w:sz w:val="24"/>
          <w:szCs w:val="24"/>
        </w:rPr>
        <w:t xml:space="preserve">орфографический режим, </w:t>
      </w:r>
      <w:r w:rsidRPr="0025231B">
        <w:rPr>
          <w:sz w:val="24"/>
          <w:szCs w:val="24"/>
        </w:rPr>
        <w:t>нормы проверки тетрадей, нормы проверки дневников; не хватает знаний по подготовке поурочных планов, разработке рабочих программ, использованию новых технологий, взаимодейс</w:t>
      </w:r>
      <w:r w:rsidR="007C322D" w:rsidRPr="0025231B">
        <w:rPr>
          <w:sz w:val="24"/>
          <w:szCs w:val="24"/>
        </w:rPr>
        <w:t xml:space="preserve">твию с родителями и </w:t>
      </w:r>
      <w:proofErr w:type="spellStart"/>
      <w:r w:rsidR="007C322D" w:rsidRPr="0025231B">
        <w:rPr>
          <w:sz w:val="24"/>
          <w:szCs w:val="24"/>
        </w:rPr>
        <w:t>низкомотивированными</w:t>
      </w:r>
      <w:proofErr w:type="spellEnd"/>
      <w:r w:rsidR="007C322D" w:rsidRPr="0025231B">
        <w:rPr>
          <w:sz w:val="24"/>
          <w:szCs w:val="24"/>
        </w:rPr>
        <w:t xml:space="preserve"> и одаренными детьми. </w:t>
      </w:r>
      <w:r w:rsidR="001821AE" w:rsidRPr="0025231B">
        <w:rPr>
          <w:sz w:val="24"/>
          <w:szCs w:val="24"/>
        </w:rPr>
        <w:t xml:space="preserve">Для диагностики профессиональных дефицитов используются не только анкеты, но и общепризнанные методики. </w:t>
      </w:r>
    </w:p>
    <w:p w:rsidR="00B05975" w:rsidRPr="0025231B" w:rsidRDefault="00267B3B" w:rsidP="0025231B">
      <w:pPr>
        <w:ind w:firstLine="740"/>
        <w:rPr>
          <w:sz w:val="24"/>
          <w:szCs w:val="24"/>
        </w:rPr>
      </w:pPr>
      <w:r w:rsidRPr="0025231B">
        <w:rPr>
          <w:sz w:val="24"/>
          <w:szCs w:val="24"/>
        </w:rPr>
        <w:t xml:space="preserve">Комплексная диагностика профессиональных потребностей и затруднений проводится только в образовательных организациях с низкими результатами обучения. Индивидуальная комплексная диагностика </w:t>
      </w:r>
      <w:proofErr w:type="gramStart"/>
      <w:r w:rsidRPr="0025231B">
        <w:rPr>
          <w:sz w:val="24"/>
          <w:szCs w:val="24"/>
        </w:rPr>
        <w:t>проводится в случае зафиксированной жалобы участников образовательного процесса на низкое качество преподавая</w:t>
      </w:r>
      <w:proofErr w:type="gramEnd"/>
      <w:r w:rsidRPr="0025231B">
        <w:rPr>
          <w:sz w:val="24"/>
          <w:szCs w:val="24"/>
        </w:rPr>
        <w:t xml:space="preserve">. Так по результатам проведенных диагностик в одном из ДОО можно сделать вывод о низком уровне </w:t>
      </w:r>
      <w:proofErr w:type="spellStart"/>
      <w:r w:rsidRPr="0025231B">
        <w:rPr>
          <w:sz w:val="24"/>
          <w:szCs w:val="24"/>
        </w:rPr>
        <w:t>сформированности</w:t>
      </w:r>
      <w:proofErr w:type="spellEnd"/>
      <w:r w:rsidRPr="0025231B">
        <w:rPr>
          <w:sz w:val="24"/>
          <w:szCs w:val="24"/>
        </w:rPr>
        <w:t xml:space="preserve"> профессиональных компетенций </w:t>
      </w:r>
      <w:r w:rsidR="002441A5" w:rsidRPr="0025231B">
        <w:rPr>
          <w:sz w:val="24"/>
          <w:szCs w:val="24"/>
        </w:rPr>
        <w:t xml:space="preserve">педагогов </w:t>
      </w:r>
      <w:r w:rsidR="0063492B" w:rsidRPr="0025231B">
        <w:rPr>
          <w:sz w:val="24"/>
          <w:szCs w:val="24"/>
        </w:rPr>
        <w:t>(</w:t>
      </w:r>
      <w:r w:rsidR="002441A5" w:rsidRPr="0025231B">
        <w:rPr>
          <w:sz w:val="24"/>
          <w:szCs w:val="24"/>
        </w:rPr>
        <w:t>низкая компетентность в области разработки программ и принятия педагогических решений, компетентность в области информационной культуры, компетентность в области постановки целей и задач педагогической деятельности, не знают нормативно-правовые основы, методику преподавания</w:t>
      </w:r>
      <w:r w:rsidR="0063492B" w:rsidRPr="0025231B">
        <w:rPr>
          <w:sz w:val="24"/>
          <w:szCs w:val="24"/>
        </w:rPr>
        <w:t>)</w:t>
      </w:r>
      <w:r w:rsidR="002441A5" w:rsidRPr="0025231B">
        <w:rPr>
          <w:sz w:val="24"/>
          <w:szCs w:val="24"/>
        </w:rPr>
        <w:t xml:space="preserve">. </w:t>
      </w:r>
      <w:r w:rsidR="007C322D" w:rsidRPr="0025231B">
        <w:rPr>
          <w:sz w:val="24"/>
          <w:szCs w:val="24"/>
        </w:rPr>
        <w:t>При планировании мероприятий методисты РМК ориентируются на результаты диагностик и организуют практико-ориентированные</w:t>
      </w:r>
      <w:r w:rsidR="001821AE" w:rsidRPr="0025231B">
        <w:rPr>
          <w:sz w:val="24"/>
          <w:szCs w:val="24"/>
        </w:rPr>
        <w:t xml:space="preserve"> показательные мероприятия, модель которых можно использовать на практике. </w:t>
      </w:r>
    </w:p>
    <w:p w:rsidR="0093662E" w:rsidRPr="0025231B" w:rsidRDefault="000E33A4" w:rsidP="0025231B">
      <w:pPr>
        <w:rPr>
          <w:b/>
          <w:i/>
          <w:sz w:val="24"/>
          <w:szCs w:val="24"/>
        </w:rPr>
      </w:pPr>
      <w:r w:rsidRPr="0025231B">
        <w:rPr>
          <w:b/>
          <w:i/>
          <w:sz w:val="24"/>
          <w:szCs w:val="24"/>
        </w:rPr>
        <w:t>1.11. П</w:t>
      </w:r>
      <w:r w:rsidR="00541F16" w:rsidRPr="0025231B">
        <w:rPr>
          <w:b/>
          <w:i/>
          <w:sz w:val="24"/>
          <w:szCs w:val="24"/>
        </w:rPr>
        <w:t>остроени</w:t>
      </w:r>
      <w:r w:rsidRPr="0025231B">
        <w:rPr>
          <w:b/>
          <w:i/>
          <w:sz w:val="24"/>
          <w:szCs w:val="24"/>
        </w:rPr>
        <w:t>е</w:t>
      </w:r>
      <w:r w:rsidR="00541F16" w:rsidRPr="0025231B">
        <w:rPr>
          <w:b/>
          <w:i/>
          <w:sz w:val="24"/>
          <w:szCs w:val="24"/>
        </w:rPr>
        <w:t xml:space="preserve"> индивидуальной образовательной траектории профессионального развития педагогов</w:t>
      </w:r>
    </w:p>
    <w:p w:rsidR="00087387" w:rsidRPr="0025231B" w:rsidRDefault="000E33A4" w:rsidP="0025231B">
      <w:pPr>
        <w:widowControl w:val="0"/>
        <w:tabs>
          <w:tab w:val="left" w:pos="1042"/>
          <w:tab w:val="left" w:pos="2635"/>
          <w:tab w:val="left" w:pos="5458"/>
          <w:tab w:val="left" w:pos="8285"/>
        </w:tabs>
        <w:rPr>
          <w:rStyle w:val="apple-style-span"/>
          <w:b/>
          <w:i/>
          <w:sz w:val="24"/>
          <w:szCs w:val="24"/>
        </w:rPr>
      </w:pPr>
      <w:r w:rsidRPr="0025231B">
        <w:rPr>
          <w:sz w:val="24"/>
          <w:szCs w:val="24"/>
        </w:rPr>
        <w:tab/>
        <w:t xml:space="preserve">РМК осуществляет комплексное сопровождение индивидуальной образовательной траектории профессионального развития </w:t>
      </w:r>
      <w:r w:rsidR="00C8658F" w:rsidRPr="0025231B">
        <w:rPr>
          <w:sz w:val="24"/>
          <w:szCs w:val="24"/>
        </w:rPr>
        <w:t xml:space="preserve">молодых педагогов в рамках работы РШМП и </w:t>
      </w:r>
      <w:r w:rsidRPr="0025231B">
        <w:rPr>
          <w:sz w:val="24"/>
          <w:szCs w:val="24"/>
        </w:rPr>
        <w:t xml:space="preserve">педагогов в </w:t>
      </w:r>
      <w:proofErr w:type="spellStart"/>
      <w:r w:rsidRPr="0025231B">
        <w:rPr>
          <w:sz w:val="24"/>
          <w:szCs w:val="24"/>
        </w:rPr>
        <w:t>межаттестационный</w:t>
      </w:r>
      <w:proofErr w:type="spellEnd"/>
      <w:r w:rsidRPr="0025231B">
        <w:rPr>
          <w:sz w:val="24"/>
          <w:szCs w:val="24"/>
        </w:rPr>
        <w:t xml:space="preserve"> период.</w:t>
      </w:r>
      <w:r w:rsidRPr="0025231B">
        <w:rPr>
          <w:b/>
          <w:i/>
          <w:sz w:val="24"/>
          <w:szCs w:val="24"/>
        </w:rPr>
        <w:t xml:space="preserve"> </w:t>
      </w:r>
      <w:r w:rsidR="00087387" w:rsidRPr="0025231B">
        <w:rPr>
          <w:sz w:val="24"/>
          <w:szCs w:val="24"/>
        </w:rPr>
        <w:t xml:space="preserve">При планировании мероприятий </w:t>
      </w:r>
      <w:r w:rsidRPr="0025231B">
        <w:rPr>
          <w:sz w:val="24"/>
          <w:szCs w:val="24"/>
        </w:rPr>
        <w:t>методисты</w:t>
      </w:r>
      <w:r w:rsidR="00087387" w:rsidRPr="0025231B">
        <w:rPr>
          <w:sz w:val="24"/>
          <w:szCs w:val="24"/>
        </w:rPr>
        <w:t xml:space="preserve"> РМК учитывают ранее выявленные профессиональные дефициты педагогов, определяющие основу для построения индивидуальной образовательной траектории развития. Кроме того, для совершенствования качества деятельности педагогического сообщества используются результаты процедур оценки качества подготовки обучающихся (ЕГЭ, ОГЭ, ВПР, НИКО и др.)</w:t>
      </w:r>
      <w:proofErr w:type="gramStart"/>
      <w:r w:rsidR="00087387" w:rsidRPr="0025231B">
        <w:rPr>
          <w:sz w:val="24"/>
          <w:szCs w:val="24"/>
        </w:rPr>
        <w:t>.</w:t>
      </w:r>
      <w:proofErr w:type="gramEnd"/>
      <w:r w:rsidRPr="0025231B">
        <w:rPr>
          <w:sz w:val="24"/>
          <w:szCs w:val="24"/>
        </w:rPr>
        <w:t xml:space="preserve"> </w:t>
      </w:r>
      <w:proofErr w:type="gramStart"/>
      <w:r w:rsidR="00C8658F" w:rsidRPr="0025231B">
        <w:rPr>
          <w:sz w:val="24"/>
          <w:szCs w:val="24"/>
        </w:rPr>
        <w:t>р</w:t>
      </w:r>
      <w:proofErr w:type="gramEnd"/>
      <w:r w:rsidR="00C8658F" w:rsidRPr="0025231B">
        <w:rPr>
          <w:sz w:val="24"/>
          <w:szCs w:val="24"/>
        </w:rPr>
        <w:t>езультатом комплексного сопровождения можно считать 100% прохождение аттестации, повышение доли педагогов имеющих первую и высшую квалификационные категории.</w:t>
      </w:r>
    </w:p>
    <w:p w:rsidR="00563DB4" w:rsidRPr="0025231B" w:rsidRDefault="00563DB4" w:rsidP="0025231B">
      <w:pPr>
        <w:rPr>
          <w:b/>
          <w:i/>
          <w:sz w:val="24"/>
          <w:szCs w:val="24"/>
        </w:rPr>
      </w:pPr>
      <w:r w:rsidRPr="0025231B">
        <w:rPr>
          <w:b/>
          <w:i/>
          <w:sz w:val="24"/>
          <w:szCs w:val="24"/>
        </w:rPr>
        <w:t xml:space="preserve">1.12. Работа со школами с низкими результатами обучения </w:t>
      </w:r>
      <w:proofErr w:type="gramStart"/>
      <w:r w:rsidRPr="0025231B">
        <w:rPr>
          <w:b/>
          <w:i/>
          <w:sz w:val="24"/>
          <w:szCs w:val="24"/>
        </w:rPr>
        <w:t>и(</w:t>
      </w:r>
      <w:proofErr w:type="gramEnd"/>
      <w:r w:rsidRPr="0025231B">
        <w:rPr>
          <w:b/>
          <w:i/>
          <w:sz w:val="24"/>
          <w:szCs w:val="24"/>
        </w:rPr>
        <w:t>или) работающими в сложных социальных условиях</w:t>
      </w:r>
    </w:p>
    <w:p w:rsidR="00F219DF" w:rsidRPr="0025231B" w:rsidRDefault="00F219DF" w:rsidP="0025231B">
      <w:pPr>
        <w:ind w:firstLine="740"/>
        <w:rPr>
          <w:sz w:val="24"/>
          <w:szCs w:val="24"/>
        </w:rPr>
      </w:pPr>
      <w:r w:rsidRPr="0025231B">
        <w:rPr>
          <w:sz w:val="24"/>
          <w:szCs w:val="24"/>
        </w:rPr>
        <w:lastRenderedPageBreak/>
        <w:t>Социально-экономическое положение каждого р</w:t>
      </w:r>
      <w:r w:rsidR="001523E2" w:rsidRPr="0025231B">
        <w:rPr>
          <w:sz w:val="24"/>
          <w:szCs w:val="24"/>
        </w:rPr>
        <w:t>айона</w:t>
      </w:r>
      <w:r w:rsidRPr="0025231B">
        <w:rPr>
          <w:sz w:val="24"/>
          <w:szCs w:val="24"/>
        </w:rPr>
        <w:t xml:space="preserve"> является одним из ключевых факторов, который учитывается при выстраивании </w:t>
      </w:r>
      <w:r w:rsidR="001523E2" w:rsidRPr="0025231B">
        <w:rPr>
          <w:sz w:val="24"/>
          <w:szCs w:val="24"/>
        </w:rPr>
        <w:t>муниципальной</w:t>
      </w:r>
      <w:r w:rsidRPr="0025231B">
        <w:rPr>
          <w:sz w:val="24"/>
          <w:szCs w:val="24"/>
        </w:rPr>
        <w:t xml:space="preserve"> системы оценки качества образования. При том, что обеспечение качественного образования для всех обучающихся, независимо от места их жительства, социального статуса родителей и других факторов является </w:t>
      </w:r>
      <w:r w:rsidR="001523E2" w:rsidRPr="0025231B">
        <w:rPr>
          <w:sz w:val="24"/>
          <w:szCs w:val="24"/>
        </w:rPr>
        <w:t xml:space="preserve">сегодня </w:t>
      </w:r>
      <w:r w:rsidRPr="0025231B">
        <w:rPr>
          <w:sz w:val="24"/>
          <w:szCs w:val="24"/>
        </w:rPr>
        <w:t>одним из приоритетов государственной образовательной политики в Российской Федерации</w:t>
      </w:r>
      <w:r w:rsidR="001523E2" w:rsidRPr="0025231B">
        <w:rPr>
          <w:sz w:val="24"/>
          <w:szCs w:val="24"/>
        </w:rPr>
        <w:t>. В</w:t>
      </w:r>
      <w:r w:rsidRPr="0025231B">
        <w:rPr>
          <w:sz w:val="24"/>
          <w:szCs w:val="24"/>
        </w:rPr>
        <w:t xml:space="preserve"> ходе </w:t>
      </w:r>
      <w:proofErr w:type="gramStart"/>
      <w:r w:rsidRPr="0025231B">
        <w:rPr>
          <w:sz w:val="24"/>
          <w:szCs w:val="24"/>
        </w:rPr>
        <w:t>проведения анализа результатов процедур оценки качества образования</w:t>
      </w:r>
      <w:proofErr w:type="gramEnd"/>
      <w:r w:rsidRPr="0025231B">
        <w:rPr>
          <w:sz w:val="24"/>
          <w:szCs w:val="24"/>
        </w:rPr>
        <w:t xml:space="preserve"> ежегодно наряду со школами, демонстрирующими высокое качество подготовки обучающихся, выделяется и перечень ОО, которые </w:t>
      </w:r>
      <w:r w:rsidR="001523E2" w:rsidRPr="0025231B">
        <w:rPr>
          <w:sz w:val="24"/>
          <w:szCs w:val="24"/>
        </w:rPr>
        <w:t xml:space="preserve">стабильно </w:t>
      </w:r>
      <w:r w:rsidRPr="0025231B">
        <w:rPr>
          <w:sz w:val="24"/>
          <w:szCs w:val="24"/>
        </w:rPr>
        <w:t xml:space="preserve">показывают низкие результаты обучения. </w:t>
      </w:r>
      <w:proofErr w:type="gramStart"/>
      <w:r w:rsidRPr="0025231B">
        <w:rPr>
          <w:sz w:val="24"/>
          <w:szCs w:val="24"/>
        </w:rPr>
        <w:t>Зачастую в число последних входят школы, работающие в сложных социальных условиях, и школы со сложным контингентом, в которых обучаются дети из неблагополучных или малообеспеченных семей и семей с низким социальным статусом, дети, находящиеся в трудной жизненной ситуации</w:t>
      </w:r>
      <w:r w:rsidR="001523E2" w:rsidRPr="0025231B">
        <w:rPr>
          <w:sz w:val="24"/>
          <w:szCs w:val="24"/>
        </w:rPr>
        <w:t xml:space="preserve"> (трудная жизненная ситуация - ситуация, объективно нарушающая жизнедеятельность гражданина, которую он не может преодолеть самостоятельно - Федеральный закон от 10 декабря 1995 года № 195-ФЗ «Об</w:t>
      </w:r>
      <w:proofErr w:type="gramEnd"/>
      <w:r w:rsidR="001523E2" w:rsidRPr="0025231B">
        <w:rPr>
          <w:sz w:val="24"/>
          <w:szCs w:val="24"/>
        </w:rPr>
        <w:t xml:space="preserve"> </w:t>
      </w:r>
      <w:proofErr w:type="gramStart"/>
      <w:r w:rsidR="001523E2" w:rsidRPr="0025231B">
        <w:rPr>
          <w:sz w:val="24"/>
          <w:szCs w:val="24"/>
        </w:rPr>
        <w:t>основах</w:t>
      </w:r>
      <w:proofErr w:type="gramEnd"/>
      <w:r w:rsidR="001523E2" w:rsidRPr="0025231B">
        <w:rPr>
          <w:sz w:val="24"/>
          <w:szCs w:val="24"/>
        </w:rPr>
        <w:t xml:space="preserve"> социального обслуживания населения в Российской Федерации», ст. 3)</w:t>
      </w:r>
      <w:r w:rsidRPr="0025231B">
        <w:rPr>
          <w:sz w:val="24"/>
          <w:szCs w:val="24"/>
        </w:rPr>
        <w:t xml:space="preserve">, дети, для которых русский язык не является родным, дети с </w:t>
      </w:r>
      <w:proofErr w:type="spellStart"/>
      <w:r w:rsidRPr="0025231B">
        <w:rPr>
          <w:sz w:val="24"/>
          <w:szCs w:val="24"/>
        </w:rPr>
        <w:t>девиантным</w:t>
      </w:r>
      <w:proofErr w:type="spellEnd"/>
      <w:r w:rsidRPr="0025231B">
        <w:rPr>
          <w:sz w:val="24"/>
          <w:szCs w:val="24"/>
        </w:rPr>
        <w:t xml:space="preserve"> и </w:t>
      </w:r>
      <w:proofErr w:type="spellStart"/>
      <w:r w:rsidRPr="0025231B">
        <w:rPr>
          <w:sz w:val="24"/>
          <w:szCs w:val="24"/>
        </w:rPr>
        <w:t>делинквентным</w:t>
      </w:r>
      <w:proofErr w:type="spellEnd"/>
      <w:r w:rsidRPr="0025231B">
        <w:rPr>
          <w:sz w:val="24"/>
          <w:szCs w:val="24"/>
        </w:rPr>
        <w:t xml:space="preserve"> поведением и т.п. Для успешной социализации таких обучающихся и обеспечения их возможностью достичь образовательные результаты, сопоставимые с результатами других обучающихся, требуются </w:t>
      </w:r>
      <w:proofErr w:type="gramStart"/>
      <w:r w:rsidRPr="0025231B">
        <w:rPr>
          <w:sz w:val="24"/>
          <w:szCs w:val="24"/>
        </w:rPr>
        <w:t>разработка</w:t>
      </w:r>
      <w:proofErr w:type="gramEnd"/>
      <w:r w:rsidRPr="0025231B">
        <w:rPr>
          <w:sz w:val="24"/>
          <w:szCs w:val="24"/>
        </w:rPr>
        <w:t xml:space="preserve"> и внедрение комплекса мер, направленных на включение обучающихся данной категории в единый образовательный процесс, а также подготовку кадров для осуществления этой деятельности. </w:t>
      </w:r>
      <w:proofErr w:type="gramStart"/>
      <w:r w:rsidRPr="0025231B">
        <w:rPr>
          <w:sz w:val="24"/>
          <w:szCs w:val="24"/>
        </w:rPr>
        <w:t>В соответствии с Указом Президента Российской Федерации от 26 марта 2008 года № 404</w:t>
      </w:r>
      <w:r w:rsidR="001523E2" w:rsidRPr="0025231B">
        <w:rPr>
          <w:sz w:val="24"/>
          <w:szCs w:val="24"/>
        </w:rPr>
        <w:t xml:space="preserve"> (Указ Президента Российской Федерации от 26 марта 2008 года № 404 «О создании Фонда поддержки детей, находящихся в трудной жизненной ситуации») </w:t>
      </w:r>
      <w:r w:rsidRPr="0025231B">
        <w:rPr>
          <w:sz w:val="24"/>
          <w:szCs w:val="24"/>
        </w:rPr>
        <w:t>создан Фонд поддержки детей, находящихся в трудной жизненной ситуации</w:t>
      </w:r>
      <w:r w:rsidR="001523E2" w:rsidRPr="0025231B">
        <w:rPr>
          <w:sz w:val="24"/>
          <w:szCs w:val="24"/>
        </w:rPr>
        <w:t xml:space="preserve"> (Фонд поддержки детей, находящихся в трудной жизненной ситуации [</w:t>
      </w:r>
      <w:r w:rsidR="00FF4F3C" w:rsidRPr="0025231B">
        <w:rPr>
          <w:sz w:val="24"/>
          <w:szCs w:val="24"/>
        </w:rPr>
        <w:t xml:space="preserve">Режим доступа: </w:t>
      </w:r>
      <w:hyperlink r:id="rId12" w:history="1">
        <w:r w:rsidR="00FF4F3C" w:rsidRPr="0025231B">
          <w:rPr>
            <w:rStyle w:val="a4"/>
            <w:sz w:val="24"/>
            <w:szCs w:val="24"/>
          </w:rPr>
          <w:t>https://fond-detvam.ruf</w:t>
        </w:r>
      </w:hyperlink>
      <w:r w:rsidR="00FF4F3C">
        <w:rPr>
          <w:sz w:val="24"/>
          <w:szCs w:val="24"/>
        </w:rPr>
        <w:t>]</w:t>
      </w:r>
      <w:r w:rsidR="001523E2" w:rsidRPr="0025231B">
        <w:rPr>
          <w:sz w:val="24"/>
          <w:szCs w:val="24"/>
        </w:rPr>
        <w:t>)</w:t>
      </w:r>
      <w:r w:rsidRPr="0025231B">
        <w:rPr>
          <w:sz w:val="24"/>
          <w:szCs w:val="24"/>
        </w:rPr>
        <w:t>.</w:t>
      </w:r>
      <w:proofErr w:type="gramEnd"/>
      <w:r w:rsidRPr="0025231B">
        <w:rPr>
          <w:sz w:val="24"/>
          <w:szCs w:val="24"/>
        </w:rPr>
        <w:t xml:space="preserve"> Основной формой деятельности Фонда является </w:t>
      </w:r>
      <w:proofErr w:type="spellStart"/>
      <w:r w:rsidRPr="0025231B">
        <w:rPr>
          <w:sz w:val="24"/>
          <w:szCs w:val="24"/>
        </w:rPr>
        <w:t>софинансирование</w:t>
      </w:r>
      <w:proofErr w:type="spellEnd"/>
      <w:r w:rsidRPr="0025231B">
        <w:rPr>
          <w:sz w:val="24"/>
          <w:szCs w:val="24"/>
        </w:rPr>
        <w:t xml:space="preserve"> </w:t>
      </w:r>
      <w:r w:rsidR="001523E2" w:rsidRPr="0025231B">
        <w:rPr>
          <w:sz w:val="24"/>
          <w:szCs w:val="24"/>
        </w:rPr>
        <w:t>п</w:t>
      </w:r>
      <w:r w:rsidRPr="0025231B">
        <w:rPr>
          <w:sz w:val="24"/>
          <w:szCs w:val="24"/>
        </w:rPr>
        <w:t>роектов муниципальных образований, государствен</w:t>
      </w:r>
      <w:r w:rsidR="001523E2" w:rsidRPr="0025231B">
        <w:rPr>
          <w:sz w:val="24"/>
          <w:szCs w:val="24"/>
        </w:rPr>
        <w:t>ных и муниципальных учреждений</w:t>
      </w:r>
      <w:r w:rsidRPr="0025231B">
        <w:rPr>
          <w:sz w:val="24"/>
          <w:szCs w:val="24"/>
        </w:rPr>
        <w:t xml:space="preserve">, направленных на решение проблем детского неблагополучия. Программы поддержки </w:t>
      </w:r>
      <w:proofErr w:type="gramStart"/>
      <w:r w:rsidRPr="0025231B">
        <w:rPr>
          <w:sz w:val="24"/>
          <w:szCs w:val="24"/>
        </w:rPr>
        <w:t>Фонда</w:t>
      </w:r>
      <w:proofErr w:type="gramEnd"/>
      <w:r w:rsidRPr="0025231B">
        <w:rPr>
          <w:sz w:val="24"/>
          <w:szCs w:val="24"/>
        </w:rPr>
        <w:t xml:space="preserve"> в том числе ориентированы на содействие в обучении, инклюзивное образование и др.</w:t>
      </w:r>
    </w:p>
    <w:p w:rsidR="00F219DF" w:rsidRPr="0025231B" w:rsidRDefault="00F219DF" w:rsidP="0025231B">
      <w:pPr>
        <w:ind w:firstLine="740"/>
        <w:rPr>
          <w:sz w:val="24"/>
          <w:szCs w:val="24"/>
        </w:rPr>
      </w:pPr>
      <w:proofErr w:type="gramStart"/>
      <w:r w:rsidRPr="0025231B">
        <w:rPr>
          <w:sz w:val="24"/>
          <w:szCs w:val="24"/>
        </w:rPr>
        <w:t>Положения Федерального закона от 29 декабря 2012 года № 273-ФЗ «Об образовании в Российской Федерации», предоставлени</w:t>
      </w:r>
      <w:r w:rsidR="001523E2" w:rsidRPr="0025231B">
        <w:rPr>
          <w:sz w:val="24"/>
          <w:szCs w:val="24"/>
        </w:rPr>
        <w:t>е</w:t>
      </w:r>
      <w:r w:rsidRPr="0025231B">
        <w:rPr>
          <w:sz w:val="24"/>
          <w:szCs w:val="24"/>
        </w:rPr>
        <w:t xml:space="preserve">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w:t>
      </w:r>
      <w:r w:rsidR="001523E2" w:rsidRPr="0025231B">
        <w:rPr>
          <w:sz w:val="24"/>
          <w:szCs w:val="24"/>
        </w:rPr>
        <w:t>е</w:t>
      </w:r>
      <w:r w:rsidRPr="0025231B">
        <w:rPr>
          <w:sz w:val="24"/>
          <w:szCs w:val="24"/>
        </w:rPr>
        <w:t xml:space="preserve"> и социальн</w:t>
      </w:r>
      <w:r w:rsidR="00E811BD" w:rsidRPr="0025231B">
        <w:rPr>
          <w:sz w:val="24"/>
          <w:szCs w:val="24"/>
        </w:rPr>
        <w:t>ую</w:t>
      </w:r>
      <w:r w:rsidRPr="0025231B">
        <w:rPr>
          <w:sz w:val="24"/>
          <w:szCs w:val="24"/>
        </w:rPr>
        <w:t xml:space="preserve"> адаптаци</w:t>
      </w:r>
      <w:r w:rsidR="00E811BD" w:rsidRPr="0025231B">
        <w:rPr>
          <w:sz w:val="24"/>
          <w:szCs w:val="24"/>
        </w:rPr>
        <w:t>я</w:t>
      </w:r>
      <w:r w:rsidRPr="0025231B">
        <w:rPr>
          <w:sz w:val="24"/>
          <w:szCs w:val="24"/>
        </w:rPr>
        <w:t xml:space="preserve"> и др. развивает Концепция развития психологической службы в системе образования в Российской Федерации на период до 2025 года</w:t>
      </w:r>
      <w:r w:rsidR="00E811BD" w:rsidRPr="0025231B">
        <w:rPr>
          <w:sz w:val="24"/>
          <w:szCs w:val="24"/>
        </w:rPr>
        <w:t xml:space="preserve"> (Концепция развития психологической службы в системе образования в Российской Федерации</w:t>
      </w:r>
      <w:proofErr w:type="gramEnd"/>
      <w:r w:rsidR="00E811BD" w:rsidRPr="0025231B">
        <w:rPr>
          <w:sz w:val="24"/>
          <w:szCs w:val="24"/>
        </w:rPr>
        <w:t xml:space="preserve"> на период до 2025 года (утв. Министерством образования и науки Российской Федерации от 19 декабря 2017 года))</w:t>
      </w:r>
      <w:r w:rsidR="00E811BD" w:rsidRPr="0025231B">
        <w:rPr>
          <w:sz w:val="24"/>
          <w:szCs w:val="24"/>
          <w:vertAlign w:val="superscript"/>
        </w:rPr>
        <w:t>.</w:t>
      </w:r>
    </w:p>
    <w:p w:rsidR="00F219DF" w:rsidRPr="0025231B" w:rsidRDefault="00F219DF" w:rsidP="00FF4F3C">
      <w:pPr>
        <w:ind w:firstLine="740"/>
        <w:rPr>
          <w:sz w:val="24"/>
          <w:szCs w:val="24"/>
        </w:rPr>
      </w:pPr>
      <w:proofErr w:type="gramStart"/>
      <w:r w:rsidRPr="0025231B">
        <w:rPr>
          <w:sz w:val="24"/>
          <w:szCs w:val="24"/>
        </w:rPr>
        <w:t>В целях совершенствования государственной политики в сфере защиты детства в соответствии с Указом Президента Российской Федерации от 29 мая</w:t>
      </w:r>
      <w:r w:rsidR="00FF4F3C">
        <w:rPr>
          <w:sz w:val="24"/>
          <w:szCs w:val="24"/>
        </w:rPr>
        <w:t xml:space="preserve"> </w:t>
      </w:r>
      <w:r w:rsidRPr="0025231B">
        <w:rPr>
          <w:sz w:val="24"/>
          <w:szCs w:val="24"/>
        </w:rPr>
        <w:t>года № 240 «Об объявлении в Российской Федерации Десятилетия детства»</w:t>
      </w:r>
      <w:r w:rsidR="00E811BD" w:rsidRPr="0025231B">
        <w:rPr>
          <w:sz w:val="24"/>
          <w:szCs w:val="24"/>
        </w:rPr>
        <w:t xml:space="preserve"> (Указ Президента Российской Федерации от 29 мая 2017 года № 240 «Об объявлении в Российской Федерации Десятилетия детства»),</w:t>
      </w:r>
      <w:r w:rsidRPr="0025231B">
        <w:rPr>
          <w:sz w:val="24"/>
          <w:szCs w:val="24"/>
        </w:rPr>
        <w:t xml:space="preserve"> распоряжением Правительства Российской Федерации от 6 июля</w:t>
      </w:r>
      <w:r w:rsidR="00E811BD" w:rsidRPr="0025231B">
        <w:rPr>
          <w:sz w:val="24"/>
          <w:szCs w:val="24"/>
        </w:rPr>
        <w:t xml:space="preserve"> </w:t>
      </w:r>
      <w:r w:rsidRPr="0025231B">
        <w:rPr>
          <w:sz w:val="24"/>
          <w:szCs w:val="24"/>
        </w:rPr>
        <w:t>года № 1375-р</w:t>
      </w:r>
      <w:r w:rsidR="00E811BD" w:rsidRPr="0025231B">
        <w:rPr>
          <w:sz w:val="24"/>
          <w:szCs w:val="24"/>
        </w:rPr>
        <w:t xml:space="preserve"> «Об утверждении плана основных мероприятий до</w:t>
      </w:r>
      <w:proofErr w:type="gramEnd"/>
      <w:r w:rsidR="00E811BD" w:rsidRPr="0025231B">
        <w:rPr>
          <w:sz w:val="24"/>
          <w:szCs w:val="24"/>
        </w:rPr>
        <w:t xml:space="preserve"> </w:t>
      </w:r>
      <w:proofErr w:type="gramStart"/>
      <w:r w:rsidR="00E811BD" w:rsidRPr="0025231B">
        <w:rPr>
          <w:sz w:val="24"/>
          <w:szCs w:val="24"/>
        </w:rPr>
        <w:t>2020 года, проводимых в рамках Десятилетия детства»,</w:t>
      </w:r>
      <w:r w:rsidRPr="0025231B">
        <w:rPr>
          <w:sz w:val="24"/>
          <w:szCs w:val="24"/>
        </w:rPr>
        <w:t xml:space="preserve"> утверждён план основных мероприятий до 2020 года, проводимых в рамках Десятилетия детства, включая реализацию мероприятий приоритетного проекта «Создание современной образовательной среды для школьников», реализацию Концепции развития психологической службы в системе образования в Российской Федерации на период до 2025 года и других мероприятий, ориентированных на поддержку детей из многодетных и малообеспеченных семей, детей с</w:t>
      </w:r>
      <w:proofErr w:type="gramEnd"/>
      <w:r w:rsidRPr="0025231B">
        <w:rPr>
          <w:sz w:val="24"/>
          <w:szCs w:val="24"/>
        </w:rPr>
        <w:t xml:space="preserve"> ОВЗ, детей-сирот, детей, оставшихся без попечения родителей, и т.д.</w:t>
      </w:r>
    </w:p>
    <w:p w:rsidR="00F219DF" w:rsidRPr="0025231B" w:rsidRDefault="00F219DF" w:rsidP="0025231B">
      <w:pPr>
        <w:tabs>
          <w:tab w:val="left" w:pos="4476"/>
          <w:tab w:val="left" w:pos="6084"/>
        </w:tabs>
        <w:ind w:firstLine="740"/>
        <w:rPr>
          <w:sz w:val="24"/>
          <w:szCs w:val="24"/>
        </w:rPr>
      </w:pPr>
      <w:proofErr w:type="gramStart"/>
      <w:r w:rsidRPr="0025231B">
        <w:rPr>
          <w:sz w:val="24"/>
          <w:szCs w:val="24"/>
        </w:rPr>
        <w:t>В ходе реализации национального проекта «Образование» в рамках федерального проекта «Современная школа»</w:t>
      </w:r>
      <w:r w:rsidR="00E811BD" w:rsidRPr="0025231B">
        <w:rPr>
          <w:sz w:val="24"/>
          <w:szCs w:val="24"/>
        </w:rPr>
        <w:t xml:space="preserve"> (Паспорт национального проекта «Образование» (утв. президиумом Совета при Президенте Российской Федерации по стратегическому развитию и </w:t>
      </w:r>
      <w:r w:rsidR="00E811BD" w:rsidRPr="0025231B">
        <w:rPr>
          <w:sz w:val="24"/>
          <w:szCs w:val="24"/>
        </w:rPr>
        <w:lastRenderedPageBreak/>
        <w:t>национальным проектам, протокол от 24 декабря 2018 года № 16)</w:t>
      </w:r>
      <w:r w:rsidRPr="0025231B">
        <w:rPr>
          <w:sz w:val="24"/>
          <w:szCs w:val="24"/>
        </w:rPr>
        <w:t xml:space="preserve"> с целью обеспечения доступности качественного образования обучающихся вне зависимости от их проживания, а также для развития сельских школ были запущены образовательные центры «Точки роста</w:t>
      </w:r>
      <w:proofErr w:type="gramEnd"/>
      <w:r w:rsidRPr="0025231B">
        <w:rPr>
          <w:sz w:val="24"/>
          <w:szCs w:val="24"/>
        </w:rPr>
        <w:t>»</w:t>
      </w:r>
      <w:r w:rsidR="00E811BD" w:rsidRPr="0025231B">
        <w:rPr>
          <w:sz w:val="24"/>
          <w:szCs w:val="24"/>
        </w:rPr>
        <w:t xml:space="preserve"> (</w:t>
      </w:r>
      <w:proofErr w:type="gramStart"/>
      <w:r w:rsidR="00E811BD" w:rsidRPr="0025231B">
        <w:rPr>
          <w:sz w:val="24"/>
          <w:szCs w:val="24"/>
        </w:rPr>
        <w:t>Распоряжение Министерства просвещения Российской Федерации от 1 марта 2019 года №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общеобразовательных организациях, расположенных в сельской местности и малых городах, и дистанционных программ обучения определённых категорий обучающихся, в том числе на базе сетевого взаимодействия»)</w:t>
      </w:r>
      <w:r w:rsidRPr="0025231B">
        <w:rPr>
          <w:sz w:val="24"/>
          <w:szCs w:val="24"/>
        </w:rPr>
        <w:t>.</w:t>
      </w:r>
      <w:proofErr w:type="gramEnd"/>
      <w:r w:rsidRPr="0025231B">
        <w:rPr>
          <w:sz w:val="24"/>
          <w:szCs w:val="24"/>
        </w:rPr>
        <w:t xml:space="preserve"> </w:t>
      </w:r>
      <w:proofErr w:type="gramStart"/>
      <w:r w:rsidRPr="0025231B">
        <w:rPr>
          <w:sz w:val="24"/>
          <w:szCs w:val="24"/>
        </w:rPr>
        <w:t>Целями деятельности центров являются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w:t>
      </w:r>
      <w:r w:rsidR="00FF4F3C">
        <w:rPr>
          <w:sz w:val="24"/>
          <w:szCs w:val="24"/>
        </w:rPr>
        <w:t xml:space="preserve">ологий, обеспечивающих </w:t>
      </w:r>
      <w:r w:rsidR="00E811BD" w:rsidRPr="0025231B">
        <w:rPr>
          <w:sz w:val="24"/>
          <w:szCs w:val="24"/>
        </w:rPr>
        <w:t xml:space="preserve">освоение </w:t>
      </w:r>
      <w:r w:rsidRPr="0025231B">
        <w:rPr>
          <w:sz w:val="24"/>
          <w:szCs w:val="24"/>
        </w:rPr>
        <w:t>обучающимися основных</w:t>
      </w:r>
      <w:r w:rsidR="00E811BD" w:rsidRPr="0025231B">
        <w:rPr>
          <w:sz w:val="24"/>
          <w:szCs w:val="24"/>
        </w:rPr>
        <w:t xml:space="preserve"> </w:t>
      </w:r>
      <w:r w:rsidRPr="0025231B">
        <w:rPr>
          <w:sz w:val="24"/>
          <w:szCs w:val="24"/>
        </w:rPr>
        <w:t>и дополнительных общеобразовательных программ цифрового, естественно</w:t>
      </w:r>
      <w:r w:rsidRPr="0025231B">
        <w:rPr>
          <w:sz w:val="24"/>
          <w:szCs w:val="24"/>
        </w:rPr>
        <w:softHyphen/>
        <w:t>научного, технического и гуманитарного профилей;</w:t>
      </w:r>
      <w:proofErr w:type="gramEnd"/>
      <w:r w:rsidRPr="0025231B">
        <w:rPr>
          <w:sz w:val="24"/>
          <w:szCs w:val="24"/>
        </w:rPr>
        <w:t xml:space="preserve"> обновление содержа</w:t>
      </w:r>
      <w:r w:rsidR="00FF4F3C">
        <w:rPr>
          <w:sz w:val="24"/>
          <w:szCs w:val="24"/>
        </w:rPr>
        <w:t xml:space="preserve">ния и совершенствование методов обучения </w:t>
      </w:r>
      <w:r w:rsidRPr="0025231B">
        <w:rPr>
          <w:sz w:val="24"/>
          <w:szCs w:val="24"/>
        </w:rPr>
        <w:t>предметов «Технология»,</w:t>
      </w:r>
      <w:r w:rsidR="00E811BD" w:rsidRPr="0025231B">
        <w:rPr>
          <w:sz w:val="24"/>
          <w:szCs w:val="24"/>
        </w:rPr>
        <w:t xml:space="preserve"> </w:t>
      </w:r>
      <w:r w:rsidRPr="0025231B">
        <w:rPr>
          <w:sz w:val="24"/>
          <w:szCs w:val="24"/>
        </w:rPr>
        <w:t>«Информатика», «Основы безопасности жизнедеятельности»</w:t>
      </w:r>
      <w:r w:rsidR="00E811BD" w:rsidRPr="0025231B">
        <w:rPr>
          <w:sz w:val="24"/>
          <w:szCs w:val="24"/>
        </w:rPr>
        <w:t xml:space="preserve"> (К 2024 году в России откроется 16 тысяч центров «Точка роста» [</w:t>
      </w:r>
      <w:r w:rsidR="00FF4F3C" w:rsidRPr="0025231B">
        <w:rPr>
          <w:sz w:val="24"/>
          <w:szCs w:val="24"/>
        </w:rPr>
        <w:t xml:space="preserve">Режим доступа: </w:t>
      </w:r>
      <w:hyperlink r:id="rId13" w:history="1">
        <w:r w:rsidR="00FF4F3C" w:rsidRPr="0025231B">
          <w:rPr>
            <w:rStyle w:val="a4"/>
            <w:sz w:val="24"/>
            <w:szCs w:val="24"/>
          </w:rPr>
          <w:t>https://edu.gov.ru/press/1872/k-2024-godu-v-rossii-otkroetSYa-16-tvsYach-centrov-tochki-rosta/</w:t>
        </w:r>
      </w:hyperlink>
      <w:r w:rsidR="00FF4F3C">
        <w:rPr>
          <w:sz w:val="24"/>
          <w:szCs w:val="24"/>
        </w:rPr>
        <w:t>]</w:t>
      </w:r>
      <w:r w:rsidR="00E811BD" w:rsidRPr="0025231B">
        <w:rPr>
          <w:sz w:val="24"/>
          <w:szCs w:val="24"/>
        </w:rPr>
        <w:t>)</w:t>
      </w:r>
      <w:r w:rsidRPr="0025231B">
        <w:rPr>
          <w:sz w:val="24"/>
          <w:szCs w:val="24"/>
        </w:rPr>
        <w:t>.</w:t>
      </w:r>
    </w:p>
    <w:p w:rsidR="00F219DF" w:rsidRPr="0025231B" w:rsidRDefault="00F219DF" w:rsidP="0025231B">
      <w:pPr>
        <w:ind w:firstLine="740"/>
        <w:rPr>
          <w:sz w:val="24"/>
          <w:szCs w:val="24"/>
        </w:rPr>
      </w:pPr>
      <w:r w:rsidRPr="0025231B">
        <w:rPr>
          <w:sz w:val="24"/>
          <w:szCs w:val="24"/>
        </w:rPr>
        <w:t xml:space="preserve">7-8 ноября 2019 года в Белгородской области проходил IV Всероссийский съезд учителей сельских школ «Сельская школа как фактор развития сельских территорий», в рамках которого проходил круглый стол «О мерах поддержки школ с низкими образовательными результатами и работающими в сложных социальных условиях». </w:t>
      </w:r>
      <w:proofErr w:type="gramStart"/>
      <w:r w:rsidRPr="0025231B">
        <w:rPr>
          <w:sz w:val="24"/>
          <w:szCs w:val="24"/>
        </w:rPr>
        <w:t>Обсудив актуальные вопросы образования на селе, проблемы и значимость сельских территорий, делегаты съезда поддержали положения Стратегии устойчивого развития сельских территорий Российской Федерации на период до 2030 года</w:t>
      </w:r>
      <w:r w:rsidR="00E811BD" w:rsidRPr="0025231B">
        <w:rPr>
          <w:sz w:val="24"/>
          <w:szCs w:val="24"/>
        </w:rPr>
        <w:t xml:space="preserve"> (Распоряжение Правительства Российской Федерации от 2 февраля 2015 года № 151-р «Об утверждении Стратегии устойчивого развития сельских территорий Российской Федерации на период до 2030 года»)</w:t>
      </w:r>
      <w:r w:rsidRPr="0025231B">
        <w:rPr>
          <w:sz w:val="24"/>
          <w:szCs w:val="24"/>
        </w:rPr>
        <w:t>, отметили большое внимание руководства страны к вопросам поддержки сельских</w:t>
      </w:r>
      <w:proofErr w:type="gramEnd"/>
      <w:r w:rsidRPr="0025231B">
        <w:rPr>
          <w:sz w:val="24"/>
          <w:szCs w:val="24"/>
        </w:rPr>
        <w:t xml:space="preserve"> школ, отметили достигнутый успех в процессе реализации национального проекта «Образование». По итогам проведения съезда участники получили практические рекомендации по дальнейшему совершенствованию системы образования в сельских школах.</w:t>
      </w:r>
    </w:p>
    <w:p w:rsidR="00F219DF" w:rsidRPr="0025231B" w:rsidRDefault="00F219DF" w:rsidP="0025231B">
      <w:pPr>
        <w:pStyle w:val="ac"/>
        <w:shd w:val="clear" w:color="auto" w:fill="auto"/>
        <w:tabs>
          <w:tab w:val="left" w:pos="9636"/>
        </w:tabs>
        <w:spacing w:line="240" w:lineRule="auto"/>
        <w:ind w:right="-3"/>
        <w:jc w:val="both"/>
        <w:rPr>
          <w:rFonts w:ascii="Times New Roman" w:hAnsi="Times New Roman" w:cs="Times New Roman"/>
          <w:sz w:val="24"/>
          <w:szCs w:val="24"/>
        </w:rPr>
      </w:pPr>
      <w:r w:rsidRPr="0025231B">
        <w:rPr>
          <w:rFonts w:ascii="Times New Roman" w:hAnsi="Times New Roman" w:cs="Times New Roman"/>
          <w:sz w:val="24"/>
          <w:szCs w:val="24"/>
        </w:rPr>
        <w:t>В резолюции IV Всероссийского съезда учителей сельских школ «Сельская школа как фактор развития сельских территорий»</w:t>
      </w:r>
      <w:r w:rsidR="00E811BD" w:rsidRPr="0025231B">
        <w:rPr>
          <w:rFonts w:ascii="Times New Roman" w:hAnsi="Times New Roman" w:cs="Times New Roman"/>
          <w:sz w:val="24"/>
          <w:szCs w:val="24"/>
        </w:rPr>
        <w:t xml:space="preserve"> (Режим доступа:</w:t>
      </w:r>
      <w:r w:rsidR="0025231B">
        <w:rPr>
          <w:rFonts w:ascii="Times New Roman" w:hAnsi="Times New Roman" w:cs="Times New Roman"/>
          <w:sz w:val="24"/>
          <w:szCs w:val="24"/>
        </w:rPr>
        <w:t xml:space="preserve"> </w:t>
      </w:r>
      <w:hyperlink r:id="rId14" w:history="1">
        <w:r w:rsidR="00E811BD" w:rsidRPr="0025231B">
          <w:rPr>
            <w:rStyle w:val="a4"/>
            <w:rFonts w:ascii="Times New Roman" w:hAnsi="Times New Roman" w:cs="Times New Roman"/>
            <w:sz w:val="24"/>
            <w:szCs w:val="24"/>
          </w:rPr>
          <w:t>https://docs.edu.gov.ru/document/6180588a71ae4270c04bd3c9358d86c8/</w:t>
        </w:r>
      </w:hyperlink>
      <w:r w:rsidR="00E811BD" w:rsidRPr="0025231B">
        <w:rPr>
          <w:rFonts w:ascii="Times New Roman" w:hAnsi="Times New Roman" w:cs="Times New Roman"/>
          <w:sz w:val="24"/>
          <w:szCs w:val="24"/>
        </w:rPr>
        <w:t>)</w:t>
      </w:r>
      <w:r w:rsidR="00E811BD" w:rsidRPr="0025231B">
        <w:rPr>
          <w:rFonts w:ascii="Times New Roman" w:hAnsi="Times New Roman" w:cs="Times New Roman"/>
          <w:sz w:val="24"/>
          <w:szCs w:val="24"/>
          <w:vertAlign w:val="superscript"/>
        </w:rPr>
        <w:t xml:space="preserve"> </w:t>
      </w:r>
      <w:r w:rsidR="0025231B" w:rsidRPr="0025231B">
        <w:rPr>
          <w:rFonts w:ascii="Times New Roman" w:hAnsi="Times New Roman" w:cs="Times New Roman"/>
          <w:sz w:val="24"/>
          <w:szCs w:val="24"/>
          <w:vertAlign w:val="superscript"/>
        </w:rPr>
        <w:t xml:space="preserve"> </w:t>
      </w:r>
      <w:r w:rsidRPr="0025231B">
        <w:rPr>
          <w:rFonts w:ascii="Times New Roman" w:hAnsi="Times New Roman" w:cs="Times New Roman"/>
          <w:sz w:val="24"/>
          <w:szCs w:val="24"/>
        </w:rPr>
        <w:t>содержится ряд задач, поставленных перед органами исполнительной власти, осуществляющих управление в сфере образования, в том числе:</w:t>
      </w:r>
    </w:p>
    <w:p w:rsidR="00F219DF" w:rsidRPr="0025231B" w:rsidRDefault="00F219DF" w:rsidP="00FF0A22">
      <w:pPr>
        <w:widowControl w:val="0"/>
        <w:numPr>
          <w:ilvl w:val="0"/>
          <w:numId w:val="6"/>
        </w:numPr>
        <w:tabs>
          <w:tab w:val="left" w:pos="932"/>
        </w:tabs>
        <w:ind w:firstLine="740"/>
        <w:rPr>
          <w:sz w:val="24"/>
          <w:szCs w:val="24"/>
        </w:rPr>
      </w:pPr>
      <w:r w:rsidRPr="0025231B">
        <w:rPr>
          <w:sz w:val="24"/>
          <w:szCs w:val="24"/>
        </w:rPr>
        <w:t>сформировать систему подготовки учителей для работы в малокомплектных школах, в школах с низкими образовательными результатами и в школах, работающих в сложных социальных условиях;</w:t>
      </w:r>
    </w:p>
    <w:p w:rsidR="00F219DF" w:rsidRPr="0025231B" w:rsidRDefault="00F219DF" w:rsidP="00FF0A22">
      <w:pPr>
        <w:widowControl w:val="0"/>
        <w:numPr>
          <w:ilvl w:val="0"/>
          <w:numId w:val="6"/>
        </w:numPr>
        <w:tabs>
          <w:tab w:val="left" w:pos="927"/>
        </w:tabs>
        <w:ind w:firstLine="740"/>
        <w:rPr>
          <w:sz w:val="24"/>
          <w:szCs w:val="24"/>
        </w:rPr>
      </w:pPr>
      <w:r w:rsidRPr="0025231B">
        <w:rPr>
          <w:sz w:val="24"/>
          <w:szCs w:val="24"/>
        </w:rPr>
        <w:t xml:space="preserve">внедрять в сельских школах методологию наставничества обучающихся школ, ориентированную на применение лучших практик обмена опытом между </w:t>
      </w:r>
      <w:proofErr w:type="gramStart"/>
      <w:r w:rsidRPr="0025231B">
        <w:rPr>
          <w:sz w:val="24"/>
          <w:szCs w:val="24"/>
        </w:rPr>
        <w:t>обучающимися</w:t>
      </w:r>
      <w:proofErr w:type="gramEnd"/>
      <w:r w:rsidRPr="0025231B">
        <w:rPr>
          <w:sz w:val="24"/>
          <w:szCs w:val="24"/>
        </w:rPr>
        <w:t xml:space="preserve"> с задействованием работодателей и их представителей;</w:t>
      </w:r>
    </w:p>
    <w:p w:rsidR="00F219DF" w:rsidRPr="0025231B" w:rsidRDefault="00F219DF" w:rsidP="00FF0A22">
      <w:pPr>
        <w:widowControl w:val="0"/>
        <w:numPr>
          <w:ilvl w:val="0"/>
          <w:numId w:val="6"/>
        </w:numPr>
        <w:tabs>
          <w:tab w:val="left" w:pos="927"/>
        </w:tabs>
        <w:ind w:firstLine="740"/>
        <w:rPr>
          <w:sz w:val="24"/>
          <w:szCs w:val="24"/>
        </w:rPr>
      </w:pPr>
      <w:r w:rsidRPr="0025231B">
        <w:rPr>
          <w:sz w:val="24"/>
          <w:szCs w:val="24"/>
        </w:rPr>
        <w:t xml:space="preserve">сформировать систему повышения профессиональной квалификации для учителей сельских школ, особенно, по проблемам </w:t>
      </w:r>
      <w:proofErr w:type="spellStart"/>
      <w:r w:rsidRPr="0025231B">
        <w:rPr>
          <w:sz w:val="24"/>
          <w:szCs w:val="24"/>
        </w:rPr>
        <w:t>цифровизации</w:t>
      </w:r>
      <w:proofErr w:type="spellEnd"/>
      <w:r w:rsidRPr="0025231B">
        <w:rPr>
          <w:sz w:val="24"/>
          <w:szCs w:val="24"/>
        </w:rPr>
        <w:t>;</w:t>
      </w:r>
    </w:p>
    <w:p w:rsidR="00F219DF" w:rsidRPr="0025231B" w:rsidRDefault="00F219DF" w:rsidP="00FF0A22">
      <w:pPr>
        <w:widowControl w:val="0"/>
        <w:numPr>
          <w:ilvl w:val="0"/>
          <w:numId w:val="6"/>
        </w:numPr>
        <w:tabs>
          <w:tab w:val="left" w:pos="927"/>
        </w:tabs>
        <w:ind w:firstLine="740"/>
        <w:rPr>
          <w:sz w:val="24"/>
          <w:szCs w:val="24"/>
        </w:rPr>
      </w:pPr>
      <w:r w:rsidRPr="0025231B">
        <w:rPr>
          <w:sz w:val="24"/>
          <w:szCs w:val="24"/>
        </w:rPr>
        <w:t xml:space="preserve">расширить практику заключения договоров о целевом обучении выпускников сельских школ в ОО </w:t>
      </w:r>
      <w:proofErr w:type="gramStart"/>
      <w:r w:rsidRPr="0025231B">
        <w:rPr>
          <w:sz w:val="24"/>
          <w:szCs w:val="24"/>
        </w:rPr>
        <w:t>ВО</w:t>
      </w:r>
      <w:proofErr w:type="gramEnd"/>
      <w:r w:rsidRPr="0025231B">
        <w:rPr>
          <w:sz w:val="24"/>
          <w:szCs w:val="24"/>
        </w:rPr>
        <w:t xml:space="preserve"> по педагогическим специальностям;</w:t>
      </w:r>
    </w:p>
    <w:p w:rsidR="00F219DF" w:rsidRPr="0025231B" w:rsidRDefault="00F219DF" w:rsidP="00FF0A22">
      <w:pPr>
        <w:widowControl w:val="0"/>
        <w:numPr>
          <w:ilvl w:val="0"/>
          <w:numId w:val="6"/>
        </w:numPr>
        <w:tabs>
          <w:tab w:val="left" w:pos="927"/>
        </w:tabs>
        <w:ind w:firstLine="740"/>
        <w:rPr>
          <w:sz w:val="24"/>
          <w:szCs w:val="24"/>
        </w:rPr>
      </w:pPr>
      <w:r w:rsidRPr="0025231B">
        <w:rPr>
          <w:sz w:val="24"/>
          <w:szCs w:val="24"/>
        </w:rPr>
        <w:t>создать систему формирования лидеров сельской школы (директора</w:t>
      </w:r>
      <w:r w:rsidR="00E811BD" w:rsidRPr="0025231B">
        <w:rPr>
          <w:sz w:val="24"/>
          <w:szCs w:val="24"/>
        </w:rPr>
        <w:t>, заместителя директора и т.д.).</w:t>
      </w:r>
    </w:p>
    <w:p w:rsidR="00F219DF" w:rsidRPr="0025231B" w:rsidRDefault="00F219DF" w:rsidP="0025231B">
      <w:pPr>
        <w:ind w:firstLine="740"/>
        <w:rPr>
          <w:sz w:val="24"/>
          <w:szCs w:val="24"/>
        </w:rPr>
      </w:pPr>
      <w:proofErr w:type="gramStart"/>
      <w:r w:rsidRPr="0025231B">
        <w:rPr>
          <w:sz w:val="24"/>
          <w:szCs w:val="24"/>
        </w:rPr>
        <w:t>Министерством просвещения Российской Федерации и Федеральной службой по надзору в сфере образования и науки (</w:t>
      </w:r>
      <w:proofErr w:type="spellStart"/>
      <w:r w:rsidRPr="0025231B">
        <w:rPr>
          <w:sz w:val="24"/>
          <w:szCs w:val="24"/>
        </w:rPr>
        <w:t>Рособрнадзором</w:t>
      </w:r>
      <w:proofErr w:type="spellEnd"/>
      <w:r w:rsidRPr="0025231B">
        <w:rPr>
          <w:sz w:val="24"/>
          <w:szCs w:val="24"/>
        </w:rPr>
        <w:t>) разрабатывается проект «Школа равных возможностей»</w:t>
      </w:r>
      <w:r w:rsidR="00E811BD" w:rsidRPr="0025231B">
        <w:rPr>
          <w:sz w:val="24"/>
          <w:szCs w:val="24"/>
        </w:rPr>
        <w:t xml:space="preserve"> (</w:t>
      </w:r>
      <w:proofErr w:type="spellStart"/>
      <w:r w:rsidR="00E811BD" w:rsidRPr="0025231B">
        <w:rPr>
          <w:sz w:val="24"/>
          <w:szCs w:val="24"/>
        </w:rPr>
        <w:t>Минпросвещения</w:t>
      </w:r>
      <w:proofErr w:type="spellEnd"/>
      <w:r w:rsidR="00E811BD" w:rsidRPr="0025231B">
        <w:rPr>
          <w:sz w:val="24"/>
          <w:szCs w:val="24"/>
        </w:rPr>
        <w:t xml:space="preserve"> России и </w:t>
      </w:r>
      <w:proofErr w:type="spellStart"/>
      <w:r w:rsidR="00E811BD" w:rsidRPr="0025231B">
        <w:rPr>
          <w:sz w:val="24"/>
          <w:szCs w:val="24"/>
        </w:rPr>
        <w:t>Рособрнадзор</w:t>
      </w:r>
      <w:proofErr w:type="spellEnd"/>
      <w:r w:rsidR="00E811BD" w:rsidRPr="0025231B">
        <w:rPr>
          <w:sz w:val="24"/>
          <w:szCs w:val="24"/>
        </w:rPr>
        <w:t xml:space="preserve"> разрабатывают проект по организации методической помощи школам на основе данных оценочных процедур [</w:t>
      </w:r>
      <w:r w:rsidR="0025231B" w:rsidRPr="0025231B">
        <w:rPr>
          <w:sz w:val="24"/>
          <w:szCs w:val="24"/>
        </w:rPr>
        <w:t xml:space="preserve">Режим доступа: </w:t>
      </w:r>
      <w:hyperlink r:id="rId15" w:history="1">
        <w:r w:rsidR="0025231B" w:rsidRPr="0025231B">
          <w:rPr>
            <w:rStyle w:val="a4"/>
            <w:sz w:val="24"/>
            <w:szCs w:val="24"/>
          </w:rPr>
          <w:t xml:space="preserve">http://obrnadzor.gov.ru/ru/press </w:t>
        </w:r>
        <w:proofErr w:type="spellStart"/>
        <w:r w:rsidR="0025231B" w:rsidRPr="0025231B">
          <w:rPr>
            <w:rStyle w:val="a4"/>
            <w:sz w:val="24"/>
            <w:szCs w:val="24"/>
          </w:rPr>
          <w:t>center</w:t>
        </w:r>
        <w:proofErr w:type="spellEnd"/>
        <w:r w:rsidR="0025231B" w:rsidRPr="0025231B">
          <w:rPr>
            <w:rStyle w:val="a4"/>
            <w:sz w:val="24"/>
            <w:szCs w:val="24"/>
          </w:rPr>
          <w:t>/</w:t>
        </w:r>
        <w:proofErr w:type="spellStart"/>
        <w:r w:rsidR="0025231B" w:rsidRPr="0025231B">
          <w:rPr>
            <w:rStyle w:val="a4"/>
            <w:sz w:val="24"/>
            <w:szCs w:val="24"/>
          </w:rPr>
          <w:t>news</w:t>
        </w:r>
        <w:proofErr w:type="spellEnd"/>
        <w:r w:rsidR="0025231B" w:rsidRPr="0025231B">
          <w:rPr>
            <w:rStyle w:val="a4"/>
            <w:sz w:val="24"/>
            <w:szCs w:val="24"/>
          </w:rPr>
          <w:t>/</w:t>
        </w:r>
        <w:proofErr w:type="spellStart"/>
        <w:r w:rsidR="0025231B" w:rsidRPr="0025231B">
          <w:rPr>
            <w:rStyle w:val="a4"/>
            <w:sz w:val="24"/>
            <w:szCs w:val="24"/>
          </w:rPr>
          <w:t>index.php?id</w:t>
        </w:r>
        <w:proofErr w:type="spellEnd"/>
        <w:r w:rsidR="0025231B" w:rsidRPr="0025231B">
          <w:rPr>
            <w:rStyle w:val="a4"/>
            <w:sz w:val="24"/>
            <w:szCs w:val="24"/>
          </w:rPr>
          <w:t xml:space="preserve"> 4=7264</w:t>
        </w:r>
      </w:hyperlink>
      <w:r w:rsidR="0025231B">
        <w:rPr>
          <w:sz w:val="24"/>
          <w:szCs w:val="24"/>
        </w:rPr>
        <w:t>]</w:t>
      </w:r>
      <w:r w:rsidR="00E811BD" w:rsidRPr="0025231B">
        <w:rPr>
          <w:sz w:val="24"/>
          <w:szCs w:val="24"/>
        </w:rPr>
        <w:t>)</w:t>
      </w:r>
      <w:r w:rsidRPr="0025231B">
        <w:rPr>
          <w:sz w:val="24"/>
          <w:szCs w:val="24"/>
        </w:rPr>
        <w:t>, ориентированный на оказание методической помощи школам.</w:t>
      </w:r>
      <w:proofErr w:type="gramEnd"/>
      <w:r w:rsidRPr="0025231B">
        <w:rPr>
          <w:sz w:val="24"/>
          <w:szCs w:val="24"/>
        </w:rPr>
        <w:t xml:space="preserve"> Проект направлен на выявление школ с низкими </w:t>
      </w:r>
      <w:r w:rsidRPr="0025231B">
        <w:rPr>
          <w:sz w:val="24"/>
          <w:szCs w:val="24"/>
        </w:rPr>
        <w:lastRenderedPageBreak/>
        <w:t>образовательными результатами, разработку программ помощи для школ, учителей и школьников, мониторинг достигнутых результатов.</w:t>
      </w:r>
    </w:p>
    <w:p w:rsidR="00FF4F3C" w:rsidRDefault="00F219DF" w:rsidP="00FF4F3C">
      <w:pPr>
        <w:widowControl w:val="0"/>
        <w:ind w:firstLine="709"/>
        <w:rPr>
          <w:rStyle w:val="211pt"/>
          <w:rFonts w:eastAsia="Calibri"/>
        </w:rPr>
      </w:pPr>
      <w:r w:rsidRPr="00FF4F3C">
        <w:rPr>
          <w:sz w:val="24"/>
          <w:szCs w:val="24"/>
        </w:rPr>
        <w:t xml:space="preserve">Обзор </w:t>
      </w:r>
      <w:proofErr w:type="spellStart"/>
      <w:r w:rsidRPr="00FF4F3C">
        <w:rPr>
          <w:sz w:val="24"/>
          <w:szCs w:val="24"/>
        </w:rPr>
        <w:t>вышепредставленных</w:t>
      </w:r>
      <w:proofErr w:type="spellEnd"/>
      <w:r w:rsidRPr="00FF4F3C">
        <w:rPr>
          <w:sz w:val="24"/>
          <w:szCs w:val="24"/>
        </w:rPr>
        <w:t xml:space="preserve"> источников содержит федеральные инициативы, направленные на обеспечение доступа к качественному образованию и выравниванию образовательных результатов обучающихся. </w:t>
      </w:r>
      <w:proofErr w:type="gramStart"/>
      <w:r w:rsidRPr="00FF4F3C">
        <w:rPr>
          <w:sz w:val="24"/>
          <w:szCs w:val="24"/>
        </w:rPr>
        <w:t xml:space="preserve">Задача </w:t>
      </w:r>
      <w:r w:rsidR="00E811BD" w:rsidRPr="00FF4F3C">
        <w:rPr>
          <w:sz w:val="24"/>
          <w:szCs w:val="24"/>
        </w:rPr>
        <w:t>РМК</w:t>
      </w:r>
      <w:r w:rsidRPr="00FF4F3C">
        <w:rPr>
          <w:sz w:val="24"/>
          <w:szCs w:val="24"/>
        </w:rPr>
        <w:t xml:space="preserve"> организовать работу со школами с низкими результатами обучения и/или функционирующими в неблагоприятных социальных условиях с учётом представленных инициа</w:t>
      </w:r>
      <w:r w:rsidR="00E811BD" w:rsidRPr="00FF4F3C">
        <w:rPr>
          <w:sz w:val="24"/>
          <w:szCs w:val="24"/>
        </w:rPr>
        <w:t>тив в контексте с</w:t>
      </w:r>
      <w:r w:rsidR="005D2E44" w:rsidRPr="00FF4F3C">
        <w:rPr>
          <w:sz w:val="24"/>
          <w:szCs w:val="24"/>
        </w:rPr>
        <w:t xml:space="preserve">воей специфики, поэтому </w:t>
      </w:r>
      <w:r w:rsidR="0025231B" w:rsidRPr="00FF4F3C">
        <w:rPr>
          <w:sz w:val="24"/>
          <w:szCs w:val="24"/>
        </w:rPr>
        <w:t xml:space="preserve">РМК разработана и утверждена </w:t>
      </w:r>
      <w:r w:rsidR="005D2E44" w:rsidRPr="00FF4F3C">
        <w:rPr>
          <w:sz w:val="24"/>
          <w:szCs w:val="24"/>
        </w:rPr>
        <w:t xml:space="preserve">приказом Управления образования Орджоникидзевского района №230 от 22 июля 2019 года </w:t>
      </w:r>
      <w:r w:rsidR="0025231B" w:rsidRPr="00FF4F3C">
        <w:rPr>
          <w:sz w:val="24"/>
          <w:szCs w:val="24"/>
        </w:rPr>
        <w:t>М</w:t>
      </w:r>
      <w:r w:rsidR="005D2E44" w:rsidRPr="00FF4F3C">
        <w:rPr>
          <w:sz w:val="24"/>
          <w:szCs w:val="24"/>
        </w:rPr>
        <w:t>униципальная программа повышения качества образования в образовательных организациях Орджоникидзевского района с низкими результатами обучения и школ, функционирующих в неблагоприятных</w:t>
      </w:r>
      <w:proofErr w:type="gramEnd"/>
      <w:r w:rsidR="005D2E44" w:rsidRPr="00FF4F3C">
        <w:rPr>
          <w:sz w:val="24"/>
          <w:szCs w:val="24"/>
        </w:rPr>
        <w:t xml:space="preserve"> социальных </w:t>
      </w:r>
      <w:proofErr w:type="gramStart"/>
      <w:r w:rsidR="005D2E44" w:rsidRPr="00FF4F3C">
        <w:rPr>
          <w:sz w:val="24"/>
          <w:szCs w:val="24"/>
        </w:rPr>
        <w:t>условиях</w:t>
      </w:r>
      <w:proofErr w:type="gramEnd"/>
      <w:r w:rsidR="005D2E44" w:rsidRPr="00FF4F3C">
        <w:rPr>
          <w:sz w:val="24"/>
          <w:szCs w:val="24"/>
        </w:rPr>
        <w:t xml:space="preserve"> на 2019-2022 годы</w:t>
      </w:r>
      <w:r w:rsidR="0025231B" w:rsidRPr="00FF4F3C">
        <w:rPr>
          <w:sz w:val="24"/>
          <w:szCs w:val="24"/>
        </w:rPr>
        <w:t xml:space="preserve">. </w:t>
      </w:r>
      <w:proofErr w:type="gramStart"/>
      <w:r w:rsidR="0025231B" w:rsidRPr="00FF4F3C">
        <w:rPr>
          <w:sz w:val="24"/>
          <w:szCs w:val="24"/>
        </w:rPr>
        <w:t xml:space="preserve">Создание условий, позволяющих обеспечить поддержку школ по выравниванию образовательных результатов, и перехода их в эффективный режим функционирования и развития будет происходить поэтапно посредством решения следующих </w:t>
      </w:r>
      <w:r w:rsidR="00FF4F3C">
        <w:rPr>
          <w:sz w:val="24"/>
          <w:szCs w:val="24"/>
        </w:rPr>
        <w:t xml:space="preserve">программных </w:t>
      </w:r>
      <w:r w:rsidR="0025231B" w:rsidRPr="00FF4F3C">
        <w:rPr>
          <w:sz w:val="24"/>
          <w:szCs w:val="24"/>
        </w:rPr>
        <w:t>задач: сокращение разрыва в качестве образования между общеобразовательными организациями с наиболее высокими и наиболее низкими образовательными результатами; информационное, аналитическое и экспертное обеспечение проведения мониторингов по вопросам качества образования;</w:t>
      </w:r>
      <w:proofErr w:type="gramEnd"/>
      <w:r w:rsidR="0025231B" w:rsidRPr="00FF4F3C">
        <w:rPr>
          <w:sz w:val="24"/>
          <w:szCs w:val="24"/>
        </w:rPr>
        <w:t xml:space="preserve"> </w:t>
      </w:r>
      <w:proofErr w:type="gramStart"/>
      <w:r w:rsidR="0025231B" w:rsidRPr="00FF4F3C">
        <w:rPr>
          <w:sz w:val="24"/>
          <w:szCs w:val="24"/>
        </w:rPr>
        <w:t>проведение анализа системы управления, системы методической работы, способствующей развитию образовательных организаций общего образования; создание условий для выравнивания возможностей доступа обучающихся к современным условиям обучения и образовательным ресурсам в соответствии с ФГОС; поддержка и сопровождение малоэффективных общеобразовательных организаций при их переводе в эффективный режим работы; оказание методической помощи школам в р</w:t>
      </w:r>
      <w:r w:rsidR="00FF4F3C">
        <w:rPr>
          <w:sz w:val="24"/>
          <w:szCs w:val="24"/>
        </w:rPr>
        <w:t>еализации выбранных приоритетов;</w:t>
      </w:r>
      <w:proofErr w:type="gramEnd"/>
      <w:r w:rsidR="00FF4F3C">
        <w:rPr>
          <w:sz w:val="24"/>
          <w:szCs w:val="24"/>
        </w:rPr>
        <w:t xml:space="preserve"> </w:t>
      </w:r>
      <w:r w:rsidR="00FF4F3C" w:rsidRPr="00FF4F3C">
        <w:rPr>
          <w:rStyle w:val="211pt"/>
          <w:rFonts w:eastAsia="Calibri"/>
          <w:sz w:val="24"/>
          <w:szCs w:val="24"/>
        </w:rPr>
        <w:t>организация сетевого взаимодействия (между образовательными организациями и/или другими учреждениями и предприятиями).</w:t>
      </w:r>
    </w:p>
    <w:p w:rsidR="00FF4F3C" w:rsidRDefault="00FF4F3C" w:rsidP="00FF4F3C">
      <w:pPr>
        <w:widowControl w:val="0"/>
        <w:ind w:firstLine="709"/>
        <w:rPr>
          <w:rStyle w:val="apple-style-span"/>
          <w:sz w:val="24"/>
          <w:szCs w:val="24"/>
        </w:rPr>
      </w:pPr>
      <w:r w:rsidRPr="00832D2E">
        <w:rPr>
          <w:rStyle w:val="apple-style-span"/>
          <w:sz w:val="24"/>
          <w:szCs w:val="24"/>
        </w:rPr>
        <w:t xml:space="preserve">В федеральный перечень школ с низкими результатами образования и функционирующих </w:t>
      </w:r>
      <w:r w:rsidR="00625E02" w:rsidRPr="00832D2E">
        <w:rPr>
          <w:rStyle w:val="apple-style-span"/>
          <w:sz w:val="24"/>
          <w:szCs w:val="24"/>
        </w:rPr>
        <w:t>в</w:t>
      </w:r>
      <w:r w:rsidRPr="00832D2E">
        <w:rPr>
          <w:rStyle w:val="apple-style-span"/>
          <w:sz w:val="24"/>
          <w:szCs w:val="24"/>
        </w:rPr>
        <w:t xml:space="preserve"> сложных социальных условиях попала МБОУ «Кобяковская </w:t>
      </w:r>
      <w:r w:rsidR="00832D2E" w:rsidRPr="00832D2E">
        <w:rPr>
          <w:rStyle w:val="apple-style-span"/>
          <w:sz w:val="24"/>
          <w:szCs w:val="24"/>
        </w:rPr>
        <w:t>О</w:t>
      </w:r>
      <w:r w:rsidRPr="00832D2E">
        <w:rPr>
          <w:rStyle w:val="apple-style-span"/>
          <w:sz w:val="24"/>
          <w:szCs w:val="24"/>
        </w:rPr>
        <w:t>ОШ»</w:t>
      </w:r>
      <w:r w:rsidR="00625E02" w:rsidRPr="00832D2E">
        <w:rPr>
          <w:rStyle w:val="apple-style-span"/>
          <w:sz w:val="24"/>
          <w:szCs w:val="24"/>
        </w:rPr>
        <w:t xml:space="preserve">. В следующем учебном году вся деятельность РМК в данном направлении будет ориентирована на выравнивание образовательных результатов именно в этой школе: </w:t>
      </w:r>
      <w:r w:rsidR="00625E02" w:rsidRPr="00832D2E">
        <w:rPr>
          <w:rStyle w:val="211pt"/>
          <w:rFonts w:eastAsia="Calibri"/>
          <w:sz w:val="24"/>
        </w:rPr>
        <w:t>выявление динамики образовательных результатов;</w:t>
      </w:r>
      <w:r w:rsidR="00625E02" w:rsidRPr="00832D2E">
        <w:rPr>
          <w:rStyle w:val="511pt"/>
          <w:sz w:val="24"/>
        </w:rPr>
        <w:t xml:space="preserve"> </w:t>
      </w:r>
      <w:r w:rsidR="00625E02" w:rsidRPr="00832D2E">
        <w:rPr>
          <w:rStyle w:val="211pt"/>
          <w:rFonts w:eastAsia="Calibri"/>
          <w:sz w:val="24"/>
        </w:rPr>
        <w:t>оценка предметных компетенций педагогических ра</w:t>
      </w:r>
      <w:r w:rsidR="00340682" w:rsidRPr="00832D2E">
        <w:rPr>
          <w:rStyle w:val="211pt"/>
          <w:rFonts w:eastAsia="Calibri"/>
          <w:sz w:val="24"/>
        </w:rPr>
        <w:t>ботников.</w:t>
      </w:r>
      <w:r w:rsidR="00832D2E" w:rsidRPr="00832D2E">
        <w:rPr>
          <w:rStyle w:val="211pt"/>
          <w:rFonts w:eastAsia="Calibri"/>
          <w:sz w:val="24"/>
        </w:rPr>
        <w:t xml:space="preserve"> </w:t>
      </w:r>
      <w:proofErr w:type="gramStart"/>
      <w:r w:rsidR="00832D2E" w:rsidRPr="00832D2E">
        <w:rPr>
          <w:rStyle w:val="211pt"/>
          <w:rFonts w:eastAsia="Calibri"/>
          <w:sz w:val="24"/>
        </w:rPr>
        <w:t>В 2020 году проведена диагностическая и подготовительная работа для реализации Муниципальной программы адресной помощи школам с низкими образовательными результатами и работающими в сложных социальных условиях на 2020-2021 учебный год (далее по тексту Муниципальная программа): проведены диагностики потребностей и затруднений педагогов, исследование профессионального выгорания (признаки обнаружены у всех педагогов, даны рекомендации по их снижению и устранению), 6 практико ориентированных педагогических советов</w:t>
      </w:r>
      <w:proofErr w:type="gramEnd"/>
      <w:r w:rsidR="00832D2E" w:rsidRPr="00832D2E">
        <w:rPr>
          <w:rStyle w:val="211pt"/>
          <w:rFonts w:eastAsia="Calibri"/>
          <w:sz w:val="24"/>
        </w:rPr>
        <w:t xml:space="preserve"> (</w:t>
      </w:r>
      <w:proofErr w:type="gramStart"/>
      <w:r w:rsidR="00832D2E" w:rsidRPr="00832D2E">
        <w:rPr>
          <w:rStyle w:val="211pt"/>
          <w:rFonts w:eastAsia="Calibri"/>
          <w:sz w:val="24"/>
        </w:rPr>
        <w:t>выявлены соответствия уровня профессиональной компетентности учителя русского языка и математики и низкие результаты обучения по этим предметам, даны рекомендации), муниципальные контрольные по всем предметам (результаты контрольных работ подтверждают низкий уровень знаний программного материала у обучающихся</w:t>
      </w:r>
      <w:r w:rsidR="00547E9E">
        <w:rPr>
          <w:rStyle w:val="211pt"/>
          <w:rFonts w:eastAsia="Calibri"/>
          <w:sz w:val="24"/>
        </w:rPr>
        <w:t xml:space="preserve">, даны рекомендации по организации работы с </w:t>
      </w:r>
      <w:proofErr w:type="spellStart"/>
      <w:r w:rsidR="00547E9E">
        <w:rPr>
          <w:rStyle w:val="211pt"/>
          <w:rFonts w:eastAsia="Calibri"/>
          <w:sz w:val="24"/>
        </w:rPr>
        <w:t>низкомотивированными</w:t>
      </w:r>
      <w:proofErr w:type="spellEnd"/>
      <w:r w:rsidR="00547E9E">
        <w:rPr>
          <w:rStyle w:val="211pt"/>
          <w:rFonts w:eastAsia="Calibri"/>
          <w:sz w:val="24"/>
        </w:rPr>
        <w:t xml:space="preserve"> обучающимися, рассмотрены формы и методы повышения мотивации, инновационные подходы к организации активной учебной деятельности обучающихся на основе </w:t>
      </w:r>
      <w:proofErr w:type="spellStart"/>
      <w:r w:rsidR="00547E9E">
        <w:rPr>
          <w:rStyle w:val="211pt"/>
          <w:rFonts w:eastAsia="Calibri"/>
          <w:sz w:val="24"/>
        </w:rPr>
        <w:t>профориентационного</w:t>
      </w:r>
      <w:proofErr w:type="spellEnd"/>
      <w:proofErr w:type="gramEnd"/>
      <w:r w:rsidR="00547E9E">
        <w:rPr>
          <w:rStyle w:val="211pt"/>
          <w:rFonts w:eastAsia="Calibri"/>
          <w:sz w:val="24"/>
        </w:rPr>
        <w:t xml:space="preserve"> подхода</w:t>
      </w:r>
      <w:r w:rsidR="00832D2E" w:rsidRPr="00832D2E">
        <w:rPr>
          <w:rStyle w:val="211pt"/>
          <w:rFonts w:eastAsia="Calibri"/>
          <w:sz w:val="24"/>
        </w:rPr>
        <w:t xml:space="preserve">). </w:t>
      </w:r>
      <w:r w:rsidR="00547E9E">
        <w:rPr>
          <w:rStyle w:val="211pt"/>
          <w:rFonts w:eastAsia="Calibri"/>
          <w:sz w:val="24"/>
        </w:rPr>
        <w:t>В соответствии с</w:t>
      </w:r>
      <w:r w:rsidR="00832D2E" w:rsidRPr="00832D2E">
        <w:rPr>
          <w:rStyle w:val="211pt"/>
          <w:rFonts w:eastAsia="Calibri"/>
          <w:sz w:val="24"/>
        </w:rPr>
        <w:t xml:space="preserve"> </w:t>
      </w:r>
      <w:proofErr w:type="gramStart"/>
      <w:r w:rsidR="00832D2E" w:rsidRPr="00832D2E">
        <w:rPr>
          <w:rStyle w:val="211pt"/>
          <w:rFonts w:eastAsia="Calibri"/>
          <w:sz w:val="24"/>
        </w:rPr>
        <w:t>вышеперечисленн</w:t>
      </w:r>
      <w:r w:rsidR="00547E9E">
        <w:rPr>
          <w:rStyle w:val="211pt"/>
          <w:rFonts w:eastAsia="Calibri"/>
          <w:sz w:val="24"/>
        </w:rPr>
        <w:t>ым</w:t>
      </w:r>
      <w:proofErr w:type="gramEnd"/>
      <w:r w:rsidR="00832D2E" w:rsidRPr="00832D2E">
        <w:rPr>
          <w:rStyle w:val="211pt"/>
          <w:rFonts w:eastAsia="Calibri"/>
          <w:sz w:val="24"/>
        </w:rPr>
        <w:t xml:space="preserve"> внесены корректировки в Муниципальную программу.</w:t>
      </w:r>
    </w:p>
    <w:p w:rsidR="00625E02" w:rsidRPr="00FF4F3C" w:rsidRDefault="00625E02" w:rsidP="00FF4F3C">
      <w:pPr>
        <w:widowControl w:val="0"/>
        <w:ind w:firstLine="709"/>
        <w:rPr>
          <w:rStyle w:val="apple-style-span"/>
          <w:sz w:val="24"/>
          <w:szCs w:val="24"/>
        </w:rPr>
      </w:pPr>
    </w:p>
    <w:p w:rsidR="001771B4" w:rsidRPr="00547E9E" w:rsidRDefault="0084613A" w:rsidP="00FF0A22">
      <w:pPr>
        <w:pStyle w:val="a3"/>
        <w:numPr>
          <w:ilvl w:val="0"/>
          <w:numId w:val="5"/>
        </w:numPr>
        <w:jc w:val="center"/>
        <w:rPr>
          <w:rStyle w:val="apple-style-span"/>
          <w:b/>
          <w:i/>
          <w:sz w:val="24"/>
          <w:szCs w:val="24"/>
        </w:rPr>
      </w:pPr>
      <w:r w:rsidRPr="00547E9E">
        <w:rPr>
          <w:rStyle w:val="apple-style-span"/>
          <w:b/>
          <w:i/>
          <w:sz w:val="24"/>
          <w:szCs w:val="24"/>
        </w:rPr>
        <w:t xml:space="preserve">СИСТЕМА </w:t>
      </w:r>
      <w:r w:rsidR="001771B4" w:rsidRPr="00547E9E">
        <w:rPr>
          <w:rStyle w:val="apple-style-span"/>
          <w:b/>
          <w:i/>
          <w:sz w:val="24"/>
          <w:szCs w:val="24"/>
        </w:rPr>
        <w:t>МЕТОДИЧЕСК</w:t>
      </w:r>
      <w:r w:rsidRPr="00547E9E">
        <w:rPr>
          <w:rStyle w:val="apple-style-span"/>
          <w:b/>
          <w:i/>
          <w:sz w:val="24"/>
          <w:szCs w:val="24"/>
        </w:rPr>
        <w:t>ОЙ</w:t>
      </w:r>
      <w:r w:rsidR="001771B4" w:rsidRPr="00547E9E">
        <w:rPr>
          <w:rStyle w:val="apple-style-span"/>
          <w:b/>
          <w:i/>
          <w:sz w:val="24"/>
          <w:szCs w:val="24"/>
        </w:rPr>
        <w:t xml:space="preserve"> ДЕЯТЕЛЬНОСТ</w:t>
      </w:r>
      <w:r w:rsidRPr="00547E9E">
        <w:rPr>
          <w:rStyle w:val="apple-style-span"/>
          <w:b/>
          <w:i/>
          <w:sz w:val="24"/>
          <w:szCs w:val="24"/>
        </w:rPr>
        <w:t>И</w:t>
      </w:r>
    </w:p>
    <w:p w:rsidR="00384A44" w:rsidRPr="00547E9E" w:rsidRDefault="00384A44" w:rsidP="0025231B">
      <w:pPr>
        <w:tabs>
          <w:tab w:val="left" w:pos="709"/>
          <w:tab w:val="left" w:pos="7956"/>
        </w:tabs>
        <w:ind w:firstLine="740"/>
        <w:rPr>
          <w:color w:val="000000"/>
          <w:sz w:val="24"/>
          <w:szCs w:val="24"/>
          <w:lang w:eastAsia="ru-RU" w:bidi="ru-RU"/>
        </w:rPr>
      </w:pPr>
      <w:r w:rsidRPr="00547E9E">
        <w:rPr>
          <w:color w:val="000000"/>
          <w:sz w:val="24"/>
          <w:szCs w:val="24"/>
          <w:lang w:eastAsia="ru-RU" w:bidi="ru-RU"/>
        </w:rPr>
        <w:t xml:space="preserve">Методическая работа - это систематическая коллективная и индивидуальная деятельность педагогических кадров, направленная на повышение их научно-теоретического, общекультурного уровня, психологической подготовки и профессионального мастерства. </w:t>
      </w:r>
    </w:p>
    <w:p w:rsidR="00AB2345" w:rsidRPr="006216D5" w:rsidRDefault="00AB2345" w:rsidP="00AB2345">
      <w:pPr>
        <w:ind w:firstLine="740"/>
        <w:rPr>
          <w:sz w:val="24"/>
        </w:rPr>
      </w:pPr>
      <w:r w:rsidRPr="00547E9E">
        <w:rPr>
          <w:sz w:val="24"/>
        </w:rPr>
        <w:t>Основными субъектами методической деятельности образовательных организаций являются руководи</w:t>
      </w:r>
      <w:r w:rsidR="006216D5" w:rsidRPr="00547E9E">
        <w:rPr>
          <w:sz w:val="24"/>
        </w:rPr>
        <w:t>тель и заместител</w:t>
      </w:r>
      <w:proofErr w:type="gramStart"/>
      <w:r w:rsidR="006216D5" w:rsidRPr="00547E9E">
        <w:rPr>
          <w:sz w:val="24"/>
        </w:rPr>
        <w:t>ь(</w:t>
      </w:r>
      <w:proofErr w:type="gramEnd"/>
      <w:r w:rsidR="006216D5" w:rsidRPr="00547E9E">
        <w:rPr>
          <w:sz w:val="24"/>
        </w:rPr>
        <w:t>и) руководителя</w:t>
      </w:r>
      <w:r w:rsidRPr="00547E9E">
        <w:rPr>
          <w:sz w:val="24"/>
        </w:rPr>
        <w:t xml:space="preserve">. В основе </w:t>
      </w:r>
      <w:r w:rsidR="006216D5" w:rsidRPr="00547E9E">
        <w:rPr>
          <w:sz w:val="24"/>
        </w:rPr>
        <w:t>и</w:t>
      </w:r>
      <w:r w:rsidR="00547E9E" w:rsidRPr="00547E9E">
        <w:rPr>
          <w:sz w:val="24"/>
        </w:rPr>
        <w:t>х</w:t>
      </w:r>
      <w:r w:rsidR="006216D5" w:rsidRPr="00547E9E">
        <w:rPr>
          <w:sz w:val="24"/>
        </w:rPr>
        <w:t xml:space="preserve"> </w:t>
      </w:r>
      <w:r w:rsidRPr="00547E9E">
        <w:rPr>
          <w:sz w:val="24"/>
        </w:rPr>
        <w:t xml:space="preserve">деятельности лежат федеральные государственные образовательные стандарты. Их трудовые функции, </w:t>
      </w:r>
      <w:r w:rsidRPr="00547E9E">
        <w:rPr>
          <w:sz w:val="24"/>
        </w:rPr>
        <w:lastRenderedPageBreak/>
        <w:t xml:space="preserve">требования, предъявляемые к работнику в отношении специальных знаний, и требования к квалификации содержатся в действующем приказе Министерства здравоохранения и социального развития Российской Федерации </w:t>
      </w:r>
      <w:r w:rsidR="006216D5" w:rsidRPr="00547E9E">
        <w:rPr>
          <w:sz w:val="24"/>
        </w:rPr>
        <w:t>(от 26 августа</w:t>
      </w:r>
      <w:r w:rsidR="006216D5" w:rsidRPr="006216D5">
        <w:rPr>
          <w:sz w:val="24"/>
        </w:rPr>
        <w:t xml:space="preserve">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6216D5">
        <w:rPr>
          <w:sz w:val="24"/>
        </w:rPr>
        <w:t xml:space="preserve">. В соответствии с вышеуказанным документом </w:t>
      </w:r>
      <w:r w:rsidR="006216D5" w:rsidRPr="006216D5">
        <w:rPr>
          <w:sz w:val="24"/>
        </w:rPr>
        <w:t>данные категории работников</w:t>
      </w:r>
      <w:r w:rsidRPr="006216D5">
        <w:rPr>
          <w:sz w:val="24"/>
        </w:rPr>
        <w:t>:</w:t>
      </w:r>
    </w:p>
    <w:p w:rsidR="00AB2345" w:rsidRPr="006216D5" w:rsidRDefault="00AB2345" w:rsidP="00FF0A22">
      <w:pPr>
        <w:widowControl w:val="0"/>
        <w:numPr>
          <w:ilvl w:val="0"/>
          <w:numId w:val="7"/>
        </w:numPr>
        <w:tabs>
          <w:tab w:val="left" w:pos="932"/>
        </w:tabs>
        <w:spacing w:line="322" w:lineRule="exact"/>
        <w:ind w:firstLine="740"/>
        <w:rPr>
          <w:sz w:val="24"/>
        </w:rPr>
      </w:pPr>
      <w:r w:rsidRPr="006216D5">
        <w:rPr>
          <w:sz w:val="24"/>
        </w:rPr>
        <w:t>осуществля</w:t>
      </w:r>
      <w:r w:rsidR="006216D5" w:rsidRPr="006216D5">
        <w:rPr>
          <w:sz w:val="24"/>
        </w:rPr>
        <w:t>ю</w:t>
      </w:r>
      <w:r w:rsidRPr="006216D5">
        <w:rPr>
          <w:sz w:val="24"/>
        </w:rPr>
        <w:t>т методическую работу в образовательных учреждениях всех типов и видов, мультимедийных библиотеках, методических, учебно</w:t>
      </w:r>
      <w:r w:rsidRPr="006216D5">
        <w:rPr>
          <w:sz w:val="24"/>
        </w:rPr>
        <w:softHyphen/>
      </w:r>
      <w:r w:rsidR="006216D5">
        <w:rPr>
          <w:sz w:val="24"/>
        </w:rPr>
        <w:t>-</w:t>
      </w:r>
      <w:r w:rsidRPr="006216D5">
        <w:rPr>
          <w:sz w:val="24"/>
        </w:rPr>
        <w:t>методических кабинетах (центрах);</w:t>
      </w:r>
    </w:p>
    <w:p w:rsidR="00AB2345" w:rsidRPr="006216D5" w:rsidRDefault="00AB2345" w:rsidP="00FF0A22">
      <w:pPr>
        <w:widowControl w:val="0"/>
        <w:numPr>
          <w:ilvl w:val="0"/>
          <w:numId w:val="7"/>
        </w:numPr>
        <w:tabs>
          <w:tab w:val="left" w:pos="927"/>
        </w:tabs>
        <w:spacing w:line="322" w:lineRule="exact"/>
        <w:ind w:firstLine="740"/>
        <w:rPr>
          <w:sz w:val="24"/>
        </w:rPr>
      </w:pPr>
      <w:r w:rsidRPr="006216D5">
        <w:rPr>
          <w:sz w:val="24"/>
        </w:rPr>
        <w:t>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w:t>
      </w:r>
    </w:p>
    <w:p w:rsidR="00AB2345" w:rsidRPr="006216D5" w:rsidRDefault="00AB2345" w:rsidP="00FF0A22">
      <w:pPr>
        <w:widowControl w:val="0"/>
        <w:numPr>
          <w:ilvl w:val="0"/>
          <w:numId w:val="7"/>
        </w:numPr>
        <w:tabs>
          <w:tab w:val="left" w:pos="932"/>
        </w:tabs>
        <w:spacing w:line="322" w:lineRule="exact"/>
        <w:ind w:firstLine="740"/>
        <w:rPr>
          <w:sz w:val="24"/>
        </w:rPr>
      </w:pPr>
      <w:r w:rsidRPr="006216D5">
        <w:rPr>
          <w:sz w:val="24"/>
        </w:rPr>
        <w:t>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w:t>
      </w:r>
    </w:p>
    <w:p w:rsidR="00AB2345" w:rsidRPr="006216D5" w:rsidRDefault="00AB2345" w:rsidP="00FF0A22">
      <w:pPr>
        <w:widowControl w:val="0"/>
        <w:numPr>
          <w:ilvl w:val="0"/>
          <w:numId w:val="7"/>
        </w:numPr>
        <w:tabs>
          <w:tab w:val="left" w:pos="952"/>
        </w:tabs>
        <w:spacing w:line="322" w:lineRule="exact"/>
        <w:ind w:firstLine="740"/>
        <w:rPr>
          <w:sz w:val="24"/>
        </w:rPr>
      </w:pPr>
      <w:r w:rsidRPr="006216D5">
        <w:rPr>
          <w:sz w:val="24"/>
        </w:rPr>
        <w:t>оказывает помощь педагогическим работникам учреждений</w:t>
      </w:r>
      <w:r w:rsidR="006216D5" w:rsidRPr="006216D5">
        <w:rPr>
          <w:sz w:val="24"/>
        </w:rPr>
        <w:t xml:space="preserve"> </w:t>
      </w:r>
      <w:r w:rsidRPr="006216D5">
        <w:rPr>
          <w:sz w:val="24"/>
        </w:rPr>
        <w:t>в определении содержания учебных программ, форм, методов и средств обучения, в организации работы по научно-методическому обеспечению образовательной</w:t>
      </w:r>
      <w:r w:rsidRPr="006216D5">
        <w:rPr>
          <w:sz w:val="24"/>
        </w:rPr>
        <w:tab/>
        <w:t>деятельности</w:t>
      </w:r>
      <w:r w:rsidRPr="006216D5">
        <w:rPr>
          <w:sz w:val="24"/>
        </w:rPr>
        <w:tab/>
        <w:t>учреждений, в разработке</w:t>
      </w:r>
      <w:r w:rsidRPr="006216D5">
        <w:rPr>
          <w:sz w:val="24"/>
        </w:rPr>
        <w:tab/>
        <w:t>рабочих</w:t>
      </w:r>
      <w:r w:rsidR="006216D5" w:rsidRPr="006216D5">
        <w:rPr>
          <w:sz w:val="24"/>
        </w:rPr>
        <w:t xml:space="preserve"> </w:t>
      </w:r>
      <w:r w:rsidRPr="006216D5">
        <w:rPr>
          <w:sz w:val="24"/>
        </w:rPr>
        <w:t>образовательных (предметных) программ (модулей) по дисциплинам и учебным курсам;</w:t>
      </w:r>
    </w:p>
    <w:p w:rsidR="00AB2345" w:rsidRPr="006216D5" w:rsidRDefault="00AB2345" w:rsidP="00FF0A22">
      <w:pPr>
        <w:widowControl w:val="0"/>
        <w:numPr>
          <w:ilvl w:val="0"/>
          <w:numId w:val="7"/>
        </w:numPr>
        <w:spacing w:line="322" w:lineRule="exact"/>
        <w:ind w:firstLine="740"/>
        <w:rPr>
          <w:sz w:val="24"/>
        </w:rPr>
      </w:pPr>
      <w:r w:rsidRPr="006216D5">
        <w:rPr>
          <w:sz w:val="24"/>
        </w:rPr>
        <w:t xml:space="preserve"> обобщает и принимает меры по распространению наиболее результативного опыта педагогических работников;</w:t>
      </w:r>
    </w:p>
    <w:p w:rsidR="00AB2345" w:rsidRPr="006216D5" w:rsidRDefault="00AB2345" w:rsidP="00FF0A22">
      <w:pPr>
        <w:widowControl w:val="0"/>
        <w:numPr>
          <w:ilvl w:val="0"/>
          <w:numId w:val="7"/>
        </w:numPr>
        <w:tabs>
          <w:tab w:val="left" w:pos="927"/>
        </w:tabs>
        <w:spacing w:line="322" w:lineRule="exact"/>
        <w:ind w:firstLine="740"/>
        <w:rPr>
          <w:sz w:val="24"/>
        </w:rPr>
      </w:pPr>
      <w:r w:rsidRPr="006216D5">
        <w:rPr>
          <w:sz w:val="24"/>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p w:rsidR="00AB2345" w:rsidRPr="006216D5" w:rsidRDefault="00AB2345" w:rsidP="00FF0A22">
      <w:pPr>
        <w:widowControl w:val="0"/>
        <w:numPr>
          <w:ilvl w:val="0"/>
          <w:numId w:val="7"/>
        </w:numPr>
        <w:tabs>
          <w:tab w:val="left" w:pos="922"/>
        </w:tabs>
        <w:spacing w:line="322" w:lineRule="exact"/>
        <w:ind w:firstLine="740"/>
        <w:rPr>
          <w:sz w:val="24"/>
        </w:rPr>
      </w:pPr>
      <w:r w:rsidRPr="006216D5">
        <w:rPr>
          <w:sz w:val="24"/>
        </w:rPr>
        <w:t>обобщает и распространяет информацию о передовых технологиях обучения и воспитания (в том числе информационных), передовом отечественном и ми</w:t>
      </w:r>
      <w:r w:rsidR="006216D5" w:rsidRPr="006216D5">
        <w:rPr>
          <w:sz w:val="24"/>
        </w:rPr>
        <w:t xml:space="preserve">ровом опыте в сфере образования </w:t>
      </w:r>
      <w:r w:rsidRPr="006216D5">
        <w:rPr>
          <w:sz w:val="24"/>
        </w:rPr>
        <w:t>и др.</w:t>
      </w:r>
    </w:p>
    <w:p w:rsidR="00AB2345" w:rsidRPr="006216D5" w:rsidRDefault="00AB2345" w:rsidP="00AB2345">
      <w:pPr>
        <w:ind w:firstLine="740"/>
        <w:rPr>
          <w:sz w:val="24"/>
        </w:rPr>
      </w:pPr>
      <w:r w:rsidRPr="006216D5">
        <w:rPr>
          <w:sz w:val="24"/>
        </w:rPr>
        <w:t xml:space="preserve">Таким образом, методическая работа должна быть направлена на сопровождение педагогов с целью повышения эффективности и результативности их деятельности, а также быструю их адаптацию. Поэтому для качественного осуществления такой работы </w:t>
      </w:r>
      <w:r w:rsidR="006216D5" w:rsidRPr="006216D5">
        <w:rPr>
          <w:sz w:val="24"/>
        </w:rPr>
        <w:t>руководители</w:t>
      </w:r>
      <w:r w:rsidRPr="006216D5">
        <w:rPr>
          <w:sz w:val="24"/>
        </w:rPr>
        <w:t xml:space="preserve"> должен знать приоритетные направления развития образовательной системы Российской Федерации, а также актуальные тенденции, направленные на совершенствование деятельности педагогических работников.</w:t>
      </w:r>
    </w:p>
    <w:p w:rsidR="00AB2345" w:rsidRPr="0084613A" w:rsidRDefault="0084613A" w:rsidP="00AB2345">
      <w:pPr>
        <w:ind w:firstLine="740"/>
        <w:rPr>
          <w:sz w:val="24"/>
        </w:rPr>
      </w:pPr>
      <w:r w:rsidRPr="0084613A">
        <w:rPr>
          <w:sz w:val="24"/>
        </w:rPr>
        <w:t xml:space="preserve">В целях </w:t>
      </w:r>
      <w:r w:rsidR="00547E9E">
        <w:rPr>
          <w:sz w:val="24"/>
        </w:rPr>
        <w:t xml:space="preserve">участия педагогических работников </w:t>
      </w:r>
      <w:r w:rsidRPr="0084613A">
        <w:rPr>
          <w:sz w:val="24"/>
        </w:rPr>
        <w:t xml:space="preserve">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w:t>
      </w:r>
      <w:r>
        <w:rPr>
          <w:sz w:val="24"/>
        </w:rPr>
        <w:t xml:space="preserve">создаваться учебно-методические </w:t>
      </w:r>
      <w:r w:rsidRPr="0084613A">
        <w:rPr>
          <w:sz w:val="24"/>
        </w:rPr>
        <w:t>объединения (</w:t>
      </w:r>
      <w:r>
        <w:rPr>
          <w:sz w:val="24"/>
        </w:rPr>
        <w:t xml:space="preserve">ШМО и РМО, </w:t>
      </w:r>
      <w:r w:rsidRPr="0084613A">
        <w:rPr>
          <w:sz w:val="24"/>
        </w:rPr>
        <w:t>Федеральный закон от 29 декабря 2012 года № 273-ФЗ «Об образовании в Российской Федерации»).</w:t>
      </w:r>
      <w:r w:rsidR="00547E9E">
        <w:rPr>
          <w:sz w:val="24"/>
        </w:rPr>
        <w:t xml:space="preserve"> </w:t>
      </w:r>
      <w:r w:rsidR="00AB2345" w:rsidRPr="0084613A">
        <w:rPr>
          <w:sz w:val="24"/>
        </w:rPr>
        <w:t xml:space="preserve">Связующим звеном между деятельностью </w:t>
      </w:r>
      <w:r w:rsidR="006216D5" w:rsidRPr="0084613A">
        <w:rPr>
          <w:sz w:val="24"/>
        </w:rPr>
        <w:t>руководителей</w:t>
      </w:r>
      <w:r w:rsidR="00AB2345" w:rsidRPr="0084613A">
        <w:rPr>
          <w:sz w:val="24"/>
        </w:rPr>
        <w:t>, педагогов, системой образования и перед</w:t>
      </w:r>
      <w:r w:rsidR="006216D5" w:rsidRPr="0084613A">
        <w:rPr>
          <w:sz w:val="24"/>
        </w:rPr>
        <w:t>овым педагогическим опытом в образовательных организациях Орджоникидзевского района</w:t>
      </w:r>
      <w:r w:rsidR="00AB2345" w:rsidRPr="0084613A">
        <w:rPr>
          <w:sz w:val="24"/>
        </w:rPr>
        <w:t xml:space="preserve"> явля</w:t>
      </w:r>
      <w:r w:rsidR="006216D5" w:rsidRPr="0084613A">
        <w:rPr>
          <w:sz w:val="24"/>
        </w:rPr>
        <w:t>ют</w:t>
      </w:r>
      <w:r w:rsidR="00AB2345" w:rsidRPr="0084613A">
        <w:rPr>
          <w:sz w:val="24"/>
        </w:rPr>
        <w:t>ся методическ</w:t>
      </w:r>
      <w:r w:rsidR="006216D5" w:rsidRPr="0084613A">
        <w:rPr>
          <w:sz w:val="24"/>
        </w:rPr>
        <w:t>ие</w:t>
      </w:r>
      <w:r w:rsidR="00AB2345" w:rsidRPr="0084613A">
        <w:rPr>
          <w:sz w:val="24"/>
        </w:rPr>
        <w:t xml:space="preserve"> </w:t>
      </w:r>
      <w:r w:rsidR="006216D5" w:rsidRPr="0084613A">
        <w:rPr>
          <w:sz w:val="24"/>
        </w:rPr>
        <w:t>объединения</w:t>
      </w:r>
      <w:r w:rsidR="00AB2345" w:rsidRPr="0084613A">
        <w:rPr>
          <w:sz w:val="24"/>
        </w:rPr>
        <w:t xml:space="preserve">. Перспективным способом </w:t>
      </w:r>
      <w:r w:rsidR="006216D5" w:rsidRPr="0084613A">
        <w:rPr>
          <w:sz w:val="24"/>
        </w:rPr>
        <w:t xml:space="preserve">их </w:t>
      </w:r>
      <w:r w:rsidR="00AB2345" w:rsidRPr="0084613A">
        <w:rPr>
          <w:sz w:val="24"/>
        </w:rPr>
        <w:t xml:space="preserve">развития является сетевое взаимодействие. Развитие системы образования через методическую сеть обеспечивает открытость достижений педагогов, стимулирует их активность в распространении и освоении инновационного опыта, создаёт благоприятные условия для непрерывного образования педагогических работников, роста их профессиональной компетентности. </w:t>
      </w:r>
      <w:proofErr w:type="gramStart"/>
      <w:r w:rsidR="00AB2345" w:rsidRPr="0084613A">
        <w:rPr>
          <w:sz w:val="24"/>
        </w:rPr>
        <w:t>Данная тенденция нашла своё отражение в Плане основных мероприятий до 2020 года, проводимых в рамках Десятилетия детства, национальном проекте «Образование»</w:t>
      </w:r>
      <w:r w:rsidR="006216D5" w:rsidRPr="0084613A">
        <w:rPr>
          <w:sz w:val="24"/>
        </w:rPr>
        <w:t xml:space="preserve"> (Паспорт национального проекта «Образование» (утв. президиумом Совета </w:t>
      </w:r>
      <w:r w:rsidR="006216D5" w:rsidRPr="0084613A">
        <w:rPr>
          <w:sz w:val="24"/>
        </w:rPr>
        <w:lastRenderedPageBreak/>
        <w:t>при Президенте Российской Федерации по стратегическому развитию и национальным проектам, протокол от 24 декабря 2018 года № 16)</w:t>
      </w:r>
      <w:r w:rsidR="00AB2345" w:rsidRPr="0084613A">
        <w:rPr>
          <w:sz w:val="24"/>
        </w:rPr>
        <w:t xml:space="preserve"> и др. В рамках ведомственной целевой программы «Развитие современных механизмов и технологий дошкольного и общего образования</w:t>
      </w:r>
      <w:proofErr w:type="gramEnd"/>
      <w:r w:rsidR="00AB2345" w:rsidRPr="0084613A">
        <w:rPr>
          <w:sz w:val="24"/>
        </w:rPr>
        <w:t xml:space="preserve">» </w:t>
      </w:r>
      <w:proofErr w:type="gramStart"/>
      <w:r w:rsidR="00AB2345" w:rsidRPr="0084613A">
        <w:rPr>
          <w:sz w:val="24"/>
        </w:rPr>
        <w:t xml:space="preserve">подпрограммы «Развитие дошкольного и общего образования» государственной программы Российской Федерации «Развитие образования» субъектам Российской Федерации предоставляются субсидии из федерального бюджета на </w:t>
      </w:r>
      <w:proofErr w:type="spellStart"/>
      <w:r w:rsidR="00AB2345" w:rsidRPr="0084613A">
        <w:rPr>
          <w:sz w:val="24"/>
        </w:rPr>
        <w:t>софинансирование</w:t>
      </w:r>
      <w:proofErr w:type="spellEnd"/>
      <w:r w:rsidR="00AB2345" w:rsidRPr="0084613A">
        <w:rPr>
          <w:sz w:val="24"/>
        </w:rPr>
        <w:t xml:space="preserve"> расходов, возникающих при реализации государственных программ субъектов Российской Федерации, направленные на реализацию мероприятий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сетевых методических объединений</w:t>
      </w:r>
      <w:r w:rsidRPr="0084613A">
        <w:rPr>
          <w:sz w:val="24"/>
        </w:rPr>
        <w:t xml:space="preserve"> (Постановление</w:t>
      </w:r>
      <w:proofErr w:type="gramEnd"/>
      <w:r w:rsidRPr="0084613A">
        <w:rPr>
          <w:sz w:val="24"/>
        </w:rPr>
        <w:t xml:space="preserve"> </w:t>
      </w:r>
      <w:proofErr w:type="gramStart"/>
      <w:r w:rsidRPr="0084613A">
        <w:rPr>
          <w:sz w:val="24"/>
        </w:rPr>
        <w:t>Правительства Российской Федерации от 26 декабря 2017 года № 1642 «Об утверждении государственной программы Российской Федерации «Развитие образования»)</w:t>
      </w:r>
      <w:r w:rsidR="00AB2345" w:rsidRPr="0084613A">
        <w:rPr>
          <w:sz w:val="24"/>
        </w:rPr>
        <w:t>.</w:t>
      </w:r>
      <w:proofErr w:type="gramEnd"/>
    </w:p>
    <w:p w:rsidR="0084613A" w:rsidRPr="0084613A" w:rsidRDefault="00AB2345" w:rsidP="00AB2345">
      <w:pPr>
        <w:ind w:firstLine="740"/>
        <w:rPr>
          <w:sz w:val="24"/>
        </w:rPr>
      </w:pPr>
      <w:r w:rsidRPr="0084613A">
        <w:rPr>
          <w:sz w:val="24"/>
        </w:rPr>
        <w:t xml:space="preserve">Основные направления деятельности </w:t>
      </w:r>
      <w:r w:rsidR="0084613A" w:rsidRPr="0084613A">
        <w:rPr>
          <w:sz w:val="24"/>
        </w:rPr>
        <w:t>Ш</w:t>
      </w:r>
      <w:r w:rsidRPr="0084613A">
        <w:rPr>
          <w:sz w:val="24"/>
        </w:rPr>
        <w:t>МО</w:t>
      </w:r>
      <w:r w:rsidR="0084613A">
        <w:rPr>
          <w:sz w:val="24"/>
        </w:rPr>
        <w:t xml:space="preserve"> и РМО</w:t>
      </w:r>
      <w:r w:rsidRPr="0084613A">
        <w:rPr>
          <w:sz w:val="24"/>
        </w:rPr>
        <w:t xml:space="preserve"> определены приказом Министерства просвещения Российской Федерации от 27 ноября 2018 года № 247</w:t>
      </w:r>
      <w:r w:rsidR="0084613A" w:rsidRPr="0084613A">
        <w:rPr>
          <w:sz w:val="24"/>
        </w:rPr>
        <w:t xml:space="preserve"> «Об утверждении Типового положения об учебно-методических объединениях в системе общего образования»</w:t>
      </w:r>
      <w:r w:rsidRPr="0084613A">
        <w:rPr>
          <w:sz w:val="24"/>
        </w:rPr>
        <w:t xml:space="preserve">. </w:t>
      </w:r>
      <w:r w:rsidR="00547E9E">
        <w:rPr>
          <w:sz w:val="24"/>
        </w:rPr>
        <w:t xml:space="preserve">В Орджоникидзевском районе </w:t>
      </w:r>
      <w:proofErr w:type="gramStart"/>
      <w:r w:rsidR="00547E9E">
        <w:rPr>
          <w:sz w:val="24"/>
        </w:rPr>
        <w:t>созданы</w:t>
      </w:r>
      <w:proofErr w:type="gramEnd"/>
      <w:r w:rsidR="00547E9E">
        <w:rPr>
          <w:sz w:val="24"/>
        </w:rPr>
        <w:t xml:space="preserve"> и успешно функционируют </w:t>
      </w:r>
      <w:r w:rsidR="00BB59B8">
        <w:rPr>
          <w:sz w:val="24"/>
        </w:rPr>
        <w:t>12 РМО (2018 – 10, 2019 – 11) и на уровне ОО 35 ШМО. Основные вопросы для обсуждения это: качество образования – повышение и систематизация; итоги ГИА и ВПР.</w:t>
      </w:r>
    </w:p>
    <w:p w:rsidR="00AB2345" w:rsidRDefault="00AB2345" w:rsidP="00AB2345">
      <w:pPr>
        <w:ind w:firstLine="740"/>
      </w:pPr>
      <w:r w:rsidRPr="0084613A">
        <w:rPr>
          <w:sz w:val="24"/>
        </w:rPr>
        <w:t>Одной из важнейших задач в системе образования является создание условий для успешной адаптации и полноценной самореализации молодых кадров. Привлечение к работе молодых специалистов, педагогов, получивших современное профессиональное образование, помо</w:t>
      </w:r>
      <w:r w:rsidR="0084613A" w:rsidRPr="0084613A">
        <w:rPr>
          <w:sz w:val="24"/>
        </w:rPr>
        <w:t>гает</w:t>
      </w:r>
      <w:r w:rsidRPr="0084613A">
        <w:rPr>
          <w:sz w:val="24"/>
        </w:rPr>
        <w:t xml:space="preserve"> решить проблему кадрового обеспечения, позвол</w:t>
      </w:r>
      <w:r w:rsidR="0084613A" w:rsidRPr="0084613A">
        <w:rPr>
          <w:sz w:val="24"/>
        </w:rPr>
        <w:t>яе</w:t>
      </w:r>
      <w:r w:rsidRPr="0084613A">
        <w:rPr>
          <w:sz w:val="24"/>
        </w:rPr>
        <w:t xml:space="preserve">т ускорить процесс внедрения стандартов, современных информационных, коммуникативных и </w:t>
      </w:r>
      <w:proofErr w:type="spellStart"/>
      <w:r w:rsidRPr="0084613A">
        <w:rPr>
          <w:sz w:val="24"/>
        </w:rPr>
        <w:t>здоровьесберегающих</w:t>
      </w:r>
      <w:proofErr w:type="spellEnd"/>
      <w:r w:rsidRPr="0084613A">
        <w:rPr>
          <w:sz w:val="24"/>
        </w:rPr>
        <w:t xml:space="preserve"> технологий, других педагогических инноваций в систему общего образования.</w:t>
      </w:r>
      <w:r w:rsidR="00547E9E">
        <w:rPr>
          <w:sz w:val="24"/>
        </w:rPr>
        <w:t xml:space="preserve"> </w:t>
      </w:r>
      <w:r w:rsidRPr="0084613A">
        <w:rPr>
          <w:sz w:val="24"/>
        </w:rPr>
        <w:t xml:space="preserve">Начинающие специалисты, вступая на новую стадию профессионального развития, сталкиваются с новыми требованиями и задачами, условиями труда, новой системой взаимоотношений в коллективе и др. Поэтому на этапе вхождения в профессию молодой специалист нуждается в личностной, социальной, профессиональной поддержке. Такую поддержку </w:t>
      </w:r>
      <w:r w:rsidR="0084613A" w:rsidRPr="0084613A">
        <w:rPr>
          <w:sz w:val="24"/>
        </w:rPr>
        <w:t>оказывает</w:t>
      </w:r>
      <w:r w:rsidRPr="0084613A">
        <w:rPr>
          <w:sz w:val="24"/>
        </w:rPr>
        <w:t xml:space="preserve"> система наставничества. В основе деятельности наставника лежит восполнение того или иного профессионального дефицита молодого педагога. Конечным результатом деятельности наставника является обретение способности молодым педагогом к самостоятельным действиям, преодоление барьеров, адаптация, профессиональный рост и др.</w:t>
      </w:r>
    </w:p>
    <w:p w:rsidR="00AB2345" w:rsidRPr="00CD7BC0" w:rsidRDefault="00CD7BC0" w:rsidP="00AB2345">
      <w:pPr>
        <w:ind w:firstLine="740"/>
        <w:rPr>
          <w:sz w:val="24"/>
        </w:rPr>
      </w:pPr>
      <w:proofErr w:type="gramStart"/>
      <w:r w:rsidRPr="00CD7BC0">
        <w:rPr>
          <w:sz w:val="24"/>
        </w:rPr>
        <w:t xml:space="preserve">Еще </w:t>
      </w:r>
      <w:r w:rsidR="00AB2345" w:rsidRPr="00CD7BC0">
        <w:rPr>
          <w:sz w:val="24"/>
        </w:rPr>
        <w:t>23 декабря 2013 года на совместном заседании Государственного совета Российской Федерации и Комиссии при Президенте Российской Федерации по мониторингу достижения целевых показателей социально-экономического развития Президент Российской Федерации подчеркнул необходимость возрождения института наставничества</w:t>
      </w:r>
      <w:r w:rsidRPr="00CD7BC0">
        <w:rPr>
          <w:sz w:val="24"/>
        </w:rPr>
        <w:t xml:space="preserve"> (Совместное заседание Госсовета и Комиссии по мониторингу достижения целевых показателей развития страны [Режим доступа: </w:t>
      </w:r>
      <w:hyperlink r:id="rId16" w:history="1">
        <w:r w:rsidRPr="00CD7BC0">
          <w:rPr>
            <w:rStyle w:val="a4"/>
            <w:sz w:val="24"/>
          </w:rPr>
          <w:t>http://kremlin.ru/events/president/news/19882</w:t>
        </w:r>
      </w:hyperlink>
      <w:r w:rsidRPr="00CD7BC0">
        <w:rPr>
          <w:sz w:val="24"/>
        </w:rPr>
        <w:t>])</w:t>
      </w:r>
      <w:r w:rsidR="00AB2345" w:rsidRPr="00CD7BC0">
        <w:rPr>
          <w:sz w:val="24"/>
        </w:rPr>
        <w:t>.</w:t>
      </w:r>
      <w:proofErr w:type="gramEnd"/>
    </w:p>
    <w:p w:rsidR="00AB2345" w:rsidRPr="00CD7BC0" w:rsidRDefault="00AB2345" w:rsidP="00AB2345">
      <w:pPr>
        <w:ind w:firstLine="740"/>
        <w:rPr>
          <w:sz w:val="24"/>
        </w:rPr>
      </w:pPr>
      <w:proofErr w:type="gramStart"/>
      <w:r w:rsidRPr="00CD7BC0">
        <w:rPr>
          <w:sz w:val="24"/>
        </w:rPr>
        <w:t>Распоряжением Правительства Российской Федерации от 29 ноября 2014 года № 2403-р</w:t>
      </w:r>
      <w:r w:rsidR="00CD7BC0" w:rsidRPr="00CD7BC0">
        <w:rPr>
          <w:sz w:val="24"/>
        </w:rPr>
        <w:t xml:space="preserve"> (Распоряжение Правительства Российской Федерации от 29 ноября 2014 года № 2403-р «Об утверждении Основ государственной молодежной политики РФ»)</w:t>
      </w:r>
      <w:r w:rsidRPr="00CD7BC0">
        <w:rPr>
          <w:sz w:val="24"/>
        </w:rPr>
        <w:t xml:space="preserve"> определены приоритетные задачи, направленные на достижение целей государственной молодёжной политики, среди которых - повышение качества подготовки молодых специалистов</w:t>
      </w:r>
      <w:r w:rsidR="00CD7BC0" w:rsidRPr="00CD7BC0">
        <w:rPr>
          <w:sz w:val="24"/>
        </w:rPr>
        <w:t xml:space="preserve"> (</w:t>
      </w:r>
      <w:r w:rsidR="00CD7BC0" w:rsidRPr="00CD7BC0">
        <w:rPr>
          <w:b/>
          <w:i/>
          <w:sz w:val="24"/>
        </w:rPr>
        <w:t>Молодой специалист</w:t>
      </w:r>
      <w:r w:rsidR="00CD7BC0" w:rsidRPr="00CD7BC0">
        <w:rPr>
          <w:sz w:val="24"/>
        </w:rPr>
        <w:t xml:space="preserve"> - гражданин Российской Федерации в возрасте до 30 лет (для участников жилищных программ поддержки молодых</w:t>
      </w:r>
      <w:proofErr w:type="gramEnd"/>
      <w:r w:rsidR="00CD7BC0" w:rsidRPr="00CD7BC0">
        <w:rPr>
          <w:sz w:val="24"/>
        </w:rPr>
        <w:t xml:space="preserve"> </w:t>
      </w:r>
      <w:proofErr w:type="gramStart"/>
      <w:r w:rsidR="00CD7BC0" w:rsidRPr="00CD7BC0">
        <w:rPr>
          <w:sz w:val="24"/>
        </w:rPr>
        <w:t>специалистов - до 35 лет), имеющий среднее профессиональное или высшее образование, принятый на работу по трудовому договору в соответствии с уровнем профессионального образования и квалификацией)</w:t>
      </w:r>
      <w:r w:rsidRPr="00CD7BC0">
        <w:rPr>
          <w:sz w:val="24"/>
        </w:rPr>
        <w:t xml:space="preserve"> и их квалификации (прежде всего по педагогическому направлени</w:t>
      </w:r>
      <w:r w:rsidR="00BB59B8">
        <w:rPr>
          <w:sz w:val="24"/>
        </w:rPr>
        <w:t>ю</w:t>
      </w:r>
      <w:r w:rsidRPr="00CD7BC0">
        <w:rPr>
          <w:sz w:val="24"/>
        </w:rPr>
        <w:t>).</w:t>
      </w:r>
      <w:proofErr w:type="gramEnd"/>
    </w:p>
    <w:p w:rsidR="00DE7154" w:rsidRDefault="00CD7BC0" w:rsidP="00AB2345">
      <w:pPr>
        <w:ind w:firstLine="740"/>
      </w:pPr>
      <w:r w:rsidRPr="00CD7BC0">
        <w:rPr>
          <w:sz w:val="24"/>
        </w:rPr>
        <w:t xml:space="preserve">На основании вышеупомянутых документов на муниципальном уровне с 2011 года создана </w:t>
      </w:r>
      <w:r>
        <w:rPr>
          <w:sz w:val="24"/>
        </w:rPr>
        <w:t xml:space="preserve">и успешно функционирует </w:t>
      </w:r>
      <w:r w:rsidRPr="00CD7BC0">
        <w:rPr>
          <w:sz w:val="24"/>
        </w:rPr>
        <w:t>Районная школа молодого педагога «Созвездие» (далее РШМП)</w:t>
      </w:r>
      <w:r>
        <w:rPr>
          <w:sz w:val="24"/>
        </w:rPr>
        <w:t xml:space="preserve">, деятельность </w:t>
      </w:r>
      <w:r w:rsidR="00DE7154">
        <w:rPr>
          <w:sz w:val="24"/>
        </w:rPr>
        <w:t xml:space="preserve">которой направлена на восполнение профессиональных дефицитов </w:t>
      </w:r>
      <w:r>
        <w:rPr>
          <w:sz w:val="24"/>
        </w:rPr>
        <w:t xml:space="preserve"> </w:t>
      </w:r>
      <w:r w:rsidRPr="00CD7BC0">
        <w:t xml:space="preserve"> </w:t>
      </w:r>
      <w:r w:rsidR="00DE7154" w:rsidRPr="00DE7154">
        <w:rPr>
          <w:sz w:val="24"/>
        </w:rPr>
        <w:t xml:space="preserve">молодых педагогов, развитие молодёжного педагогического движения, формирование и </w:t>
      </w:r>
      <w:r w:rsidR="00DE7154" w:rsidRPr="00DE7154">
        <w:rPr>
          <w:sz w:val="24"/>
        </w:rPr>
        <w:lastRenderedPageBreak/>
        <w:t xml:space="preserve">развитие корпоративной культуры и привлечения к участию в общественном управлении образованием. </w:t>
      </w:r>
    </w:p>
    <w:p w:rsidR="00AB2345" w:rsidRPr="00DE7154" w:rsidRDefault="00AB2345" w:rsidP="00AB2345">
      <w:pPr>
        <w:ind w:firstLine="740"/>
        <w:rPr>
          <w:sz w:val="24"/>
        </w:rPr>
      </w:pPr>
      <w:r w:rsidRPr="00DE7154">
        <w:rPr>
          <w:sz w:val="24"/>
        </w:rPr>
        <w:t xml:space="preserve">С 2014 года </w:t>
      </w:r>
      <w:r w:rsidR="00DE7154" w:rsidRPr="00DE7154">
        <w:rPr>
          <w:sz w:val="24"/>
        </w:rPr>
        <w:t xml:space="preserve">при Центральном совете Профессионального союза работников народного образования и науки Российской Федерации </w:t>
      </w:r>
      <w:r w:rsidRPr="00DE7154">
        <w:rPr>
          <w:sz w:val="24"/>
        </w:rPr>
        <w:t xml:space="preserve">создан и функционирует Совет молодых педагогов </w:t>
      </w:r>
      <w:r w:rsidR="00CD7BC0" w:rsidRPr="00DE7154">
        <w:rPr>
          <w:sz w:val="24"/>
        </w:rPr>
        <w:t xml:space="preserve">(Совет молодых педагогов [Режим доступа: </w:t>
      </w:r>
      <w:hyperlink r:id="rId17" w:history="1">
        <w:r w:rsidR="00CD7BC0" w:rsidRPr="00DE7154">
          <w:rPr>
            <w:rStyle w:val="a4"/>
            <w:sz w:val="24"/>
          </w:rPr>
          <w:t>http://www.eseur.ru/vouth movement/</w:t>
        </w:r>
      </w:hyperlink>
      <w:r w:rsidR="00CD7BC0" w:rsidRPr="00DE7154">
        <w:rPr>
          <w:sz w:val="24"/>
        </w:rPr>
        <w:t>])</w:t>
      </w:r>
      <w:r w:rsidRPr="00DE7154">
        <w:rPr>
          <w:sz w:val="24"/>
        </w:rPr>
        <w:t xml:space="preserve">. К формам деятельности Совета </w:t>
      </w:r>
      <w:proofErr w:type="gramStart"/>
      <w:r w:rsidRPr="00DE7154">
        <w:rPr>
          <w:sz w:val="24"/>
        </w:rPr>
        <w:t>относится</w:t>
      </w:r>
      <w:proofErr w:type="gramEnd"/>
      <w:r w:rsidRPr="00DE7154">
        <w:rPr>
          <w:sz w:val="24"/>
        </w:rPr>
        <w:t xml:space="preserve"> в том числе участие в разработке и содействие реализации комплекса мер по повышению социального статуса молодого педагога и престижа педагогической профессии. Для объединения профессионалов из разных регионов страны, готовых передать свои знания, на расширенном заседании президиума Совета молодых педагогов создан клуб «Наставник»</w:t>
      </w:r>
      <w:r w:rsidR="00CD7BC0" w:rsidRPr="00DE7154">
        <w:rPr>
          <w:sz w:val="24"/>
        </w:rPr>
        <w:t xml:space="preserve"> (Клуб «Наставник» - новый проект Профсоюза [Режим доступа: </w:t>
      </w:r>
      <w:hyperlink r:id="rId18" w:history="1">
        <w:r w:rsidR="00CD7BC0" w:rsidRPr="00DE7154">
          <w:rPr>
            <w:rStyle w:val="a4"/>
            <w:sz w:val="24"/>
          </w:rPr>
          <w:t xml:space="preserve">https://www.eseur.ru/Klub </w:t>
        </w:r>
        <w:proofErr w:type="spellStart"/>
        <w:r w:rsidR="00CD7BC0" w:rsidRPr="00DE7154">
          <w:rPr>
            <w:rStyle w:val="a4"/>
            <w:sz w:val="24"/>
          </w:rPr>
          <w:t>Nastavnik</w:t>
        </w:r>
        <w:proofErr w:type="spellEnd"/>
        <w:r w:rsidR="00CD7BC0" w:rsidRPr="00DE7154">
          <w:rPr>
            <w:rStyle w:val="a4"/>
            <w:sz w:val="24"/>
          </w:rPr>
          <w:t xml:space="preserve"> </w:t>
        </w:r>
        <w:proofErr w:type="spellStart"/>
        <w:r w:rsidR="00CD7BC0" w:rsidRPr="00DE7154">
          <w:rPr>
            <w:rStyle w:val="a4"/>
            <w:sz w:val="24"/>
          </w:rPr>
          <w:t>noviv</w:t>
        </w:r>
        <w:proofErr w:type="spellEnd"/>
        <w:r w:rsidR="00CD7BC0" w:rsidRPr="00DE7154">
          <w:rPr>
            <w:rStyle w:val="a4"/>
            <w:sz w:val="24"/>
          </w:rPr>
          <w:t xml:space="preserve"> </w:t>
        </w:r>
        <w:proofErr w:type="spellStart"/>
        <w:r w:rsidR="00CD7BC0" w:rsidRPr="00DE7154">
          <w:rPr>
            <w:rStyle w:val="a4"/>
            <w:sz w:val="24"/>
          </w:rPr>
          <w:t>proekt</w:t>
        </w:r>
        <w:proofErr w:type="spellEnd"/>
        <w:r w:rsidR="00CD7BC0" w:rsidRPr="00DE7154">
          <w:rPr>
            <w:rStyle w:val="a4"/>
            <w:sz w:val="24"/>
          </w:rPr>
          <w:t xml:space="preserve"> </w:t>
        </w:r>
        <w:proofErr w:type="spellStart"/>
        <w:r w:rsidR="00CD7BC0" w:rsidRPr="00DE7154">
          <w:rPr>
            <w:rStyle w:val="a4"/>
            <w:sz w:val="24"/>
          </w:rPr>
          <w:t>Profsouza</w:t>
        </w:r>
        <w:proofErr w:type="spellEnd"/>
        <w:r w:rsidR="00CD7BC0" w:rsidRPr="00DE7154">
          <w:rPr>
            <w:rStyle w:val="a4"/>
            <w:sz w:val="24"/>
          </w:rPr>
          <w:t>/</w:t>
        </w:r>
      </w:hyperlink>
      <w:r w:rsidR="00CD7BC0" w:rsidRPr="00DE7154">
        <w:rPr>
          <w:sz w:val="24"/>
        </w:rPr>
        <w:t>])</w:t>
      </w:r>
      <w:r w:rsidRPr="00DE7154">
        <w:rPr>
          <w:sz w:val="24"/>
        </w:rPr>
        <w:t>.</w:t>
      </w:r>
      <w:r w:rsidR="00CE18E5">
        <w:rPr>
          <w:sz w:val="24"/>
        </w:rPr>
        <w:t xml:space="preserve"> Наши молодые педагоги входят в состав Молодежного совета при Республиканском комитете Профсоюза работников образования, ассоциации Молодых педагогов Республики Хакасия при </w:t>
      </w:r>
      <w:proofErr w:type="spellStart"/>
      <w:r w:rsidR="00CE18E5">
        <w:rPr>
          <w:sz w:val="24"/>
        </w:rPr>
        <w:t>ХакИРОиПК</w:t>
      </w:r>
      <w:proofErr w:type="spellEnd"/>
      <w:r w:rsidR="00CE18E5">
        <w:rPr>
          <w:sz w:val="24"/>
        </w:rPr>
        <w:t xml:space="preserve">, постоянные участники всех мероприятий, проводимых этими общественными </w:t>
      </w:r>
      <w:proofErr w:type="spellStart"/>
      <w:r w:rsidR="00CE18E5">
        <w:rPr>
          <w:sz w:val="24"/>
        </w:rPr>
        <w:t>органгизациями</w:t>
      </w:r>
      <w:proofErr w:type="spellEnd"/>
      <w:r w:rsidR="00CE18E5">
        <w:rPr>
          <w:sz w:val="24"/>
        </w:rPr>
        <w:t>.</w:t>
      </w:r>
    </w:p>
    <w:p w:rsidR="00AB2345" w:rsidRPr="00DE7154" w:rsidRDefault="00AB2345" w:rsidP="00AB2345">
      <w:pPr>
        <w:ind w:firstLine="740"/>
        <w:rPr>
          <w:sz w:val="24"/>
        </w:rPr>
      </w:pPr>
      <w:proofErr w:type="gramStart"/>
      <w:r w:rsidRPr="00DE7154">
        <w:rPr>
          <w:sz w:val="24"/>
        </w:rPr>
        <w:t xml:space="preserve">Для развития наставничества и тиражирования практик наставничества и </w:t>
      </w:r>
      <w:proofErr w:type="spellStart"/>
      <w:r w:rsidRPr="00DE7154">
        <w:rPr>
          <w:sz w:val="24"/>
        </w:rPr>
        <w:t>менторства</w:t>
      </w:r>
      <w:proofErr w:type="spellEnd"/>
      <w:r w:rsidRPr="00DE7154">
        <w:rPr>
          <w:sz w:val="24"/>
        </w:rPr>
        <w:t xml:space="preserve"> в Российской Федерации, повышения социального статуса наставника, признания роли, места в обществе и возможности его системного поощрения Агентством стратегических инициатив проведён Всероссийский конкурс «Лучшие практики наставничества»</w:t>
      </w:r>
      <w:r w:rsidR="00DE7154" w:rsidRPr="00DE7154">
        <w:rPr>
          <w:sz w:val="24"/>
        </w:rPr>
        <w:t xml:space="preserve"> (Наставник-2018 [Режим доступа: </w:t>
      </w:r>
      <w:hyperlink r:id="rId19" w:history="1">
        <w:r w:rsidR="00DE7154" w:rsidRPr="00DE7154">
          <w:rPr>
            <w:rStyle w:val="a4"/>
            <w:sz w:val="24"/>
          </w:rPr>
          <w:t>https://asi.ru/nastavniki/forum/</w:t>
        </w:r>
      </w:hyperlink>
      <w:r w:rsidR="00DE7154" w:rsidRPr="00DE7154">
        <w:rPr>
          <w:sz w:val="24"/>
        </w:rPr>
        <w:t>])</w:t>
      </w:r>
      <w:r w:rsidRPr="00DE7154">
        <w:rPr>
          <w:sz w:val="24"/>
        </w:rPr>
        <w:t>, лучшие результаты которого вошли в «Карту практик наставничества»</w:t>
      </w:r>
      <w:r w:rsidR="00DE7154" w:rsidRPr="00DE7154">
        <w:rPr>
          <w:sz w:val="24"/>
        </w:rPr>
        <w:t xml:space="preserve"> (Карта практик наставничества [Режим доступа: </w:t>
      </w:r>
      <w:hyperlink r:id="rId20" w:history="1">
        <w:r w:rsidR="00DE7154" w:rsidRPr="00DE7154">
          <w:rPr>
            <w:rStyle w:val="a4"/>
            <w:sz w:val="24"/>
          </w:rPr>
          <w:t>https://asi.ru/reports</w:t>
        </w:r>
        <w:proofErr w:type="gramEnd"/>
        <w:r w:rsidR="00DE7154" w:rsidRPr="00DE7154">
          <w:rPr>
            <w:rStyle w:val="a4"/>
            <w:sz w:val="24"/>
          </w:rPr>
          <w:t>/</w:t>
        </w:r>
        <w:proofErr w:type="gramStart"/>
        <w:r w:rsidR="00DE7154" w:rsidRPr="00DE7154">
          <w:rPr>
            <w:rStyle w:val="a4"/>
            <w:sz w:val="24"/>
          </w:rPr>
          <w:t>120724/</w:t>
        </w:r>
      </w:hyperlink>
      <w:r w:rsidR="00DE7154" w:rsidRPr="00DE7154">
        <w:rPr>
          <w:sz w:val="24"/>
        </w:rPr>
        <w:t>]).</w:t>
      </w:r>
      <w:proofErr w:type="gramEnd"/>
      <w:r w:rsidR="00CE18E5">
        <w:rPr>
          <w:sz w:val="24"/>
        </w:rPr>
        <w:t xml:space="preserve"> Наши молодые педагоги являются постоянными участниками республиканской акции «Опытный учитель – молодому специалисту». Приказом ОО за каждым молодым педагогом закрепляется наставник для сопровождения и совместного решения профессиональных затруднений и потребностей. Наставник сопровождает молодого педагога в течени</w:t>
      </w:r>
      <w:proofErr w:type="gramStart"/>
      <w:r w:rsidR="00CE18E5">
        <w:rPr>
          <w:sz w:val="24"/>
        </w:rPr>
        <w:t>и</w:t>
      </w:r>
      <w:proofErr w:type="gramEnd"/>
      <w:r w:rsidR="00CE18E5">
        <w:rPr>
          <w:sz w:val="24"/>
        </w:rPr>
        <w:t xml:space="preserve"> двух лет, при необходимости сопровождение продолжается. Итогом работы наставника и стажера является аттестация молодого специалиста на СЗД и квалификационную категорию.</w:t>
      </w:r>
    </w:p>
    <w:p w:rsidR="00AB2345" w:rsidRPr="00176D42" w:rsidRDefault="00AB2345" w:rsidP="00176D42">
      <w:pPr>
        <w:ind w:firstLine="740"/>
        <w:rPr>
          <w:sz w:val="24"/>
        </w:rPr>
      </w:pPr>
      <w:proofErr w:type="gramStart"/>
      <w:r w:rsidRPr="00DE7154">
        <w:rPr>
          <w:sz w:val="24"/>
        </w:rPr>
        <w:t>С целью обучения и подготовки специалистов проектной деятельности для системы образования, а также для развития технического творчества и технологического предпринимательства в России реализуется совместный проект Фонда «СКОЛКОВО», рабочей группы НТИ «Кружковое движение» и Агентства стратегических инициатив - «Академия наставников»</w:t>
      </w:r>
      <w:r w:rsidR="00DE7154" w:rsidRPr="00DE7154">
        <w:rPr>
          <w:sz w:val="24"/>
        </w:rPr>
        <w:t xml:space="preserve"> (Проект по массовой подготовке наставников проектной деятельности [Режим доступа: </w:t>
      </w:r>
      <w:proofErr w:type="spellStart"/>
      <w:r w:rsidR="00DE7154" w:rsidRPr="00DE7154">
        <w:rPr>
          <w:sz w:val="24"/>
        </w:rPr>
        <w:t>httos</w:t>
      </w:r>
      <w:proofErr w:type="spellEnd"/>
      <w:r w:rsidR="00DE7154" w:rsidRPr="00DE7154">
        <w:rPr>
          <w:sz w:val="24"/>
        </w:rPr>
        <w:t>://old.sk.ru/</w:t>
      </w:r>
      <w:proofErr w:type="spellStart"/>
      <w:r w:rsidR="00DE7154" w:rsidRPr="00DE7154">
        <w:rPr>
          <w:sz w:val="24"/>
        </w:rPr>
        <w:t>academv</w:t>
      </w:r>
      <w:proofErr w:type="spellEnd"/>
      <w:r w:rsidR="00DE7154" w:rsidRPr="00DE7154">
        <w:rPr>
          <w:sz w:val="24"/>
        </w:rPr>
        <w:t>/p/about.aspx])</w:t>
      </w:r>
      <w:r w:rsidRPr="00DE7154">
        <w:rPr>
          <w:sz w:val="24"/>
        </w:rPr>
        <w:t>.</w:t>
      </w:r>
      <w:proofErr w:type="gramEnd"/>
      <w:r w:rsidRPr="00DE7154">
        <w:rPr>
          <w:sz w:val="24"/>
        </w:rPr>
        <w:t xml:space="preserve"> </w:t>
      </w:r>
      <w:r w:rsidRPr="00176D42">
        <w:rPr>
          <w:sz w:val="24"/>
        </w:rPr>
        <w:t>В рамках проекта разработана Базовая модель компетенций наставника проектного обучения</w:t>
      </w:r>
      <w:r w:rsidR="00DE7154" w:rsidRPr="00176D42">
        <w:rPr>
          <w:sz w:val="24"/>
        </w:rPr>
        <w:t xml:space="preserve"> (Базовая модель компетенций наставника проектного обучения [Режим </w:t>
      </w:r>
      <w:r w:rsidR="00176D42" w:rsidRPr="00176D42">
        <w:rPr>
          <w:sz w:val="24"/>
        </w:rPr>
        <w:t xml:space="preserve">доступа: </w:t>
      </w:r>
      <w:hyperlink r:id="rId21" w:history="1">
        <w:r w:rsidR="00DE7154" w:rsidRPr="00176D42">
          <w:rPr>
            <w:rStyle w:val="a4"/>
            <w:sz w:val="24"/>
          </w:rPr>
          <w:t>https://drive.google.eom/file/d/1sathazx4Wz3P7Qr8hcTX fia0LSL5jBO/</w:t>
        </w:r>
        <w:proofErr w:type="spellStart"/>
        <w:r w:rsidR="00DE7154" w:rsidRPr="00176D42">
          <w:rPr>
            <w:rStyle w:val="a4"/>
            <w:sz w:val="24"/>
          </w:rPr>
          <w:t>view</w:t>
        </w:r>
        <w:proofErr w:type="spellEnd"/>
      </w:hyperlink>
      <w:r w:rsidR="00DE7154" w:rsidRPr="00176D42">
        <w:rPr>
          <w:sz w:val="24"/>
        </w:rPr>
        <w:t>])</w:t>
      </w:r>
      <w:r w:rsidRPr="00176D42">
        <w:rPr>
          <w:sz w:val="24"/>
        </w:rPr>
        <w:t>.</w:t>
      </w:r>
      <w:r w:rsidR="00CE18E5">
        <w:rPr>
          <w:sz w:val="24"/>
        </w:rPr>
        <w:t xml:space="preserve"> С целью решения данного вопроса РМК организует проектирование в рамках заседания РШМП «Созвездие». Итогом работы можно считать успешные проекты молодых педагогов и их обучающихся.</w:t>
      </w:r>
    </w:p>
    <w:p w:rsidR="00AB2345" w:rsidRPr="00176D42" w:rsidRDefault="00AB2345" w:rsidP="00AB2345">
      <w:pPr>
        <w:ind w:firstLine="740"/>
        <w:rPr>
          <w:sz w:val="24"/>
        </w:rPr>
      </w:pPr>
      <w:proofErr w:type="gramStart"/>
      <w:r w:rsidRPr="00176D42">
        <w:rPr>
          <w:sz w:val="24"/>
        </w:rPr>
        <w:t>Ещё одним приоритетным направлением для организации методической работы является реализация национального проекта «Образование»</w:t>
      </w:r>
      <w:r w:rsidR="00176D42" w:rsidRPr="00176D42">
        <w:rPr>
          <w:sz w:val="24"/>
        </w:rPr>
        <w:t xml:space="preserve"> (Паспорт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года № 16)</w:t>
      </w:r>
      <w:r w:rsidRPr="00176D42">
        <w:rPr>
          <w:sz w:val="24"/>
        </w:rPr>
        <w:t>.</w:t>
      </w:r>
      <w:proofErr w:type="gramEnd"/>
    </w:p>
    <w:p w:rsidR="00AB2345" w:rsidRPr="00176D42" w:rsidRDefault="00AB2345" w:rsidP="00AB2345">
      <w:pPr>
        <w:ind w:firstLine="740"/>
        <w:rPr>
          <w:sz w:val="24"/>
        </w:rPr>
      </w:pPr>
      <w:proofErr w:type="gramStart"/>
      <w:r w:rsidRPr="00176D42">
        <w:rPr>
          <w:sz w:val="24"/>
        </w:rPr>
        <w:t>В соответствии с основными принципами национальной системы профессионального роста педагогических работников Российской Федерации, включая национальную систему учительского роста,</w:t>
      </w:r>
      <w:r w:rsidR="00176D42" w:rsidRPr="00176D42">
        <w:rPr>
          <w:sz w:val="24"/>
        </w:rPr>
        <w:t xml:space="preserve"> (Распоряжение Правительства Российской Федерации от 31 декабря 2019 года № 3273-р «Об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 </w:t>
      </w:r>
      <w:r w:rsidRPr="00176D42">
        <w:rPr>
          <w:sz w:val="24"/>
        </w:rPr>
        <w:t>предусмотрено создание и внедрение единой федеральной системы научно-методического сопровождения педагогов, а также разработка и внедрение</w:t>
      </w:r>
      <w:proofErr w:type="gramEnd"/>
      <w:r w:rsidRPr="00176D42">
        <w:rPr>
          <w:sz w:val="24"/>
        </w:rPr>
        <w:t xml:space="preserve"> системы наставничества педагогических работников в ОО и др.</w:t>
      </w:r>
    </w:p>
    <w:p w:rsidR="00B15817" w:rsidRDefault="00B15817" w:rsidP="00B15817">
      <w:pPr>
        <w:ind w:firstLine="740"/>
        <w:rPr>
          <w:sz w:val="24"/>
        </w:rPr>
      </w:pPr>
      <w:bookmarkStart w:id="0" w:name="bookmark1"/>
      <w:r w:rsidRPr="00894EA1">
        <w:rPr>
          <w:sz w:val="24"/>
          <w:szCs w:val="24"/>
        </w:rPr>
        <w:t>В соответствии с методическими рекомендаци</w:t>
      </w:r>
      <w:bookmarkEnd w:id="0"/>
      <w:r w:rsidRPr="00894EA1">
        <w:rPr>
          <w:sz w:val="24"/>
          <w:szCs w:val="24"/>
        </w:rPr>
        <w:t>ями</w:t>
      </w:r>
      <w:r>
        <w:rPr>
          <w:sz w:val="24"/>
          <w:szCs w:val="24"/>
        </w:rPr>
        <w:t xml:space="preserve"> </w:t>
      </w:r>
      <w:r w:rsidR="00EC260C">
        <w:rPr>
          <w:sz w:val="24"/>
          <w:szCs w:val="24"/>
        </w:rPr>
        <w:t xml:space="preserve">ФИОКО </w:t>
      </w:r>
      <w:r w:rsidRPr="00894EA1">
        <w:rPr>
          <w:sz w:val="24"/>
          <w:szCs w:val="24"/>
        </w:rPr>
        <w:t>по подготовке к проведению оценки механизмов</w:t>
      </w:r>
      <w:r>
        <w:rPr>
          <w:sz w:val="24"/>
          <w:szCs w:val="24"/>
        </w:rPr>
        <w:t xml:space="preserve"> </w:t>
      </w:r>
      <w:r w:rsidRPr="00894EA1">
        <w:rPr>
          <w:sz w:val="24"/>
          <w:szCs w:val="24"/>
        </w:rPr>
        <w:t>управления качеством образования в субъектах</w:t>
      </w:r>
      <w:r w:rsidRPr="00894EA1">
        <w:rPr>
          <w:sz w:val="24"/>
          <w:szCs w:val="24"/>
        </w:rPr>
        <w:br/>
      </w:r>
      <w:r w:rsidRPr="00894EA1">
        <w:rPr>
          <w:sz w:val="24"/>
          <w:szCs w:val="24"/>
        </w:rPr>
        <w:lastRenderedPageBreak/>
        <w:t>Российской Федерации</w:t>
      </w:r>
      <w:r>
        <w:rPr>
          <w:sz w:val="24"/>
          <w:szCs w:val="24"/>
        </w:rPr>
        <w:t xml:space="preserve"> каждый субъект проводит мониторинг системы методической работы образовательных организаций и муниципалитетов. </w:t>
      </w:r>
      <w:r w:rsidRPr="00936104">
        <w:rPr>
          <w:sz w:val="24"/>
        </w:rPr>
        <w:t xml:space="preserve">По итогам проведения мониторинга проводится анализ системы методической работы образовательных организаций и </w:t>
      </w:r>
      <w:proofErr w:type="gramStart"/>
      <w:r w:rsidRPr="00936104">
        <w:rPr>
          <w:sz w:val="24"/>
        </w:rPr>
        <w:t>муниципалитетов</w:t>
      </w:r>
      <w:proofErr w:type="gramEnd"/>
      <w:r w:rsidRPr="00936104">
        <w:rPr>
          <w:sz w:val="24"/>
        </w:rPr>
        <w:t xml:space="preserve"> и определяются меры поддержки и разрабатываются адресные рекомендации. </w:t>
      </w:r>
      <w:r w:rsidR="00D66BBF">
        <w:rPr>
          <w:sz w:val="24"/>
        </w:rPr>
        <w:t xml:space="preserve">На муниципальном уровне ежегодно проводится мониторинг методической работы ОО посредством анализа методической работы. В целом результаты мониторинга </w:t>
      </w:r>
      <w:r w:rsidR="00650DA0">
        <w:rPr>
          <w:sz w:val="24"/>
        </w:rPr>
        <w:t>показывают</w:t>
      </w:r>
      <w:r w:rsidR="00D66BBF">
        <w:rPr>
          <w:sz w:val="24"/>
        </w:rPr>
        <w:t xml:space="preserve"> положительную динамику.</w:t>
      </w:r>
    </w:p>
    <w:p w:rsidR="00AB2345" w:rsidRPr="0025231B" w:rsidRDefault="00B15817" w:rsidP="00851960">
      <w:pPr>
        <w:ind w:firstLine="740"/>
        <w:rPr>
          <w:color w:val="000000"/>
          <w:sz w:val="24"/>
          <w:szCs w:val="24"/>
          <w:lang w:eastAsia="ru-RU" w:bidi="ru-RU"/>
        </w:rPr>
      </w:pPr>
      <w:r>
        <w:rPr>
          <w:sz w:val="24"/>
        </w:rPr>
        <w:t xml:space="preserve">Таким </w:t>
      </w:r>
      <w:proofErr w:type="gramStart"/>
      <w:r>
        <w:rPr>
          <w:sz w:val="24"/>
        </w:rPr>
        <w:t>образом</w:t>
      </w:r>
      <w:proofErr w:type="gramEnd"/>
      <w:r>
        <w:rPr>
          <w:sz w:val="24"/>
        </w:rPr>
        <w:t xml:space="preserve"> система методической работы на сегодняшний день является обязательным компонентом деятельности не только РМК, но и образовательной организации, так как </w:t>
      </w:r>
      <w:r w:rsidR="00AB2345" w:rsidRPr="00176D42">
        <w:rPr>
          <w:sz w:val="24"/>
        </w:rPr>
        <w:t>методическая работа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повышение квалификации и профессионального мастерства педагогов, на развитие потенциала молодых специалистов и т.</w:t>
      </w:r>
      <w:proofErr w:type="gramStart"/>
      <w:r w:rsidR="00AB2345" w:rsidRPr="00176D42">
        <w:rPr>
          <w:sz w:val="24"/>
        </w:rPr>
        <w:t xml:space="preserve">п. </w:t>
      </w:r>
      <w:r w:rsidR="00176D42" w:rsidRPr="00176D42">
        <w:rPr>
          <w:sz w:val="24"/>
        </w:rPr>
        <w:t>Н</w:t>
      </w:r>
      <w:r w:rsidR="00AB2345" w:rsidRPr="00176D42">
        <w:rPr>
          <w:sz w:val="24"/>
        </w:rPr>
        <w:t>овые вызовы системе образования, а вместе с тем и новые требования к профессиональной деятельности педагогов актуализируют задачу обновления содержания и организационной модели системы методической работы,</w:t>
      </w:r>
      <w:r w:rsidR="00851960">
        <w:rPr>
          <w:sz w:val="24"/>
        </w:rPr>
        <w:t xml:space="preserve"> поэтому методистами РМК в 2020 году пересмотрены планы работы и внесены соответствующие корректировки с учетом</w:t>
      </w:r>
      <w:r w:rsidR="00AB2345" w:rsidRPr="00176D42">
        <w:rPr>
          <w:sz w:val="24"/>
        </w:rPr>
        <w:t xml:space="preserve"> ориентиро</w:t>
      </w:r>
      <w:r w:rsidR="00851960">
        <w:rPr>
          <w:sz w:val="24"/>
        </w:rPr>
        <w:t>в</w:t>
      </w:r>
      <w:r w:rsidR="00AB2345" w:rsidRPr="00176D42">
        <w:rPr>
          <w:sz w:val="24"/>
        </w:rPr>
        <w:t xml:space="preserve"> для модернизации </w:t>
      </w:r>
      <w:r w:rsidR="00851960">
        <w:rPr>
          <w:sz w:val="24"/>
        </w:rPr>
        <w:t>и</w:t>
      </w:r>
      <w:r w:rsidR="00AB2345" w:rsidRPr="00176D42">
        <w:rPr>
          <w:sz w:val="24"/>
        </w:rPr>
        <w:t xml:space="preserve"> вышеперечисленны</w:t>
      </w:r>
      <w:r w:rsidR="00851960">
        <w:rPr>
          <w:sz w:val="24"/>
        </w:rPr>
        <w:t>х</w:t>
      </w:r>
      <w:r w:rsidR="00AB2345" w:rsidRPr="00176D42">
        <w:rPr>
          <w:sz w:val="24"/>
        </w:rPr>
        <w:t xml:space="preserve"> государственны</w:t>
      </w:r>
      <w:r w:rsidR="00851960">
        <w:rPr>
          <w:sz w:val="24"/>
        </w:rPr>
        <w:t xml:space="preserve">х инициатив для достижения показателей </w:t>
      </w:r>
      <w:r w:rsidR="002719EE">
        <w:rPr>
          <w:sz w:val="24"/>
        </w:rPr>
        <w:t>мониторинга эффективности муниципальной методической службы</w:t>
      </w:r>
      <w:r w:rsidR="00AB2345" w:rsidRPr="00176D42">
        <w:rPr>
          <w:sz w:val="24"/>
        </w:rPr>
        <w:t>.</w:t>
      </w:r>
      <w:r w:rsidR="00851960">
        <w:rPr>
          <w:sz w:val="24"/>
        </w:rPr>
        <w:t xml:space="preserve"> </w:t>
      </w:r>
      <w:proofErr w:type="gramEnd"/>
    </w:p>
    <w:p w:rsidR="00A85664" w:rsidRPr="0025231B" w:rsidRDefault="00C8658F" w:rsidP="0025231B">
      <w:pPr>
        <w:tabs>
          <w:tab w:val="left" w:pos="709"/>
          <w:tab w:val="left" w:pos="7670"/>
        </w:tabs>
        <w:rPr>
          <w:b/>
          <w:i/>
          <w:sz w:val="24"/>
          <w:szCs w:val="24"/>
        </w:rPr>
      </w:pPr>
      <w:r w:rsidRPr="0025231B">
        <w:rPr>
          <w:b/>
          <w:i/>
          <w:sz w:val="24"/>
          <w:szCs w:val="24"/>
        </w:rPr>
        <w:t xml:space="preserve">2.1. </w:t>
      </w:r>
      <w:r w:rsidR="00A85664" w:rsidRPr="0025231B">
        <w:rPr>
          <w:b/>
          <w:i/>
          <w:sz w:val="24"/>
          <w:szCs w:val="24"/>
        </w:rPr>
        <w:t>Повышение квалификации педагогов.</w:t>
      </w:r>
    </w:p>
    <w:p w:rsidR="00EC260C" w:rsidRPr="00EC260C" w:rsidRDefault="00EC260C" w:rsidP="00EC260C">
      <w:pPr>
        <w:ind w:firstLine="740"/>
        <w:rPr>
          <w:sz w:val="24"/>
        </w:rPr>
      </w:pPr>
      <w:r w:rsidRPr="00EC260C">
        <w:rPr>
          <w:sz w:val="24"/>
        </w:rPr>
        <w:t xml:space="preserve">Современные вызовы системе образования предъявляют новые требования к результатам педагогической деятельности, в </w:t>
      </w:r>
      <w:proofErr w:type="gramStart"/>
      <w:r w:rsidRPr="00EC260C">
        <w:rPr>
          <w:sz w:val="24"/>
        </w:rPr>
        <w:t>связи</w:t>
      </w:r>
      <w:proofErr w:type="gramEnd"/>
      <w:r w:rsidRPr="00EC260C">
        <w:rPr>
          <w:sz w:val="24"/>
        </w:rPr>
        <w:t xml:space="preserve"> с чем возникает необходимость в постановке новых задач перед педагогическим сообществом, решение которых требует поиска новых возможностей для повышения уровня профессиональной компетентности педагогов, а также создания и реализации соответствующих условий для их профессионального роста.</w:t>
      </w:r>
    </w:p>
    <w:p w:rsidR="00EC260C" w:rsidRPr="00EC260C" w:rsidRDefault="00EC260C" w:rsidP="00EC260C">
      <w:pPr>
        <w:ind w:firstLine="740"/>
        <w:rPr>
          <w:sz w:val="24"/>
        </w:rPr>
      </w:pPr>
      <w:r w:rsidRPr="00EC260C">
        <w:rPr>
          <w:sz w:val="24"/>
        </w:rPr>
        <w:t xml:space="preserve">Первостепенной задачей педагога является обеспечение качественной подготовки обучающихся в соответствии федеральными государственными образовательными стандартами, которыми </w:t>
      </w:r>
      <w:proofErr w:type="gramStart"/>
      <w:r w:rsidRPr="00EC260C">
        <w:rPr>
          <w:sz w:val="24"/>
        </w:rPr>
        <w:t>определены</w:t>
      </w:r>
      <w:proofErr w:type="gramEnd"/>
      <w:r w:rsidRPr="00EC260C">
        <w:rPr>
          <w:sz w:val="24"/>
        </w:rPr>
        <w:t xml:space="preserve"> в том числе требования к кадровым условиям реализации основных образовательных программ.</w:t>
      </w:r>
    </w:p>
    <w:p w:rsidR="00EC260C" w:rsidRPr="00EC260C" w:rsidRDefault="00EC260C" w:rsidP="002719EE">
      <w:pPr>
        <w:ind w:firstLine="740"/>
        <w:rPr>
          <w:sz w:val="24"/>
        </w:rPr>
      </w:pPr>
      <w:r w:rsidRPr="00EC260C">
        <w:rPr>
          <w:sz w:val="24"/>
        </w:rPr>
        <w:t xml:space="preserve">Так, при реализации основных образовательных программ дошкольного, начального общего, основного общего и среднего общего образования уровень квалификации педагогических работников ОО должен соответствовать квалификационным характеристикам по соответствующей должности, а для педагогических работников государственных или муниципальных ОО - также квалификационной категории (первой или высшей). </w:t>
      </w:r>
      <w:proofErr w:type="gramStart"/>
      <w:r w:rsidRPr="00EC260C">
        <w:rPr>
          <w:sz w:val="24"/>
        </w:rPr>
        <w:t>При реализации адаптированных основных общеобразовательных программ начального общего образования уровень квалификации педагогических работников должен соответствовать требованиям, указанным в квалификационны</w:t>
      </w:r>
      <w:r w:rsidR="002719EE">
        <w:rPr>
          <w:sz w:val="24"/>
        </w:rPr>
        <w:t>х</w:t>
      </w:r>
      <w:r w:rsidRPr="00EC260C">
        <w:rPr>
          <w:sz w:val="24"/>
        </w:rPr>
        <w:t xml:space="preserve"> справочниках и (или) профессиональных стандартах с учётом профиля ограниченных возможностей здоровья обучающихся, а при реализации адаптированных основных общеобразовательных программ у обучающихся с умственной отсталостью (интеллектуальными нарушениями) - с учётом особых образовательных потребностей разных групп обучающихся с умственной отсталостью (интеллектуальными нарушениями).</w:t>
      </w:r>
      <w:proofErr w:type="gramEnd"/>
      <w:r w:rsidR="002719EE">
        <w:rPr>
          <w:sz w:val="24"/>
        </w:rPr>
        <w:t xml:space="preserve"> </w:t>
      </w:r>
      <w:proofErr w:type="gramStart"/>
      <w:r w:rsidRPr="00EC260C">
        <w:rPr>
          <w:sz w:val="24"/>
        </w:rPr>
        <w:t>Перечень основных трудовых функций, которые могут быть полностью или частично поручены педагогическому работнику, требования, предъявляемые к нему в отношении специальных знаний, а также требования к уровню профессиональной подготовки и стажу работы содержатся в приказе</w:t>
      </w:r>
      <w:r w:rsidR="002719EE">
        <w:rPr>
          <w:sz w:val="24"/>
        </w:rPr>
        <w:t xml:space="preserve"> </w:t>
      </w:r>
      <w:r w:rsidRPr="00EC260C">
        <w:rPr>
          <w:sz w:val="24"/>
        </w:rPr>
        <w:t>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w:t>
      </w:r>
      <w:proofErr w:type="gramEnd"/>
      <w:r w:rsidRPr="00EC260C">
        <w:rPr>
          <w:sz w:val="24"/>
        </w:rPr>
        <w:t xml:space="preserve"> должностей работников образования».</w:t>
      </w:r>
    </w:p>
    <w:p w:rsidR="00EC260C" w:rsidRPr="00EC260C" w:rsidRDefault="00EC260C" w:rsidP="00EC260C">
      <w:pPr>
        <w:ind w:firstLine="740"/>
        <w:rPr>
          <w:sz w:val="24"/>
        </w:rPr>
      </w:pPr>
      <w:proofErr w:type="gramStart"/>
      <w:r w:rsidRPr="00EC260C">
        <w:rPr>
          <w:sz w:val="24"/>
        </w:rPr>
        <w:t xml:space="preserve">Ещё одним системообразующим механизмом, направленным на повышение качества работы педагога в соответствии с требованиями ФГОС, является профессиональный стандарт педагога (Приказ Министерства труда и социальной защиты Российской Федерации </w:t>
      </w:r>
      <w:r w:rsidRPr="00EC260C">
        <w:rPr>
          <w:sz w:val="24"/>
        </w:rPr>
        <w:lastRenderedPageBreak/>
        <w:t>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который создаёт объективные требования к трудовым действиям, знаниям и</w:t>
      </w:r>
      <w:proofErr w:type="gramEnd"/>
      <w:r w:rsidRPr="00EC260C">
        <w:rPr>
          <w:sz w:val="24"/>
        </w:rPr>
        <w:t xml:space="preserve"> умениям, необходимому уровню профессионального образования.</w:t>
      </w:r>
    </w:p>
    <w:p w:rsidR="00EC260C" w:rsidRPr="00834BCD" w:rsidRDefault="00EC260C" w:rsidP="002719EE">
      <w:pPr>
        <w:ind w:firstLine="740"/>
        <w:rPr>
          <w:sz w:val="24"/>
        </w:rPr>
      </w:pPr>
      <w:proofErr w:type="gramStart"/>
      <w:r w:rsidRPr="00834BCD">
        <w:rPr>
          <w:sz w:val="24"/>
        </w:rPr>
        <w:t>Соответствие уровня квалификации педагогических работников требованиям, предъявляемым к квалификационным категориям, а также занимаемым ими должностям, устанавливается при аттестации педагогических работников (Федеральный закон от 29 декабря 2012 года № 273-ФЗ «Об образовании в Российской Федерации», ст. 49), Порядок проведения которой определяет приказ Министерства образования и науки Российской Федерации от 7 апреля 2014 года № 276</w:t>
      </w:r>
      <w:r w:rsidR="00834BCD" w:rsidRPr="00834BCD">
        <w:rPr>
          <w:sz w:val="24"/>
        </w:rPr>
        <w:t xml:space="preserve"> («Об утверждении Порядка проведения аттестации педагогических работников организаций</w:t>
      </w:r>
      <w:proofErr w:type="gramEnd"/>
      <w:r w:rsidR="00834BCD" w:rsidRPr="00834BCD">
        <w:rPr>
          <w:sz w:val="24"/>
        </w:rPr>
        <w:t xml:space="preserve">, </w:t>
      </w:r>
      <w:proofErr w:type="gramStart"/>
      <w:r w:rsidR="00834BCD" w:rsidRPr="00834BCD">
        <w:rPr>
          <w:sz w:val="24"/>
        </w:rPr>
        <w:t>осуществляющих</w:t>
      </w:r>
      <w:proofErr w:type="gramEnd"/>
      <w:r w:rsidR="00834BCD" w:rsidRPr="00834BCD">
        <w:rPr>
          <w:sz w:val="24"/>
        </w:rPr>
        <w:t xml:space="preserve"> образовательную деятельность»)</w:t>
      </w:r>
      <w:r w:rsidRPr="00834BCD">
        <w:rPr>
          <w:sz w:val="24"/>
        </w:rPr>
        <w:t>.</w:t>
      </w:r>
      <w:r w:rsidR="002719EE">
        <w:rPr>
          <w:sz w:val="24"/>
        </w:rPr>
        <w:t xml:space="preserve"> </w:t>
      </w:r>
      <w:r w:rsidRPr="00834BCD">
        <w:rPr>
          <w:sz w:val="24"/>
        </w:rPr>
        <w:t xml:space="preserve">Неисполнение или ненадлежащее исполнение педагогическими работниками возложенных на них обязанностей учитывается </w:t>
      </w:r>
      <w:r w:rsidR="00834BCD" w:rsidRPr="00834BCD">
        <w:rPr>
          <w:sz w:val="24"/>
        </w:rPr>
        <w:t xml:space="preserve">также </w:t>
      </w:r>
      <w:r w:rsidRPr="00834BCD">
        <w:rPr>
          <w:sz w:val="24"/>
        </w:rPr>
        <w:t>при прохождении ими аттестации.</w:t>
      </w:r>
      <w:r w:rsidR="002719EE">
        <w:rPr>
          <w:sz w:val="24"/>
        </w:rPr>
        <w:t xml:space="preserve"> </w:t>
      </w:r>
      <w:r w:rsidRPr="00834BCD">
        <w:rPr>
          <w:sz w:val="24"/>
        </w:rPr>
        <w:t>Кроме того, Федеральный закон от 29 декабря 201</w:t>
      </w:r>
      <w:r w:rsidR="00834BCD" w:rsidRPr="00834BCD">
        <w:rPr>
          <w:sz w:val="24"/>
        </w:rPr>
        <w:t xml:space="preserve">2 года № 273-ФЗ «Об образовании в Российской </w:t>
      </w:r>
      <w:r w:rsidRPr="00834BCD">
        <w:rPr>
          <w:sz w:val="24"/>
        </w:rPr>
        <w:t>Федерации»</w:t>
      </w:r>
      <w:r w:rsidR="00834BCD" w:rsidRPr="00834BCD">
        <w:rPr>
          <w:sz w:val="24"/>
        </w:rPr>
        <w:t xml:space="preserve">, ст.76 </w:t>
      </w:r>
      <w:r w:rsidRPr="00834BCD">
        <w:rPr>
          <w:sz w:val="24"/>
        </w:rPr>
        <w:t>обязывает</w:t>
      </w:r>
      <w:r w:rsidR="00834BCD" w:rsidRPr="00834BCD">
        <w:rPr>
          <w:sz w:val="24"/>
        </w:rPr>
        <w:t xml:space="preserve"> </w:t>
      </w:r>
      <w:r w:rsidRPr="00834BCD">
        <w:rPr>
          <w:sz w:val="24"/>
        </w:rPr>
        <w:t>педагогических</w:t>
      </w:r>
      <w:r w:rsidR="00834BCD" w:rsidRPr="00834BCD">
        <w:rPr>
          <w:sz w:val="24"/>
        </w:rPr>
        <w:t xml:space="preserve"> </w:t>
      </w:r>
      <w:r w:rsidRPr="00834BCD">
        <w:rPr>
          <w:sz w:val="24"/>
        </w:rPr>
        <w:t xml:space="preserve">работников осуществлять свою деятельность на высоком профессиональном уровне с применением педагогически обоснованных и обеспечивающих высокое качество образования форм, методов обучения и воспитания, а также систематически повышать этот уровень. Всё это говорит о необходимости постоянного совершенствования педагога на протяжении всей его трудовой деятельности. Эффективным механизмом такого совершенствования </w:t>
      </w:r>
      <w:r w:rsidR="00834BCD" w:rsidRPr="00834BCD">
        <w:rPr>
          <w:sz w:val="24"/>
        </w:rPr>
        <w:t>выступает</w:t>
      </w:r>
      <w:r w:rsidRPr="00834BCD">
        <w:rPr>
          <w:sz w:val="24"/>
        </w:rPr>
        <w:t xml:space="preserve"> дополнительное профессиональное образование, которое направлено на удовлетворение образовательных и профессиональных потребностей, профессиональное развитие педагога, обеспечение соответствия его квалификации меняющимся условиям профессиональной деятельности и социальной среды.</w:t>
      </w:r>
    </w:p>
    <w:p w:rsidR="002719EE" w:rsidRPr="00CB499E" w:rsidRDefault="00EC260C" w:rsidP="002719EE">
      <w:pPr>
        <w:ind w:firstLine="740"/>
        <w:rPr>
          <w:sz w:val="24"/>
          <w:szCs w:val="26"/>
        </w:rPr>
      </w:pPr>
      <w:r w:rsidRPr="00CB499E">
        <w:rPr>
          <w:sz w:val="24"/>
          <w:szCs w:val="26"/>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подготовки.</w:t>
      </w:r>
      <w:r w:rsidR="002719EE" w:rsidRPr="00CB499E">
        <w:rPr>
          <w:sz w:val="24"/>
          <w:szCs w:val="26"/>
        </w:rPr>
        <w:t xml:space="preserve"> </w:t>
      </w:r>
    </w:p>
    <w:p w:rsidR="00EC260C" w:rsidRPr="00CB499E" w:rsidRDefault="00EC260C" w:rsidP="002719EE">
      <w:pPr>
        <w:ind w:firstLine="740"/>
        <w:rPr>
          <w:sz w:val="24"/>
          <w:szCs w:val="26"/>
        </w:rPr>
      </w:pPr>
      <w:r w:rsidRPr="00CB499E">
        <w:rPr>
          <w:sz w:val="24"/>
          <w:szCs w:val="26"/>
        </w:rPr>
        <w:t xml:space="preserve">Ещё одним требованием федеральных государственных образовательных стандартов к кадровым условиям является непрерывность профессионального развития педагогических работников образовательных организаций, которая должна обеспечиваться освоением дополнительных профессиональных программ для педагогических работников ОО, реализующих ООП </w:t>
      </w:r>
      <w:r w:rsidR="002719EE" w:rsidRPr="00CB499E">
        <w:rPr>
          <w:sz w:val="24"/>
          <w:szCs w:val="26"/>
        </w:rPr>
        <w:t xml:space="preserve">ДОО, </w:t>
      </w:r>
      <w:r w:rsidRPr="00CB499E">
        <w:rPr>
          <w:sz w:val="24"/>
          <w:szCs w:val="26"/>
        </w:rPr>
        <w:t>НОО, ООО и СОО, не реже чем один раз в 3 года по профилю педагогической деятельности. Таким образом, в условиях непрерывности происходит совершенствование первоначальной профессиональной подготовки и переподготовки посредством периодически возобновляемого профессионального обучения, чередуемого с периодами трудовой деятельности.</w:t>
      </w:r>
    </w:p>
    <w:p w:rsidR="00EC260C" w:rsidRPr="00CB499E" w:rsidRDefault="00EC260C" w:rsidP="00EC260C">
      <w:pPr>
        <w:ind w:firstLine="740"/>
        <w:rPr>
          <w:sz w:val="24"/>
          <w:szCs w:val="26"/>
        </w:rPr>
      </w:pPr>
      <w:proofErr w:type="gramStart"/>
      <w:r w:rsidRPr="00CB499E">
        <w:rPr>
          <w:sz w:val="24"/>
          <w:szCs w:val="26"/>
        </w:rPr>
        <w:t xml:space="preserve">Одной из задач, определённых в Концепции долгосрочного </w:t>
      </w:r>
      <w:proofErr w:type="spellStart"/>
      <w:r w:rsidRPr="00CB499E">
        <w:rPr>
          <w:sz w:val="24"/>
          <w:szCs w:val="26"/>
        </w:rPr>
        <w:t>социально</w:t>
      </w:r>
      <w:r w:rsidRPr="00CB499E">
        <w:rPr>
          <w:sz w:val="24"/>
          <w:szCs w:val="26"/>
        </w:rPr>
        <w:softHyphen/>
        <w:t>экономического</w:t>
      </w:r>
      <w:proofErr w:type="spellEnd"/>
      <w:r w:rsidRPr="00CB499E">
        <w:rPr>
          <w:sz w:val="24"/>
          <w:szCs w:val="26"/>
        </w:rPr>
        <w:t xml:space="preserve"> развития Российской Федерации на период до 2020 года</w:t>
      </w:r>
      <w:r w:rsidR="002719EE" w:rsidRPr="00CB499E">
        <w:rPr>
          <w:sz w:val="24"/>
          <w:szCs w:val="26"/>
        </w:rPr>
        <w:t xml:space="preserve"> (Распоряжение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r w:rsidRPr="00CB499E">
        <w:rPr>
          <w:sz w:val="24"/>
          <w:szCs w:val="26"/>
        </w:rPr>
        <w:t>, является улучшение качества рабочей силы и развитие ее профессиональной мобильности на основе реформирования системы профессионального образования всех уровней, развития системы непрерывного профессионального</w:t>
      </w:r>
      <w:proofErr w:type="gramEnd"/>
      <w:r w:rsidRPr="00CB499E">
        <w:rPr>
          <w:sz w:val="24"/>
          <w:szCs w:val="26"/>
        </w:rPr>
        <w:t xml:space="preserve"> образования, системы профессиональной подготовки и переподготовки кадров с учётом определения государственных приоритетов развития экономики, что предполагает:</w:t>
      </w:r>
    </w:p>
    <w:p w:rsidR="00EC260C" w:rsidRPr="00CB499E" w:rsidRDefault="00EC260C" w:rsidP="00FF0A22">
      <w:pPr>
        <w:widowControl w:val="0"/>
        <w:numPr>
          <w:ilvl w:val="0"/>
          <w:numId w:val="4"/>
        </w:numPr>
        <w:tabs>
          <w:tab w:val="left" w:pos="927"/>
        </w:tabs>
        <w:spacing w:line="322" w:lineRule="exact"/>
        <w:ind w:firstLine="740"/>
        <w:rPr>
          <w:sz w:val="24"/>
          <w:szCs w:val="26"/>
        </w:rPr>
      </w:pPr>
      <w:r w:rsidRPr="00CB499E">
        <w:rPr>
          <w:sz w:val="24"/>
          <w:szCs w:val="26"/>
        </w:rPr>
        <w:t xml:space="preserve">развитие </w:t>
      </w:r>
      <w:r w:rsidRPr="00CB499E">
        <w:rPr>
          <w:b/>
          <w:i/>
          <w:sz w:val="24"/>
          <w:szCs w:val="26"/>
        </w:rPr>
        <w:t>внутрипроизводственного обучения</w:t>
      </w:r>
      <w:r w:rsidRPr="00CB499E">
        <w:rPr>
          <w:sz w:val="24"/>
          <w:szCs w:val="26"/>
        </w:rPr>
        <w:t xml:space="preserve"> работников организаций, а также опережающего профессионального обучения работников, подлежащих высвобождению;</w:t>
      </w:r>
    </w:p>
    <w:p w:rsidR="00EC260C" w:rsidRPr="00CB499E" w:rsidRDefault="00EC260C" w:rsidP="002719EE">
      <w:pPr>
        <w:widowControl w:val="0"/>
        <w:numPr>
          <w:ilvl w:val="0"/>
          <w:numId w:val="4"/>
        </w:numPr>
        <w:tabs>
          <w:tab w:val="left" w:pos="952"/>
        </w:tabs>
        <w:spacing w:line="322" w:lineRule="exact"/>
        <w:ind w:firstLine="740"/>
        <w:rPr>
          <w:sz w:val="24"/>
          <w:szCs w:val="26"/>
        </w:rPr>
      </w:pPr>
      <w:r w:rsidRPr="00CB499E">
        <w:rPr>
          <w:sz w:val="24"/>
          <w:szCs w:val="26"/>
        </w:rPr>
        <w:t xml:space="preserve">развитие </w:t>
      </w:r>
      <w:r w:rsidRPr="00CB499E">
        <w:rPr>
          <w:b/>
          <w:i/>
          <w:sz w:val="24"/>
          <w:szCs w:val="26"/>
        </w:rPr>
        <w:t>профессиональной мобильности</w:t>
      </w:r>
      <w:r w:rsidRPr="00CB499E">
        <w:rPr>
          <w:sz w:val="24"/>
          <w:szCs w:val="26"/>
        </w:rPr>
        <w:t xml:space="preserve"> на основе повышения квалификации, непрерывного обучения и переобучения, что позволит работникам повысить свою конкурентоспособность на рынке труда, реализовать свой трудовой потенциал в наиболее динамично развивающихся секторах экон</w:t>
      </w:r>
      <w:r w:rsidR="002719EE" w:rsidRPr="00CB499E">
        <w:rPr>
          <w:sz w:val="24"/>
          <w:szCs w:val="26"/>
        </w:rPr>
        <w:t>омики в соответствии со спросом.</w:t>
      </w:r>
    </w:p>
    <w:p w:rsidR="00EC260C" w:rsidRPr="00CB499E" w:rsidRDefault="00EC260C" w:rsidP="00CB499E">
      <w:pPr>
        <w:ind w:firstLine="740"/>
        <w:rPr>
          <w:sz w:val="24"/>
          <w:szCs w:val="26"/>
        </w:rPr>
      </w:pPr>
      <w:proofErr w:type="gramStart"/>
      <w:r w:rsidRPr="00CB499E">
        <w:rPr>
          <w:sz w:val="24"/>
          <w:szCs w:val="26"/>
        </w:rPr>
        <w:lastRenderedPageBreak/>
        <w:t xml:space="preserve">Для повышения уровня профессиональной деятельности педагогических работников, повышения результатов обучающихся, а также для решения проблем, имеющихся в системе подготовки, переподготовки и повышения квалификации педагогических кадров </w:t>
      </w:r>
      <w:r w:rsidR="002719EE" w:rsidRPr="00CB499E">
        <w:rPr>
          <w:sz w:val="24"/>
          <w:szCs w:val="26"/>
        </w:rPr>
        <w:t xml:space="preserve">в Республике Хакасия на базе </w:t>
      </w:r>
      <w:proofErr w:type="spellStart"/>
      <w:r w:rsidR="002719EE" w:rsidRPr="00CB499E">
        <w:rPr>
          <w:sz w:val="24"/>
          <w:szCs w:val="26"/>
        </w:rPr>
        <w:t>ХакИРОиПК</w:t>
      </w:r>
      <w:proofErr w:type="spellEnd"/>
      <w:r w:rsidR="002719EE" w:rsidRPr="00CB499E">
        <w:rPr>
          <w:sz w:val="24"/>
          <w:szCs w:val="26"/>
        </w:rPr>
        <w:t xml:space="preserve"> реализуются курсы повышения квалификации педагогов по программам дополнительного профессионального развития в соответствии с запросами и потребностями педагогов в рамках </w:t>
      </w:r>
      <w:proofErr w:type="spellStart"/>
      <w:r w:rsidR="002719EE" w:rsidRPr="00CB499E">
        <w:rPr>
          <w:sz w:val="24"/>
          <w:szCs w:val="26"/>
        </w:rPr>
        <w:t>госзадания</w:t>
      </w:r>
      <w:proofErr w:type="spellEnd"/>
      <w:r w:rsidR="002719EE" w:rsidRPr="00CB499E">
        <w:rPr>
          <w:sz w:val="24"/>
          <w:szCs w:val="26"/>
        </w:rPr>
        <w:t>.</w:t>
      </w:r>
      <w:proofErr w:type="gramEnd"/>
      <w:r w:rsidR="002719EE" w:rsidRPr="00CB499E">
        <w:rPr>
          <w:sz w:val="24"/>
          <w:szCs w:val="26"/>
        </w:rPr>
        <w:t xml:space="preserve"> Курсовая подготовка в </w:t>
      </w:r>
      <w:proofErr w:type="spellStart"/>
      <w:r w:rsidR="002719EE" w:rsidRPr="00CB499E">
        <w:rPr>
          <w:sz w:val="24"/>
          <w:szCs w:val="26"/>
        </w:rPr>
        <w:t>ХакИРОиПК</w:t>
      </w:r>
      <w:proofErr w:type="spellEnd"/>
      <w:r w:rsidR="002719EE" w:rsidRPr="00CB499E">
        <w:rPr>
          <w:sz w:val="24"/>
          <w:szCs w:val="26"/>
        </w:rPr>
        <w:t xml:space="preserve"> соответствует всем современным требованиям: </w:t>
      </w:r>
      <w:r w:rsidRPr="00CB499E">
        <w:rPr>
          <w:sz w:val="24"/>
          <w:szCs w:val="26"/>
        </w:rPr>
        <w:t>изменение системы педагогического образования, подготовки педагогических работников, повышения их квалификации и профессиональной переподготовки, овладение ими современными образовательными технологиями и методиками обучения и воспитания, знаниями, умениями и навыками в целях обеспечения инклюзивного образования лиц с ОВЗ, повышение социального статуса и престижа педагогической профессии</w:t>
      </w:r>
      <w:r w:rsidR="00CB499E" w:rsidRPr="00CB499E">
        <w:rPr>
          <w:sz w:val="24"/>
          <w:szCs w:val="26"/>
        </w:rPr>
        <w:t>; но для решения персонифицированных запросов этого не достаточно, поэтому наши педагоги все чаще выбирают другие учебные заведения с более гибкой и мобильной моделью обучения и инновационным проблемным полем (ТГПУ, МПСУ, Каменный город, МЦФР и др.)</w:t>
      </w:r>
      <w:r w:rsidR="00CB499E">
        <w:rPr>
          <w:sz w:val="24"/>
          <w:szCs w:val="26"/>
        </w:rPr>
        <w:t xml:space="preserve">. </w:t>
      </w:r>
      <w:proofErr w:type="gramStart"/>
      <w:r w:rsidRPr="00CB499E">
        <w:rPr>
          <w:sz w:val="24"/>
        </w:rPr>
        <w:t xml:space="preserve">«Стратегия развития воспитания в Российской Федерации на период до 2025 года» </w:t>
      </w:r>
      <w:r w:rsidR="00CB499E" w:rsidRPr="00CB499E">
        <w:rPr>
          <w:sz w:val="24"/>
        </w:rPr>
        <w:t xml:space="preserve">(Распоряжение Правительства Российской Федерации от 29 мая 2015 года № 996-р «Об утверждении Стратегии развития воспитания в Российской Федерации на период до 2025 года»), </w:t>
      </w:r>
      <w:r w:rsidRPr="00CB499E">
        <w:rPr>
          <w:sz w:val="24"/>
        </w:rPr>
        <w:t>ставит вопрос о подготовке, переподготовке и повышении квалификации работников образования в целях обеспечения соответствия их профессиональной компетентност</w:t>
      </w:r>
      <w:r w:rsidR="00CB499E">
        <w:rPr>
          <w:sz w:val="24"/>
        </w:rPr>
        <w:t>и вызовам современного общества, поэтому наши педагоги активно обучаются на</w:t>
      </w:r>
      <w:proofErr w:type="gramEnd"/>
      <w:r w:rsidR="00CB499E">
        <w:rPr>
          <w:sz w:val="24"/>
        </w:rPr>
        <w:t xml:space="preserve"> различных проблемных курсах</w:t>
      </w:r>
      <w:r w:rsidR="00D02465">
        <w:rPr>
          <w:sz w:val="24"/>
        </w:rPr>
        <w:t xml:space="preserve">, так обучение на портале </w:t>
      </w:r>
      <w:proofErr w:type="spellStart"/>
      <w:r w:rsidR="00D02465">
        <w:rPr>
          <w:sz w:val="24"/>
        </w:rPr>
        <w:t>Единыйурок</w:t>
      </w:r>
      <w:proofErr w:type="gramStart"/>
      <w:r w:rsidR="00D02465">
        <w:rPr>
          <w:sz w:val="24"/>
        </w:rPr>
        <w:t>.р</w:t>
      </w:r>
      <w:proofErr w:type="gramEnd"/>
      <w:r w:rsidR="00D02465">
        <w:rPr>
          <w:sz w:val="24"/>
        </w:rPr>
        <w:t>ф</w:t>
      </w:r>
      <w:proofErr w:type="spellEnd"/>
      <w:r w:rsidR="00D02465">
        <w:rPr>
          <w:sz w:val="24"/>
        </w:rPr>
        <w:t xml:space="preserve"> при правительстве Российской </w:t>
      </w:r>
      <w:r w:rsidR="00D02465">
        <w:rPr>
          <w:caps/>
          <w:sz w:val="24"/>
        </w:rPr>
        <w:t>Ф</w:t>
      </w:r>
      <w:r w:rsidR="00D02465">
        <w:rPr>
          <w:sz w:val="24"/>
        </w:rPr>
        <w:t>едерации</w:t>
      </w:r>
      <w:r w:rsidR="00D02465">
        <w:rPr>
          <w:caps/>
          <w:sz w:val="24"/>
        </w:rPr>
        <w:t xml:space="preserve"> </w:t>
      </w:r>
      <w:r w:rsidR="00D02465">
        <w:rPr>
          <w:sz w:val="24"/>
        </w:rPr>
        <w:t>прошли</w:t>
      </w:r>
      <w:r w:rsidR="00D02465">
        <w:rPr>
          <w:caps/>
          <w:sz w:val="24"/>
        </w:rPr>
        <w:t xml:space="preserve"> 198 </w:t>
      </w:r>
      <w:r w:rsidR="00D02465">
        <w:rPr>
          <w:sz w:val="24"/>
        </w:rPr>
        <w:t xml:space="preserve">педагогов (54% от общего числа педагогических работников, в 2019 году 37 педагогов. </w:t>
      </w:r>
      <w:proofErr w:type="gramStart"/>
      <w:r w:rsidR="00D02465">
        <w:rPr>
          <w:sz w:val="24"/>
        </w:rPr>
        <w:t xml:space="preserve">См. таблицы в приложении). </w:t>
      </w:r>
      <w:proofErr w:type="gramEnd"/>
    </w:p>
    <w:p w:rsidR="007C4DFF" w:rsidRPr="008B4089" w:rsidRDefault="00EC260C" w:rsidP="00EC260C">
      <w:pPr>
        <w:ind w:firstLine="740"/>
        <w:rPr>
          <w:sz w:val="24"/>
        </w:rPr>
      </w:pPr>
      <w:r w:rsidRPr="008B4089">
        <w:rPr>
          <w:sz w:val="24"/>
        </w:rPr>
        <w:t>Кроме того, ещё одним из важнейших направлений государственной политики в сфере образования являются оценка и развитие компетенций учителей на разных этапах их профессиональной карьеры. В обобщённом виде, процесс приема на работу учителей определяется тем, соответствует или нет кандидат группе заранее установленных отборочных критериев. Решение принимается на основе документов, резюме, написанных претендентами, интервью и отчётов экзаменаторов.</w:t>
      </w:r>
      <w:r w:rsidR="007C4DFF" w:rsidRPr="008B4089">
        <w:rPr>
          <w:sz w:val="24"/>
        </w:rPr>
        <w:t xml:space="preserve"> </w:t>
      </w:r>
      <w:r w:rsidRPr="008B4089">
        <w:rPr>
          <w:sz w:val="24"/>
        </w:rPr>
        <w:t xml:space="preserve">Одним из эффективных механизмов изучения профессиональной деятельности учителей и их развития являются международные сопоставительные исследования компетенций учителей. Такие исследования позволяют проводить сопоставительный анализ данных между </w:t>
      </w:r>
      <w:r w:rsidR="007C4DFF" w:rsidRPr="008B4089">
        <w:rPr>
          <w:sz w:val="24"/>
        </w:rPr>
        <w:t xml:space="preserve">регионами и муниципалитетами. </w:t>
      </w:r>
    </w:p>
    <w:p w:rsidR="007C4DFF" w:rsidRPr="008B4089" w:rsidRDefault="007C4DFF" w:rsidP="007C4DFF">
      <w:pPr>
        <w:ind w:firstLine="760"/>
        <w:rPr>
          <w:sz w:val="24"/>
        </w:rPr>
      </w:pPr>
      <w:r w:rsidRPr="008B4089">
        <w:rPr>
          <w:sz w:val="24"/>
        </w:rPr>
        <w:t>В субъектах Российской Федерации проводятся исследования на национальном уровне. В качестве примеров можно привести проекты «Оценка профессиональной компетентности учителей начальной школы».</w:t>
      </w:r>
    </w:p>
    <w:p w:rsidR="007C4DFF" w:rsidRPr="008B4089" w:rsidRDefault="007C4DFF" w:rsidP="007C4DFF">
      <w:pPr>
        <w:ind w:firstLine="760"/>
        <w:rPr>
          <w:sz w:val="24"/>
        </w:rPr>
      </w:pPr>
      <w:r w:rsidRPr="008B4089">
        <w:rPr>
          <w:sz w:val="24"/>
        </w:rPr>
        <w:t xml:space="preserve">В рамках проекта «Оценка профессиональной компетентности учителей начальной школы» оценивалась </w:t>
      </w:r>
      <w:proofErr w:type="spellStart"/>
      <w:r w:rsidRPr="008B4089">
        <w:rPr>
          <w:sz w:val="24"/>
        </w:rPr>
        <w:t>сформированность</w:t>
      </w:r>
      <w:proofErr w:type="spellEnd"/>
      <w:r w:rsidRPr="008B4089">
        <w:rPr>
          <w:sz w:val="24"/>
        </w:rPr>
        <w:t xml:space="preserve"> профессиональных знаний учителей начальной школы в области математического образования:</w:t>
      </w:r>
    </w:p>
    <w:p w:rsidR="007C4DFF" w:rsidRPr="008B4089" w:rsidRDefault="007C4DFF" w:rsidP="007C4DFF">
      <w:pPr>
        <w:widowControl w:val="0"/>
        <w:numPr>
          <w:ilvl w:val="0"/>
          <w:numId w:val="13"/>
        </w:numPr>
        <w:tabs>
          <w:tab w:val="left" w:pos="1137"/>
          <w:tab w:val="left" w:pos="5906"/>
        </w:tabs>
        <w:spacing w:line="322" w:lineRule="exact"/>
        <w:ind w:firstLine="760"/>
        <w:rPr>
          <w:sz w:val="24"/>
        </w:rPr>
      </w:pPr>
      <w:r w:rsidRPr="008B4089">
        <w:rPr>
          <w:sz w:val="24"/>
        </w:rPr>
        <w:t>знание предметного содержания:</w:t>
      </w:r>
      <w:r w:rsidRPr="008B4089">
        <w:rPr>
          <w:sz w:val="24"/>
        </w:rPr>
        <w:tab/>
        <w:t>глубокое понимание курса</w:t>
      </w:r>
    </w:p>
    <w:p w:rsidR="007C4DFF" w:rsidRPr="008B4089" w:rsidRDefault="007C4DFF" w:rsidP="007C4DFF">
      <w:pPr>
        <w:jc w:val="left"/>
        <w:rPr>
          <w:sz w:val="24"/>
        </w:rPr>
      </w:pPr>
      <w:r w:rsidRPr="008B4089">
        <w:rPr>
          <w:sz w:val="24"/>
        </w:rPr>
        <w:t xml:space="preserve">математики, </w:t>
      </w:r>
      <w:proofErr w:type="gramStart"/>
      <w:r w:rsidRPr="008B4089">
        <w:rPr>
          <w:sz w:val="24"/>
        </w:rPr>
        <w:t>изучаемого</w:t>
      </w:r>
      <w:proofErr w:type="gramEnd"/>
      <w:r w:rsidRPr="008B4089">
        <w:rPr>
          <w:sz w:val="24"/>
        </w:rPr>
        <w:t xml:space="preserve"> в школе;</w:t>
      </w:r>
    </w:p>
    <w:p w:rsidR="007C4DFF" w:rsidRPr="008B4089" w:rsidRDefault="007C4DFF" w:rsidP="007C4DFF">
      <w:pPr>
        <w:widowControl w:val="0"/>
        <w:numPr>
          <w:ilvl w:val="0"/>
          <w:numId w:val="13"/>
        </w:numPr>
        <w:tabs>
          <w:tab w:val="left" w:pos="1096"/>
          <w:tab w:val="left" w:pos="7431"/>
        </w:tabs>
        <w:spacing w:line="322" w:lineRule="exact"/>
        <w:ind w:firstLine="740"/>
        <w:rPr>
          <w:sz w:val="24"/>
        </w:rPr>
      </w:pPr>
      <w:r w:rsidRPr="008B4089">
        <w:rPr>
          <w:sz w:val="24"/>
        </w:rPr>
        <w:t>знание методики преподавания математики:</w:t>
      </w:r>
      <w:r w:rsidRPr="008B4089">
        <w:rPr>
          <w:sz w:val="24"/>
        </w:rPr>
        <w:tab/>
        <w:t>знание способов</w:t>
      </w:r>
    </w:p>
    <w:p w:rsidR="007C4DFF" w:rsidRPr="008B4089" w:rsidRDefault="007C4DFF" w:rsidP="007C4DFF">
      <w:pPr>
        <w:jc w:val="left"/>
        <w:rPr>
          <w:sz w:val="24"/>
        </w:rPr>
      </w:pPr>
      <w:r w:rsidRPr="008B4089">
        <w:rPr>
          <w:sz w:val="24"/>
        </w:rPr>
        <w:t>наилучшего представления учащимся конкретного учебного материала;</w:t>
      </w:r>
    </w:p>
    <w:p w:rsidR="007C4DFF" w:rsidRPr="008B4089" w:rsidRDefault="007C4DFF" w:rsidP="007C4DFF">
      <w:pPr>
        <w:widowControl w:val="0"/>
        <w:numPr>
          <w:ilvl w:val="0"/>
          <w:numId w:val="13"/>
        </w:numPr>
        <w:tabs>
          <w:tab w:val="left" w:pos="1076"/>
        </w:tabs>
        <w:spacing w:line="322" w:lineRule="exact"/>
        <w:ind w:firstLine="740"/>
        <w:rPr>
          <w:sz w:val="24"/>
        </w:rPr>
      </w:pPr>
      <w:r w:rsidRPr="008B4089">
        <w:rPr>
          <w:sz w:val="24"/>
        </w:rPr>
        <w:t>знание основ педагогики: общие знания о планировании, оптимизации учебного процесса (знание об особенностях обучения отдельных групп учащихся, методах обучения, стратегиях управления учебным процессом).</w:t>
      </w:r>
    </w:p>
    <w:p w:rsidR="00EC260C" w:rsidRPr="008B4089" w:rsidRDefault="007C4DFF" w:rsidP="00EC260C">
      <w:pPr>
        <w:ind w:firstLine="740"/>
        <w:rPr>
          <w:sz w:val="24"/>
        </w:rPr>
      </w:pPr>
      <w:r w:rsidRPr="008B4089">
        <w:rPr>
          <w:sz w:val="24"/>
        </w:rPr>
        <w:t xml:space="preserve">Педагоги нашего района принимали участие в исследовании компетенций учителей предметников ОО разного возраста и стажа. Результаты исследования показали в </w:t>
      </w:r>
      <w:proofErr w:type="gramStart"/>
      <w:r w:rsidRPr="008B4089">
        <w:rPr>
          <w:sz w:val="24"/>
        </w:rPr>
        <w:t>общем</w:t>
      </w:r>
      <w:proofErr w:type="gramEnd"/>
      <w:r w:rsidRPr="008B4089">
        <w:rPr>
          <w:sz w:val="24"/>
        </w:rPr>
        <w:t xml:space="preserve"> по Республике Хакасия высокую предметную компетентность учителей и низкую методическую, в связи с этим возникает необходимость повышения методической компетентности педагогов, а значит организацию и проведение методических мероприятий самими педагогами на уровне ОО и района. </w:t>
      </w:r>
    </w:p>
    <w:p w:rsidR="00EC260C" w:rsidRPr="008B4089" w:rsidRDefault="00EC260C" w:rsidP="008B4089">
      <w:pPr>
        <w:ind w:firstLine="708"/>
        <w:rPr>
          <w:sz w:val="24"/>
        </w:rPr>
      </w:pPr>
      <w:r w:rsidRPr="008B4089">
        <w:rPr>
          <w:sz w:val="24"/>
        </w:rPr>
        <w:t xml:space="preserve">Таким образом, качество работы педагога признано </w:t>
      </w:r>
      <w:r w:rsidR="008B4089" w:rsidRPr="008B4089">
        <w:rPr>
          <w:sz w:val="24"/>
        </w:rPr>
        <w:t>на уровне государства</w:t>
      </w:r>
      <w:r w:rsidRPr="008B4089">
        <w:rPr>
          <w:sz w:val="24"/>
        </w:rPr>
        <w:t xml:space="preserve"> одним из определяющих факторов качества образования обучающихся, эффективности ОО и системы </w:t>
      </w:r>
      <w:r w:rsidRPr="008B4089">
        <w:rPr>
          <w:sz w:val="24"/>
        </w:rPr>
        <w:lastRenderedPageBreak/>
        <w:t>образования в целом. Однако новые вызовы, ориентированные</w:t>
      </w:r>
      <w:r w:rsidR="008B4089" w:rsidRPr="008B4089">
        <w:rPr>
          <w:sz w:val="24"/>
        </w:rPr>
        <w:t xml:space="preserve"> </w:t>
      </w:r>
      <w:r w:rsidRPr="008B4089">
        <w:rPr>
          <w:sz w:val="24"/>
        </w:rPr>
        <w:t xml:space="preserve">на решение задач инновационного развития экономики и </w:t>
      </w:r>
      <w:proofErr w:type="spellStart"/>
      <w:r w:rsidRPr="008B4089">
        <w:rPr>
          <w:sz w:val="24"/>
        </w:rPr>
        <w:t>цифровизацию</w:t>
      </w:r>
      <w:proofErr w:type="spellEnd"/>
      <w:r w:rsidR="008B4089" w:rsidRPr="008B4089">
        <w:rPr>
          <w:sz w:val="24"/>
        </w:rPr>
        <w:t>, не только</w:t>
      </w:r>
      <w:r w:rsidR="008B4089" w:rsidRPr="008B4089">
        <w:rPr>
          <w:sz w:val="24"/>
        </w:rPr>
        <w:tab/>
        <w:t xml:space="preserve">затрагивают </w:t>
      </w:r>
      <w:r w:rsidRPr="008B4089">
        <w:rPr>
          <w:sz w:val="24"/>
        </w:rPr>
        <w:t xml:space="preserve">содержание </w:t>
      </w:r>
      <w:r w:rsidR="008B4089" w:rsidRPr="008B4089">
        <w:rPr>
          <w:sz w:val="24"/>
        </w:rPr>
        <w:t xml:space="preserve">образования, его </w:t>
      </w:r>
      <w:r w:rsidRPr="008B4089">
        <w:rPr>
          <w:sz w:val="24"/>
        </w:rPr>
        <w:t>организацию,</w:t>
      </w:r>
      <w:r w:rsidR="008B4089" w:rsidRPr="008B4089">
        <w:rPr>
          <w:sz w:val="24"/>
        </w:rPr>
        <w:t xml:space="preserve"> </w:t>
      </w:r>
      <w:r w:rsidRPr="008B4089">
        <w:rPr>
          <w:sz w:val="24"/>
        </w:rPr>
        <w:t>но и предъявляют новые требования к уровню профессиональной компетентности педагогов и освоению ими новых образовательных практик.</w:t>
      </w:r>
    </w:p>
    <w:p w:rsidR="00176D42" w:rsidRPr="0025231B" w:rsidRDefault="00176D42" w:rsidP="0025231B">
      <w:pPr>
        <w:tabs>
          <w:tab w:val="left" w:pos="709"/>
          <w:tab w:val="left" w:pos="7670"/>
        </w:tabs>
        <w:rPr>
          <w:sz w:val="24"/>
          <w:szCs w:val="24"/>
        </w:rPr>
      </w:pPr>
    </w:p>
    <w:p w:rsidR="00176D42" w:rsidRDefault="00176D42" w:rsidP="00176D42">
      <w:pPr>
        <w:jc w:val="center"/>
        <w:rPr>
          <w:rFonts w:eastAsia="Times New Roman"/>
          <w:b/>
          <w:bCs/>
          <w:color w:val="000000"/>
          <w:sz w:val="18"/>
          <w:szCs w:val="18"/>
          <w:lang w:eastAsia="ru-RU"/>
        </w:rPr>
        <w:sectPr w:rsidR="00176D42" w:rsidSect="001D5652">
          <w:footerReference w:type="default" r:id="rId22"/>
          <w:pgSz w:w="11905" w:h="16837"/>
          <w:pgMar w:top="851" w:right="851" w:bottom="851" w:left="1418" w:header="0" w:footer="6" w:gutter="0"/>
          <w:cols w:space="720"/>
          <w:noEndnote/>
          <w:docGrid w:linePitch="381"/>
        </w:sectPr>
      </w:pPr>
    </w:p>
    <w:tbl>
      <w:tblPr>
        <w:tblW w:w="21100" w:type="dxa"/>
        <w:tblInd w:w="93" w:type="dxa"/>
        <w:tblLayout w:type="fixed"/>
        <w:tblLook w:val="04A0" w:firstRow="1" w:lastRow="0" w:firstColumn="1" w:lastColumn="0" w:noHBand="0" w:noVBand="1"/>
      </w:tblPr>
      <w:tblGrid>
        <w:gridCol w:w="441"/>
        <w:gridCol w:w="2551"/>
        <w:gridCol w:w="2126"/>
        <w:gridCol w:w="1985"/>
        <w:gridCol w:w="1984"/>
        <w:gridCol w:w="2552"/>
        <w:gridCol w:w="992"/>
        <w:gridCol w:w="3119"/>
        <w:gridCol w:w="271"/>
        <w:gridCol w:w="271"/>
        <w:gridCol w:w="271"/>
        <w:gridCol w:w="271"/>
        <w:gridCol w:w="271"/>
        <w:gridCol w:w="271"/>
        <w:gridCol w:w="271"/>
        <w:gridCol w:w="271"/>
        <w:gridCol w:w="271"/>
        <w:gridCol w:w="271"/>
        <w:gridCol w:w="271"/>
        <w:gridCol w:w="271"/>
        <w:gridCol w:w="271"/>
        <w:gridCol w:w="271"/>
        <w:gridCol w:w="271"/>
        <w:gridCol w:w="271"/>
        <w:gridCol w:w="271"/>
        <w:gridCol w:w="271"/>
        <w:gridCol w:w="236"/>
        <w:gridCol w:w="236"/>
      </w:tblGrid>
      <w:tr w:rsidR="00176D42" w:rsidRPr="00BE4298" w:rsidTr="00176D42">
        <w:trPr>
          <w:gridAfter w:val="20"/>
          <w:wAfter w:w="5350" w:type="dxa"/>
          <w:trHeight w:val="552"/>
        </w:trPr>
        <w:tc>
          <w:tcPr>
            <w:tcW w:w="15750" w:type="dxa"/>
            <w:gridSpan w:val="8"/>
            <w:tcBorders>
              <w:top w:val="single" w:sz="4" w:space="0" w:color="auto"/>
              <w:left w:val="single" w:sz="4" w:space="0" w:color="auto"/>
              <w:bottom w:val="nil"/>
              <w:right w:val="single" w:sz="4" w:space="0" w:color="auto"/>
            </w:tcBorders>
            <w:shd w:val="clear" w:color="auto" w:fill="auto"/>
            <w:noWrap/>
            <w:vAlign w:val="center"/>
            <w:hideMark/>
          </w:tcPr>
          <w:p w:rsidR="00176D42" w:rsidRPr="00176D42" w:rsidRDefault="00176D42" w:rsidP="00176D42">
            <w:pPr>
              <w:jc w:val="center"/>
              <w:rPr>
                <w:rFonts w:eastAsia="Times New Roman"/>
                <w:b/>
                <w:bCs/>
                <w:color w:val="000000"/>
                <w:sz w:val="20"/>
                <w:szCs w:val="20"/>
                <w:lang w:eastAsia="ru-RU"/>
              </w:rPr>
            </w:pPr>
            <w:r w:rsidRPr="00176D42">
              <w:rPr>
                <w:rFonts w:eastAsia="Times New Roman"/>
                <w:b/>
                <w:bCs/>
                <w:color w:val="000000"/>
                <w:sz w:val="20"/>
                <w:szCs w:val="20"/>
                <w:lang w:eastAsia="ru-RU"/>
              </w:rPr>
              <w:lastRenderedPageBreak/>
              <w:t>СВЕДЕНИЯ О ПРОХОЖДЕНИИ ПОВЫШЕНИЯ КВАЛИФИКАЦИИ в  Орджоникидзевском районе</w:t>
            </w:r>
          </w:p>
        </w:tc>
      </w:tr>
      <w:tr w:rsidR="00176D42" w:rsidRPr="00BE4298" w:rsidTr="00176D42">
        <w:trPr>
          <w:trHeight w:val="2389"/>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 xml:space="preserve">№ </w:t>
            </w:r>
            <w:proofErr w:type="gramStart"/>
            <w:r w:rsidRPr="00176D42">
              <w:rPr>
                <w:rFonts w:eastAsia="Times New Roman"/>
                <w:color w:val="000000"/>
                <w:sz w:val="20"/>
                <w:szCs w:val="20"/>
                <w:lang w:eastAsia="ru-RU"/>
              </w:rPr>
              <w:t>п</w:t>
            </w:r>
            <w:proofErr w:type="gramEnd"/>
            <w:r w:rsidRPr="00176D42">
              <w:rPr>
                <w:rFonts w:eastAsia="Times New Roman"/>
                <w:color w:val="000000"/>
                <w:sz w:val="20"/>
                <w:szCs w:val="20"/>
                <w:lang w:eastAsia="ru-RU"/>
              </w:rPr>
              <w:t>/п</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Наименование ОО</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 xml:space="preserve">Численность педагогических работников, прошедших и проходящих повышение квалификации* </w:t>
            </w:r>
            <w:r w:rsidRPr="00176D42">
              <w:rPr>
                <w:rFonts w:eastAsia="Times New Roman"/>
                <w:b/>
                <w:bCs/>
                <w:color w:val="000000"/>
                <w:sz w:val="20"/>
                <w:szCs w:val="20"/>
                <w:lang w:eastAsia="ru-RU"/>
              </w:rPr>
              <w:t xml:space="preserve">(в 2018-2020 </w:t>
            </w:r>
            <w:proofErr w:type="spellStart"/>
            <w:proofErr w:type="gramStart"/>
            <w:r w:rsidRPr="00176D42">
              <w:rPr>
                <w:rFonts w:eastAsia="Times New Roman"/>
                <w:b/>
                <w:bCs/>
                <w:color w:val="000000"/>
                <w:sz w:val="20"/>
                <w:szCs w:val="20"/>
                <w:lang w:eastAsia="ru-RU"/>
              </w:rPr>
              <w:t>гг</w:t>
            </w:r>
            <w:proofErr w:type="spellEnd"/>
            <w:proofErr w:type="gramEnd"/>
            <w:r w:rsidRPr="00176D42">
              <w:rPr>
                <w:rFonts w:eastAsia="Times New Roman"/>
                <w:b/>
                <w:bCs/>
                <w:color w:val="000000"/>
                <w:sz w:val="20"/>
                <w:szCs w:val="20"/>
                <w:lang w:eastAsia="ru-RU"/>
              </w:rPr>
              <w:t xml:space="preserve">) </w:t>
            </w:r>
            <w:r w:rsidRPr="00176D42">
              <w:rPr>
                <w:rFonts w:eastAsia="Times New Roman"/>
                <w:color w:val="000000"/>
                <w:sz w:val="20"/>
                <w:szCs w:val="20"/>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 xml:space="preserve">Среднесписочная численность педагогических работников муниципальных учреждений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 xml:space="preserve">% педагогических работников, прошедших и проходящих повышение квалификации** </w:t>
            </w:r>
            <w:r w:rsidRPr="00176D42">
              <w:rPr>
                <w:rFonts w:eastAsia="Times New Roman"/>
                <w:b/>
                <w:bCs/>
                <w:color w:val="000000"/>
                <w:sz w:val="20"/>
                <w:szCs w:val="20"/>
                <w:lang w:eastAsia="ru-RU"/>
              </w:rPr>
              <w:t xml:space="preserve">(за 2017-2019 </w:t>
            </w:r>
            <w:proofErr w:type="spellStart"/>
            <w:proofErr w:type="gramStart"/>
            <w:r w:rsidRPr="00176D42">
              <w:rPr>
                <w:rFonts w:eastAsia="Times New Roman"/>
                <w:b/>
                <w:bCs/>
                <w:color w:val="000000"/>
                <w:sz w:val="20"/>
                <w:szCs w:val="20"/>
                <w:lang w:eastAsia="ru-RU"/>
              </w:rPr>
              <w:t>гг</w:t>
            </w:r>
            <w:proofErr w:type="spellEnd"/>
            <w:proofErr w:type="gramEnd"/>
            <w:r w:rsidRPr="00176D42">
              <w:rPr>
                <w:rFonts w:eastAsia="Times New Roman"/>
                <w:b/>
                <w:bCs/>
                <w:color w:val="000000"/>
                <w:sz w:val="20"/>
                <w:szCs w:val="20"/>
                <w:lang w:eastAsia="ru-RU"/>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 xml:space="preserve">Численность руководителей, прошедших и проходящих повышение квалификации, переподготовку* </w:t>
            </w:r>
            <w:r w:rsidRPr="00176D42">
              <w:rPr>
                <w:rFonts w:eastAsia="Times New Roman"/>
                <w:b/>
                <w:bCs/>
                <w:sz w:val="20"/>
                <w:szCs w:val="20"/>
                <w:lang w:eastAsia="ru-RU"/>
              </w:rPr>
              <w:t xml:space="preserve">(в 2017-2019 </w:t>
            </w:r>
            <w:proofErr w:type="spellStart"/>
            <w:proofErr w:type="gramStart"/>
            <w:r w:rsidRPr="00176D42">
              <w:rPr>
                <w:rFonts w:eastAsia="Times New Roman"/>
                <w:b/>
                <w:bCs/>
                <w:sz w:val="20"/>
                <w:szCs w:val="20"/>
                <w:lang w:eastAsia="ru-RU"/>
              </w:rPr>
              <w:t>гг</w:t>
            </w:r>
            <w:proofErr w:type="spellEnd"/>
            <w:proofErr w:type="gramEnd"/>
            <w:r w:rsidRPr="00176D42">
              <w:rPr>
                <w:rFonts w:eastAsia="Times New Roman"/>
                <w:b/>
                <w:bCs/>
                <w:sz w:val="20"/>
                <w:szCs w:val="2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Общая численность руководителей</w:t>
            </w:r>
          </w:p>
        </w:tc>
        <w:tc>
          <w:tcPr>
            <w:tcW w:w="3119" w:type="dxa"/>
            <w:tcBorders>
              <w:top w:val="single" w:sz="4" w:space="0" w:color="auto"/>
              <w:left w:val="nil"/>
              <w:bottom w:val="single" w:sz="4" w:space="0" w:color="auto"/>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 xml:space="preserve">% руководителей, прошедших и проходящих повышение квалификации** </w:t>
            </w:r>
            <w:r w:rsidRPr="00176D42">
              <w:rPr>
                <w:rFonts w:eastAsia="Times New Roman"/>
                <w:b/>
                <w:bCs/>
                <w:sz w:val="20"/>
                <w:szCs w:val="20"/>
                <w:lang w:eastAsia="ru-RU"/>
              </w:rPr>
              <w:t xml:space="preserve">(за 2018-2020 </w:t>
            </w:r>
            <w:proofErr w:type="spellStart"/>
            <w:proofErr w:type="gramStart"/>
            <w:r w:rsidRPr="00176D42">
              <w:rPr>
                <w:rFonts w:eastAsia="Times New Roman"/>
                <w:b/>
                <w:bCs/>
                <w:sz w:val="20"/>
                <w:szCs w:val="20"/>
                <w:lang w:eastAsia="ru-RU"/>
              </w:rPr>
              <w:t>гг</w:t>
            </w:r>
            <w:proofErr w:type="spellEnd"/>
            <w:proofErr w:type="gramEnd"/>
            <w:r w:rsidRPr="00176D42">
              <w:rPr>
                <w:rFonts w:eastAsia="Times New Roman"/>
                <w:b/>
                <w:bCs/>
                <w:sz w:val="20"/>
                <w:szCs w:val="20"/>
                <w:lang w:eastAsia="ru-RU"/>
              </w:rPr>
              <w:t>)</w:t>
            </w:r>
          </w:p>
        </w:tc>
        <w:tc>
          <w:tcPr>
            <w:tcW w:w="271" w:type="dxa"/>
            <w:tcBorders>
              <w:top w:val="nil"/>
              <w:left w:val="single" w:sz="4" w:space="0" w:color="auto"/>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 </w:t>
            </w: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71" w:type="dxa"/>
            <w:tcBorders>
              <w:top w:val="nil"/>
              <w:left w:val="nil"/>
              <w:bottom w:val="nil"/>
              <w:right w:val="nil"/>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9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МБОУ "Копьевская СОШ"</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54</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54</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4</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sz w:val="20"/>
                <w:szCs w:val="20"/>
                <w:lang w:eastAsia="ru-RU"/>
              </w:rPr>
            </w:pPr>
            <w:r w:rsidRPr="00176D42">
              <w:rPr>
                <w:rFonts w:eastAsia="Times New Roman"/>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МБОУ "Приисковая СОШ"</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12</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12</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7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МБОУ "Орджоникидзевская  СОШ"</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48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МБОУ "</w:t>
            </w:r>
            <w:proofErr w:type="spellStart"/>
            <w:r w:rsidRPr="00176D42">
              <w:rPr>
                <w:rFonts w:eastAsia="Times New Roman"/>
                <w:color w:val="000000"/>
                <w:sz w:val="20"/>
                <w:szCs w:val="20"/>
                <w:lang w:eastAsia="ru-RU"/>
              </w:rPr>
              <w:t>Саралинская</w:t>
            </w:r>
            <w:proofErr w:type="spellEnd"/>
            <w:r w:rsidRPr="00176D42">
              <w:rPr>
                <w:rFonts w:eastAsia="Times New Roman"/>
                <w:color w:val="000000"/>
                <w:sz w:val="20"/>
                <w:szCs w:val="20"/>
                <w:lang w:eastAsia="ru-RU"/>
              </w:rPr>
              <w:t xml:space="preserve"> СОШ"</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14</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14</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54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МБОУ "Гайдаровская СОШ"</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9</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9</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48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МБОУ "Устино-Копьевская СОШ"</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24</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24</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3</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72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7</w:t>
            </w:r>
          </w:p>
        </w:tc>
        <w:tc>
          <w:tcPr>
            <w:tcW w:w="2551" w:type="dxa"/>
            <w:tcBorders>
              <w:top w:val="nil"/>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МБОУ "Новомарьясовская СОШ-И"</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17</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17</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48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МБОУ "Июсская СОШ"</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17</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17</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48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МБОУ Кобяковская ООШ"</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8</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8</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 </w:t>
            </w:r>
            <w:r w:rsidR="00D02465">
              <w:rPr>
                <w:rFonts w:eastAsia="Times New Roman"/>
                <w:color w:val="000000"/>
                <w:sz w:val="20"/>
                <w:szCs w:val="20"/>
                <w:lang w:eastAsia="ru-RU"/>
              </w:rPr>
              <w:t>1</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D02465" w:rsidP="00176D42">
            <w:pPr>
              <w:jc w:val="center"/>
              <w:rPr>
                <w:rFonts w:eastAsia="Times New Roman"/>
                <w:color w:val="000000"/>
                <w:sz w:val="20"/>
                <w:szCs w:val="20"/>
                <w:lang w:eastAsia="ru-RU"/>
              </w:rPr>
            </w:pPr>
            <w:r>
              <w:rPr>
                <w:rFonts w:eastAsia="Times New Roman"/>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49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w:t>
            </w:r>
          </w:p>
        </w:tc>
        <w:tc>
          <w:tcPr>
            <w:tcW w:w="2551" w:type="dxa"/>
            <w:tcBorders>
              <w:top w:val="nil"/>
              <w:left w:val="nil"/>
              <w:bottom w:val="single" w:sz="4" w:space="0" w:color="auto"/>
              <w:right w:val="single" w:sz="4" w:space="0" w:color="auto"/>
            </w:tcBorders>
            <w:shd w:val="clear" w:color="auto" w:fill="auto"/>
            <w:vAlign w:val="bottom"/>
            <w:hideMark/>
          </w:tcPr>
          <w:p w:rsidR="00176D42" w:rsidRPr="00176D42" w:rsidRDefault="00176D42" w:rsidP="00176D42">
            <w:pPr>
              <w:jc w:val="left"/>
              <w:rPr>
                <w:rFonts w:eastAsia="Times New Roman"/>
                <w:color w:val="000000"/>
                <w:sz w:val="20"/>
                <w:szCs w:val="20"/>
                <w:lang w:eastAsia="ru-RU"/>
              </w:rPr>
            </w:pPr>
            <w:r w:rsidRPr="00176D42">
              <w:rPr>
                <w:rFonts w:eastAsia="Times New Roman"/>
                <w:color w:val="000000"/>
                <w:sz w:val="20"/>
                <w:szCs w:val="20"/>
                <w:lang w:eastAsia="ru-RU"/>
              </w:rPr>
              <w:t>МБОУ "Копьевская ССОШ"</w:t>
            </w:r>
          </w:p>
        </w:tc>
        <w:tc>
          <w:tcPr>
            <w:tcW w:w="2126"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20</w:t>
            </w:r>
          </w:p>
        </w:tc>
        <w:tc>
          <w:tcPr>
            <w:tcW w:w="1985"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20</w:t>
            </w:r>
          </w:p>
        </w:tc>
        <w:tc>
          <w:tcPr>
            <w:tcW w:w="1984"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55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2</w:t>
            </w:r>
          </w:p>
        </w:tc>
        <w:tc>
          <w:tcPr>
            <w:tcW w:w="3119" w:type="dxa"/>
            <w:tcBorders>
              <w:top w:val="nil"/>
              <w:left w:val="nil"/>
              <w:bottom w:val="single" w:sz="4" w:space="0" w:color="auto"/>
              <w:right w:val="single" w:sz="4" w:space="0" w:color="auto"/>
            </w:tcBorders>
            <w:shd w:val="clear" w:color="auto" w:fill="auto"/>
            <w:noWrap/>
            <w:vAlign w:val="center"/>
            <w:hideMark/>
          </w:tcPr>
          <w:p w:rsidR="00176D42" w:rsidRPr="00176D42" w:rsidRDefault="00176D42" w:rsidP="00176D42">
            <w:pPr>
              <w:jc w:val="center"/>
              <w:rPr>
                <w:rFonts w:eastAsia="Times New Roman"/>
                <w:color w:val="000000"/>
                <w:sz w:val="20"/>
                <w:szCs w:val="20"/>
                <w:lang w:eastAsia="ru-RU"/>
              </w:rPr>
            </w:pPr>
            <w:r w:rsidRPr="00176D42">
              <w:rPr>
                <w:rFonts w:eastAsia="Times New Roman"/>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eastAsia="Times New Roman"/>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r w:rsidR="00176D42" w:rsidRPr="00BE4298" w:rsidTr="00176D42">
        <w:trPr>
          <w:trHeight w:val="300"/>
        </w:trPr>
        <w:tc>
          <w:tcPr>
            <w:tcW w:w="441" w:type="dxa"/>
            <w:tcBorders>
              <w:top w:val="nil"/>
              <w:left w:val="single" w:sz="4" w:space="0" w:color="auto"/>
              <w:bottom w:val="single" w:sz="4" w:space="0" w:color="auto"/>
              <w:right w:val="single" w:sz="4" w:space="0" w:color="auto"/>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551" w:type="dxa"/>
            <w:tcBorders>
              <w:top w:val="nil"/>
              <w:left w:val="nil"/>
              <w:bottom w:val="single" w:sz="4" w:space="0" w:color="auto"/>
              <w:right w:val="single" w:sz="4" w:space="0" w:color="auto"/>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Итого по МО</w:t>
            </w:r>
          </w:p>
        </w:tc>
        <w:tc>
          <w:tcPr>
            <w:tcW w:w="2126" w:type="dxa"/>
            <w:tcBorders>
              <w:top w:val="nil"/>
              <w:left w:val="nil"/>
              <w:bottom w:val="single" w:sz="4" w:space="0" w:color="auto"/>
              <w:right w:val="single" w:sz="4" w:space="0" w:color="auto"/>
            </w:tcBorders>
            <w:shd w:val="clear" w:color="000000" w:fill="F2F2F2"/>
            <w:noWrap/>
            <w:vAlign w:val="center"/>
            <w:hideMark/>
          </w:tcPr>
          <w:p w:rsidR="00176D42" w:rsidRPr="00176D42" w:rsidRDefault="00176D42" w:rsidP="00176D42">
            <w:pPr>
              <w:jc w:val="center"/>
              <w:rPr>
                <w:rFonts w:eastAsia="Times New Roman"/>
                <w:b/>
                <w:bCs/>
                <w:color w:val="000000"/>
                <w:sz w:val="20"/>
                <w:szCs w:val="20"/>
                <w:lang w:eastAsia="ru-RU"/>
              </w:rPr>
            </w:pPr>
            <w:r w:rsidRPr="00176D42">
              <w:rPr>
                <w:rFonts w:eastAsia="Times New Roman"/>
                <w:b/>
                <w:bCs/>
                <w:color w:val="000000"/>
                <w:sz w:val="20"/>
                <w:szCs w:val="20"/>
                <w:lang w:eastAsia="ru-RU"/>
              </w:rPr>
              <w:t>185</w:t>
            </w:r>
          </w:p>
        </w:tc>
        <w:tc>
          <w:tcPr>
            <w:tcW w:w="1985" w:type="dxa"/>
            <w:tcBorders>
              <w:top w:val="nil"/>
              <w:left w:val="nil"/>
              <w:bottom w:val="single" w:sz="4" w:space="0" w:color="auto"/>
              <w:right w:val="single" w:sz="4" w:space="0" w:color="auto"/>
            </w:tcBorders>
            <w:shd w:val="clear" w:color="000000" w:fill="F2F2F2"/>
            <w:noWrap/>
            <w:vAlign w:val="center"/>
            <w:hideMark/>
          </w:tcPr>
          <w:p w:rsidR="00176D42" w:rsidRPr="00176D42" w:rsidRDefault="00176D42" w:rsidP="00176D42">
            <w:pPr>
              <w:jc w:val="center"/>
              <w:rPr>
                <w:rFonts w:eastAsia="Times New Roman"/>
                <w:b/>
                <w:bCs/>
                <w:color w:val="000000"/>
                <w:sz w:val="20"/>
                <w:szCs w:val="20"/>
                <w:lang w:eastAsia="ru-RU"/>
              </w:rPr>
            </w:pPr>
            <w:r w:rsidRPr="00176D42">
              <w:rPr>
                <w:rFonts w:eastAsia="Times New Roman"/>
                <w:b/>
                <w:bCs/>
                <w:color w:val="000000"/>
                <w:sz w:val="20"/>
                <w:szCs w:val="20"/>
                <w:lang w:eastAsia="ru-RU"/>
              </w:rPr>
              <w:t>185</w:t>
            </w:r>
          </w:p>
        </w:tc>
        <w:tc>
          <w:tcPr>
            <w:tcW w:w="1984" w:type="dxa"/>
            <w:tcBorders>
              <w:top w:val="nil"/>
              <w:left w:val="nil"/>
              <w:bottom w:val="single" w:sz="4" w:space="0" w:color="auto"/>
              <w:right w:val="single" w:sz="4" w:space="0" w:color="auto"/>
            </w:tcBorders>
            <w:shd w:val="clear" w:color="000000" w:fill="F2F2F2"/>
            <w:noWrap/>
            <w:vAlign w:val="center"/>
            <w:hideMark/>
          </w:tcPr>
          <w:p w:rsidR="00176D42" w:rsidRPr="00176D42" w:rsidRDefault="00176D42" w:rsidP="00176D42">
            <w:pPr>
              <w:jc w:val="center"/>
              <w:rPr>
                <w:rFonts w:eastAsia="Times New Roman"/>
                <w:b/>
                <w:bCs/>
                <w:color w:val="000000"/>
                <w:sz w:val="20"/>
                <w:szCs w:val="20"/>
                <w:lang w:eastAsia="ru-RU"/>
              </w:rPr>
            </w:pPr>
            <w:r w:rsidRPr="00176D42">
              <w:rPr>
                <w:rFonts w:eastAsia="Times New Roman"/>
                <w:b/>
                <w:bCs/>
                <w:color w:val="000000"/>
                <w:sz w:val="20"/>
                <w:szCs w:val="20"/>
                <w:lang w:eastAsia="ru-RU"/>
              </w:rPr>
              <w:t>100</w:t>
            </w:r>
          </w:p>
        </w:tc>
        <w:tc>
          <w:tcPr>
            <w:tcW w:w="2552" w:type="dxa"/>
            <w:tcBorders>
              <w:top w:val="nil"/>
              <w:left w:val="nil"/>
              <w:bottom w:val="single" w:sz="4" w:space="0" w:color="auto"/>
              <w:right w:val="single" w:sz="4" w:space="0" w:color="auto"/>
            </w:tcBorders>
            <w:shd w:val="clear" w:color="000000" w:fill="F2F2F2"/>
            <w:noWrap/>
            <w:vAlign w:val="center"/>
            <w:hideMark/>
          </w:tcPr>
          <w:p w:rsidR="00176D42" w:rsidRPr="00176D42" w:rsidRDefault="00176D42" w:rsidP="00176D42">
            <w:pPr>
              <w:jc w:val="center"/>
              <w:rPr>
                <w:rFonts w:eastAsia="Times New Roman"/>
                <w:b/>
                <w:bCs/>
                <w:color w:val="000000"/>
                <w:sz w:val="20"/>
                <w:szCs w:val="20"/>
                <w:lang w:eastAsia="ru-RU"/>
              </w:rPr>
            </w:pPr>
            <w:r w:rsidRPr="00176D42">
              <w:rPr>
                <w:rFonts w:eastAsia="Times New Roman"/>
                <w:b/>
                <w:bCs/>
                <w:color w:val="000000"/>
                <w:sz w:val="20"/>
                <w:szCs w:val="20"/>
                <w:lang w:eastAsia="ru-RU"/>
              </w:rPr>
              <w:t>20</w:t>
            </w:r>
          </w:p>
        </w:tc>
        <w:tc>
          <w:tcPr>
            <w:tcW w:w="992" w:type="dxa"/>
            <w:tcBorders>
              <w:top w:val="nil"/>
              <w:left w:val="nil"/>
              <w:bottom w:val="single" w:sz="4" w:space="0" w:color="auto"/>
              <w:right w:val="nil"/>
            </w:tcBorders>
            <w:shd w:val="clear" w:color="000000" w:fill="F2F2F2"/>
            <w:noWrap/>
            <w:vAlign w:val="center"/>
            <w:hideMark/>
          </w:tcPr>
          <w:p w:rsidR="00176D42" w:rsidRPr="00176D42" w:rsidRDefault="00D02465" w:rsidP="00176D42">
            <w:pPr>
              <w:jc w:val="center"/>
              <w:rPr>
                <w:rFonts w:eastAsia="Times New Roman"/>
                <w:b/>
                <w:bCs/>
                <w:color w:val="000000"/>
                <w:sz w:val="20"/>
                <w:szCs w:val="20"/>
                <w:lang w:eastAsia="ru-RU"/>
              </w:rPr>
            </w:pPr>
            <w:r>
              <w:rPr>
                <w:rFonts w:eastAsia="Times New Roman"/>
                <w:b/>
                <w:bCs/>
                <w:color w:val="000000"/>
                <w:sz w:val="20"/>
                <w:szCs w:val="20"/>
                <w:lang w:eastAsia="ru-RU"/>
              </w:rPr>
              <w:t>20</w:t>
            </w:r>
          </w:p>
        </w:tc>
        <w:tc>
          <w:tcPr>
            <w:tcW w:w="3119" w:type="dxa"/>
            <w:tcBorders>
              <w:top w:val="nil"/>
              <w:left w:val="single" w:sz="4" w:space="0" w:color="auto"/>
              <w:bottom w:val="single" w:sz="4" w:space="0" w:color="auto"/>
              <w:right w:val="single" w:sz="4" w:space="0" w:color="auto"/>
            </w:tcBorders>
            <w:shd w:val="clear" w:color="000000" w:fill="F2F2F2"/>
            <w:noWrap/>
            <w:vAlign w:val="center"/>
            <w:hideMark/>
          </w:tcPr>
          <w:p w:rsidR="00176D42" w:rsidRPr="00176D42" w:rsidRDefault="00D02465" w:rsidP="00176D42">
            <w:pPr>
              <w:jc w:val="center"/>
              <w:rPr>
                <w:rFonts w:eastAsia="Times New Roman"/>
                <w:b/>
                <w:bCs/>
                <w:color w:val="000000"/>
                <w:sz w:val="20"/>
                <w:szCs w:val="20"/>
                <w:lang w:eastAsia="ru-RU"/>
              </w:rPr>
            </w:pPr>
            <w:r>
              <w:rPr>
                <w:rFonts w:eastAsia="Times New Roman"/>
                <w:b/>
                <w:bCs/>
                <w:color w:val="000000"/>
                <w:sz w:val="20"/>
                <w:szCs w:val="20"/>
                <w:lang w:eastAsia="ru-RU"/>
              </w:rPr>
              <w:t>100</w:t>
            </w:r>
          </w:p>
        </w:tc>
        <w:tc>
          <w:tcPr>
            <w:tcW w:w="271"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71" w:type="dxa"/>
            <w:tcBorders>
              <w:top w:val="nil"/>
              <w:left w:val="nil"/>
              <w:bottom w:val="nil"/>
              <w:right w:val="nil"/>
            </w:tcBorders>
            <w:shd w:val="clear" w:color="000000" w:fill="F2F2F2"/>
            <w:noWrap/>
            <w:vAlign w:val="bottom"/>
            <w:hideMark/>
          </w:tcPr>
          <w:p w:rsidR="00176D42" w:rsidRPr="00176D42" w:rsidRDefault="00176D42" w:rsidP="00176D42">
            <w:pPr>
              <w:jc w:val="left"/>
              <w:rPr>
                <w:rFonts w:eastAsia="Times New Roman"/>
                <w:b/>
                <w:bCs/>
                <w:color w:val="000000"/>
                <w:sz w:val="20"/>
                <w:szCs w:val="20"/>
                <w:lang w:eastAsia="ru-RU"/>
              </w:rPr>
            </w:pPr>
            <w:r w:rsidRPr="00176D42">
              <w:rPr>
                <w:rFonts w:eastAsia="Times New Roman"/>
                <w:b/>
                <w:bCs/>
                <w:color w:val="000000"/>
                <w:sz w:val="20"/>
                <w:szCs w:val="20"/>
                <w:lang w:eastAsia="ru-RU"/>
              </w:rPr>
              <w:t> </w:t>
            </w: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176D42" w:rsidRPr="00176D42" w:rsidRDefault="00176D42" w:rsidP="00176D42">
            <w:pPr>
              <w:jc w:val="left"/>
              <w:rPr>
                <w:rFonts w:ascii="Calibri" w:eastAsia="Times New Roman" w:hAnsi="Calibri"/>
                <w:color w:val="000000"/>
                <w:sz w:val="20"/>
                <w:szCs w:val="20"/>
                <w:lang w:eastAsia="ru-RU"/>
              </w:rPr>
            </w:pPr>
          </w:p>
        </w:tc>
      </w:tr>
    </w:tbl>
    <w:p w:rsidR="00176D42" w:rsidRDefault="00176D42" w:rsidP="0025231B">
      <w:pPr>
        <w:rPr>
          <w:sz w:val="24"/>
          <w:szCs w:val="24"/>
          <w:highlight w:val="yellow"/>
        </w:rPr>
      </w:pPr>
    </w:p>
    <w:tbl>
      <w:tblPr>
        <w:tblpPr w:leftFromText="180" w:rightFromText="180" w:vertAnchor="text" w:horzAnchor="page" w:tblpXSpec="center" w:tblpY="-850"/>
        <w:tblW w:w="16131" w:type="dxa"/>
        <w:tblLayout w:type="fixed"/>
        <w:tblLook w:val="04A0" w:firstRow="1" w:lastRow="0" w:firstColumn="1" w:lastColumn="0" w:noHBand="0" w:noVBand="1"/>
      </w:tblPr>
      <w:tblGrid>
        <w:gridCol w:w="439"/>
        <w:gridCol w:w="776"/>
        <w:gridCol w:w="769"/>
        <w:gridCol w:w="481"/>
        <w:gridCol w:w="481"/>
        <w:gridCol w:w="435"/>
        <w:gridCol w:w="483"/>
        <w:gridCol w:w="435"/>
        <w:gridCol w:w="435"/>
        <w:gridCol w:w="462"/>
        <w:gridCol w:w="291"/>
        <w:gridCol w:w="425"/>
        <w:gridCol w:w="425"/>
        <w:gridCol w:w="426"/>
        <w:gridCol w:w="567"/>
        <w:gridCol w:w="425"/>
        <w:gridCol w:w="425"/>
        <w:gridCol w:w="567"/>
        <w:gridCol w:w="425"/>
        <w:gridCol w:w="426"/>
        <w:gridCol w:w="425"/>
        <w:gridCol w:w="283"/>
        <w:gridCol w:w="426"/>
        <w:gridCol w:w="425"/>
        <w:gridCol w:w="425"/>
        <w:gridCol w:w="425"/>
        <w:gridCol w:w="567"/>
        <w:gridCol w:w="426"/>
        <w:gridCol w:w="425"/>
        <w:gridCol w:w="425"/>
        <w:gridCol w:w="284"/>
        <w:gridCol w:w="13"/>
        <w:gridCol w:w="412"/>
        <w:gridCol w:w="71"/>
        <w:gridCol w:w="354"/>
        <w:gridCol w:w="197"/>
        <w:gridCol w:w="228"/>
        <w:gridCol w:w="56"/>
        <w:gridCol w:w="228"/>
        <w:gridCol w:w="8"/>
        <w:gridCol w:w="430"/>
      </w:tblGrid>
      <w:tr w:rsidR="00243921" w:rsidRPr="00BE4298" w:rsidTr="00243921">
        <w:trPr>
          <w:trHeight w:val="469"/>
        </w:trPr>
        <w:tc>
          <w:tcPr>
            <w:tcW w:w="14147" w:type="dxa"/>
            <w:gridSpan w:val="32"/>
            <w:tcBorders>
              <w:top w:val="nil"/>
              <w:left w:val="nil"/>
              <w:bottom w:val="single" w:sz="4" w:space="0" w:color="auto"/>
              <w:right w:val="nil"/>
            </w:tcBorders>
            <w:shd w:val="clear" w:color="auto" w:fill="auto"/>
            <w:noWrap/>
            <w:vAlign w:val="center"/>
            <w:hideMark/>
          </w:tcPr>
          <w:p w:rsidR="00243921" w:rsidRPr="00BE4298" w:rsidRDefault="00243921" w:rsidP="00243921">
            <w:pPr>
              <w:ind w:left="284"/>
              <w:jc w:val="center"/>
              <w:rPr>
                <w:rFonts w:eastAsia="Times New Roman"/>
                <w:b/>
                <w:bCs/>
                <w:color w:val="000000"/>
                <w:sz w:val="20"/>
                <w:szCs w:val="20"/>
                <w:lang w:eastAsia="ru-RU"/>
              </w:rPr>
            </w:pPr>
          </w:p>
        </w:tc>
        <w:tc>
          <w:tcPr>
            <w:tcW w:w="483" w:type="dxa"/>
            <w:gridSpan w:val="2"/>
            <w:tcBorders>
              <w:top w:val="nil"/>
              <w:left w:val="nil"/>
              <w:bottom w:val="nil"/>
              <w:right w:val="nil"/>
            </w:tcBorders>
            <w:shd w:val="clear" w:color="auto" w:fill="auto"/>
            <w:noWrap/>
            <w:vAlign w:val="bottom"/>
            <w:hideMark/>
          </w:tcPr>
          <w:p w:rsidR="00243921" w:rsidRPr="00BE4298" w:rsidRDefault="00243921" w:rsidP="00243921">
            <w:pPr>
              <w:jc w:val="center"/>
              <w:rPr>
                <w:rFonts w:ascii="Calibri" w:eastAsia="Times New Roman" w:hAnsi="Calibri"/>
                <w:color w:val="000000"/>
                <w:sz w:val="20"/>
                <w:szCs w:val="20"/>
                <w:lang w:eastAsia="ru-RU"/>
              </w:rPr>
            </w:pPr>
          </w:p>
        </w:tc>
        <w:tc>
          <w:tcPr>
            <w:tcW w:w="551" w:type="dxa"/>
            <w:gridSpan w:val="2"/>
            <w:tcBorders>
              <w:top w:val="nil"/>
              <w:left w:val="nil"/>
              <w:bottom w:val="nil"/>
              <w:right w:val="nil"/>
            </w:tcBorders>
            <w:shd w:val="clear" w:color="auto" w:fill="auto"/>
            <w:noWrap/>
            <w:vAlign w:val="bottom"/>
            <w:hideMark/>
          </w:tcPr>
          <w:p w:rsidR="00243921" w:rsidRPr="00BE4298" w:rsidRDefault="00243921" w:rsidP="00243921">
            <w:pPr>
              <w:jc w:val="center"/>
              <w:rPr>
                <w:rFonts w:ascii="Calibri" w:eastAsia="Times New Roman" w:hAnsi="Calibri"/>
                <w:color w:val="000000"/>
                <w:sz w:val="20"/>
                <w:szCs w:val="20"/>
                <w:lang w:eastAsia="ru-RU"/>
              </w:rPr>
            </w:pPr>
          </w:p>
        </w:tc>
        <w:tc>
          <w:tcPr>
            <w:tcW w:w="284" w:type="dxa"/>
            <w:gridSpan w:val="2"/>
            <w:tcBorders>
              <w:top w:val="nil"/>
              <w:left w:val="nil"/>
              <w:bottom w:val="nil"/>
              <w:right w:val="nil"/>
            </w:tcBorders>
            <w:shd w:val="clear" w:color="auto" w:fill="auto"/>
            <w:noWrap/>
            <w:vAlign w:val="bottom"/>
            <w:hideMark/>
          </w:tcPr>
          <w:p w:rsidR="00243921" w:rsidRPr="00BE4298" w:rsidRDefault="00243921" w:rsidP="00243921">
            <w:pPr>
              <w:jc w:val="center"/>
              <w:rPr>
                <w:rFonts w:ascii="Calibri" w:eastAsia="Times New Roman" w:hAnsi="Calibri"/>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rsidR="00243921" w:rsidRPr="00BE4298" w:rsidRDefault="00243921" w:rsidP="00243921">
            <w:pPr>
              <w:jc w:val="center"/>
              <w:rPr>
                <w:rFonts w:ascii="Calibri" w:eastAsia="Times New Roman" w:hAnsi="Calibri"/>
                <w:color w:val="000000"/>
                <w:sz w:val="20"/>
                <w:szCs w:val="20"/>
                <w:lang w:eastAsia="ru-RU"/>
              </w:rPr>
            </w:pPr>
          </w:p>
        </w:tc>
        <w:tc>
          <w:tcPr>
            <w:tcW w:w="430" w:type="dxa"/>
            <w:tcBorders>
              <w:top w:val="nil"/>
              <w:left w:val="nil"/>
              <w:bottom w:val="nil"/>
              <w:right w:val="nil"/>
            </w:tcBorders>
            <w:shd w:val="clear" w:color="auto" w:fill="auto"/>
            <w:noWrap/>
            <w:vAlign w:val="bottom"/>
            <w:hideMark/>
          </w:tcPr>
          <w:p w:rsidR="00243921" w:rsidRPr="00BE4298" w:rsidRDefault="00243921" w:rsidP="00243921">
            <w:pPr>
              <w:jc w:val="center"/>
              <w:rPr>
                <w:rFonts w:ascii="Calibri" w:eastAsia="Times New Roman" w:hAnsi="Calibri"/>
                <w:color w:val="000000"/>
                <w:sz w:val="20"/>
                <w:szCs w:val="20"/>
                <w:lang w:eastAsia="ru-RU"/>
              </w:rPr>
            </w:pPr>
          </w:p>
        </w:tc>
      </w:tr>
      <w:tr w:rsidR="00243921" w:rsidRPr="00BE4298" w:rsidTr="001F064E">
        <w:trPr>
          <w:gridAfter w:val="1"/>
          <w:wAfter w:w="430" w:type="dxa"/>
          <w:trHeight w:val="469"/>
        </w:trPr>
        <w:tc>
          <w:tcPr>
            <w:tcW w:w="15701" w:type="dxa"/>
            <w:gridSpan w:val="4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921" w:rsidRPr="00BE4298" w:rsidRDefault="00243921" w:rsidP="00243921">
            <w:pPr>
              <w:jc w:val="center"/>
              <w:rPr>
                <w:rFonts w:eastAsia="Times New Roman"/>
                <w:b/>
                <w:bCs/>
                <w:color w:val="000000"/>
                <w:sz w:val="20"/>
                <w:szCs w:val="20"/>
                <w:lang w:eastAsia="ru-RU"/>
              </w:rPr>
            </w:pPr>
            <w:r w:rsidRPr="00BE4298">
              <w:rPr>
                <w:rFonts w:eastAsia="Times New Roman"/>
                <w:b/>
                <w:bCs/>
                <w:color w:val="000000"/>
                <w:sz w:val="20"/>
                <w:szCs w:val="20"/>
                <w:lang w:eastAsia="ru-RU"/>
              </w:rPr>
              <w:t>Наименование организаций, в которых педагогические работники и руководители ОО проходили повышение квалификации (за 2018-2020 гг.)</w:t>
            </w:r>
          </w:p>
        </w:tc>
      </w:tr>
      <w:tr w:rsidR="00243921" w:rsidRPr="00BE4298" w:rsidTr="00243921">
        <w:trPr>
          <w:gridAfter w:val="2"/>
          <w:wAfter w:w="438" w:type="dxa"/>
          <w:cantSplit/>
          <w:trHeight w:val="598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xml:space="preserve">№ </w:t>
            </w:r>
            <w:proofErr w:type="gramStart"/>
            <w:r w:rsidRPr="00BE4298">
              <w:rPr>
                <w:rFonts w:eastAsia="Times New Roman"/>
                <w:color w:val="000000"/>
                <w:sz w:val="20"/>
                <w:szCs w:val="20"/>
                <w:lang w:eastAsia="ru-RU"/>
              </w:rPr>
              <w:t>п</w:t>
            </w:r>
            <w:proofErr w:type="gramEnd"/>
            <w:r w:rsidRPr="00BE4298">
              <w:rPr>
                <w:rFonts w:eastAsia="Times New Roman"/>
                <w:color w:val="000000"/>
                <w:sz w:val="20"/>
                <w:szCs w:val="20"/>
                <w:lang w:eastAsia="ru-RU"/>
              </w:rPr>
              <w:t>/п</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Наименование ОО</w:t>
            </w:r>
          </w:p>
        </w:tc>
        <w:tc>
          <w:tcPr>
            <w:tcW w:w="769" w:type="dxa"/>
            <w:tcBorders>
              <w:top w:val="nil"/>
              <w:left w:val="nil"/>
              <w:bottom w:val="single" w:sz="4" w:space="0" w:color="auto"/>
              <w:right w:val="single" w:sz="4" w:space="0" w:color="auto"/>
            </w:tcBorders>
            <w:shd w:val="clear" w:color="000000" w:fill="F2F2F2"/>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Численность педагогических работников, прошедших и проходящих повышение квалификации* </w:t>
            </w:r>
            <w:r w:rsidRPr="00BE4298">
              <w:rPr>
                <w:rFonts w:eastAsia="Times New Roman"/>
                <w:b/>
                <w:bCs/>
                <w:color w:val="000000"/>
                <w:sz w:val="20"/>
                <w:szCs w:val="20"/>
                <w:lang w:eastAsia="ru-RU"/>
              </w:rPr>
              <w:t xml:space="preserve">(в 2018-2020 </w:t>
            </w:r>
            <w:proofErr w:type="spellStart"/>
            <w:proofErr w:type="gramStart"/>
            <w:r w:rsidRPr="00BE4298">
              <w:rPr>
                <w:rFonts w:eastAsia="Times New Roman"/>
                <w:b/>
                <w:bCs/>
                <w:color w:val="000000"/>
                <w:sz w:val="20"/>
                <w:szCs w:val="20"/>
                <w:lang w:eastAsia="ru-RU"/>
              </w:rPr>
              <w:t>гг</w:t>
            </w:r>
            <w:proofErr w:type="spellEnd"/>
            <w:proofErr w:type="gramEnd"/>
            <w:r w:rsidRPr="00BE4298">
              <w:rPr>
                <w:rFonts w:eastAsia="Times New Roman"/>
                <w:b/>
                <w:bCs/>
                <w:color w:val="000000"/>
                <w:sz w:val="20"/>
                <w:szCs w:val="20"/>
                <w:lang w:eastAsia="ru-RU"/>
              </w:rPr>
              <w:t>)</w:t>
            </w:r>
          </w:p>
        </w:tc>
        <w:tc>
          <w:tcPr>
            <w:tcW w:w="481"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proofErr w:type="spellStart"/>
            <w:r w:rsidRPr="00BE4298">
              <w:rPr>
                <w:rFonts w:eastAsia="Times New Roman"/>
                <w:color w:val="000000"/>
                <w:sz w:val="20"/>
                <w:szCs w:val="20"/>
                <w:lang w:eastAsia="ru-RU"/>
              </w:rPr>
              <w:t>ХакИРОиПК</w:t>
            </w:r>
            <w:proofErr w:type="spellEnd"/>
            <w:r w:rsidRPr="00BE4298">
              <w:rPr>
                <w:rFonts w:eastAsia="Times New Roman"/>
                <w:color w:val="000000"/>
                <w:sz w:val="20"/>
                <w:szCs w:val="20"/>
                <w:lang w:eastAsia="ru-RU"/>
              </w:rPr>
              <w:t>, г. Абакан</w:t>
            </w:r>
          </w:p>
        </w:tc>
        <w:tc>
          <w:tcPr>
            <w:tcW w:w="481"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ХГУ им </w:t>
            </w:r>
            <w:proofErr w:type="spellStart"/>
            <w:r w:rsidRPr="00BE4298">
              <w:rPr>
                <w:rFonts w:eastAsia="Times New Roman"/>
                <w:color w:val="000000"/>
                <w:sz w:val="20"/>
                <w:szCs w:val="20"/>
                <w:lang w:eastAsia="ru-RU"/>
              </w:rPr>
              <w:t>Н.В.Катанова</w:t>
            </w:r>
            <w:proofErr w:type="spellEnd"/>
          </w:p>
        </w:tc>
        <w:tc>
          <w:tcPr>
            <w:tcW w:w="43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ОАНО </w:t>
            </w:r>
            <w:proofErr w:type="gramStart"/>
            <w:r w:rsidRPr="00BE4298">
              <w:rPr>
                <w:rFonts w:eastAsia="Times New Roman"/>
                <w:color w:val="000000"/>
                <w:sz w:val="20"/>
                <w:szCs w:val="20"/>
                <w:lang w:eastAsia="ru-RU"/>
              </w:rPr>
              <w:t>ВО</w:t>
            </w:r>
            <w:proofErr w:type="gramEnd"/>
            <w:r w:rsidRPr="00BE4298">
              <w:rPr>
                <w:rFonts w:eastAsia="Times New Roman"/>
                <w:color w:val="000000"/>
                <w:sz w:val="20"/>
                <w:szCs w:val="20"/>
                <w:lang w:eastAsia="ru-RU"/>
              </w:rPr>
              <w:t xml:space="preserve"> "Московский психолого-социальный университет"</w:t>
            </w:r>
          </w:p>
        </w:tc>
        <w:tc>
          <w:tcPr>
            <w:tcW w:w="483"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ГПУ ВПО "Томский государственный педагогический университет"</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ГАУ ДПО ИРО Иркутской области</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ГБОУ УМЦ по </w:t>
            </w:r>
            <w:proofErr w:type="spellStart"/>
            <w:r w:rsidRPr="00BE4298">
              <w:rPr>
                <w:rFonts w:eastAsia="Times New Roman"/>
                <w:color w:val="000000"/>
                <w:sz w:val="20"/>
                <w:szCs w:val="20"/>
                <w:lang w:eastAsia="ru-RU"/>
              </w:rPr>
              <w:t>ГОиЧС</w:t>
            </w:r>
            <w:proofErr w:type="spellEnd"/>
          </w:p>
        </w:tc>
        <w:tc>
          <w:tcPr>
            <w:tcW w:w="462"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ООО Межотраслевой институт </w:t>
            </w:r>
            <w:proofErr w:type="spellStart"/>
            <w:r w:rsidRPr="00BE4298">
              <w:rPr>
                <w:rFonts w:eastAsia="Times New Roman"/>
                <w:color w:val="000000"/>
                <w:sz w:val="20"/>
                <w:szCs w:val="20"/>
                <w:lang w:eastAsia="ru-RU"/>
              </w:rPr>
              <w:t>госаттестации</w:t>
            </w:r>
            <w:proofErr w:type="spellEnd"/>
          </w:p>
        </w:tc>
        <w:tc>
          <w:tcPr>
            <w:tcW w:w="291"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ООО "Академия РО"</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ВДЦ "Океан"</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ООО </w:t>
            </w:r>
            <w:proofErr w:type="gramStart"/>
            <w:r w:rsidRPr="00BE4298">
              <w:rPr>
                <w:rFonts w:eastAsia="Times New Roman"/>
                <w:color w:val="000000"/>
                <w:sz w:val="20"/>
                <w:szCs w:val="20"/>
                <w:lang w:eastAsia="ru-RU"/>
              </w:rPr>
              <w:t>Западно-сибирский</w:t>
            </w:r>
            <w:proofErr w:type="gramEnd"/>
            <w:r w:rsidRPr="00BE4298">
              <w:rPr>
                <w:rFonts w:eastAsia="Times New Roman"/>
                <w:color w:val="000000"/>
                <w:sz w:val="20"/>
                <w:szCs w:val="20"/>
                <w:lang w:eastAsia="ru-RU"/>
              </w:rPr>
              <w:t xml:space="preserve"> межрегиональный образовательный центр</w:t>
            </w:r>
          </w:p>
        </w:tc>
        <w:tc>
          <w:tcPr>
            <w:tcW w:w="426" w:type="dxa"/>
            <w:tcBorders>
              <w:top w:val="nil"/>
              <w:left w:val="nil"/>
              <w:bottom w:val="nil"/>
              <w:right w:val="nil"/>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ОДО ООО Издательство "Учитель"</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ООО «Высшая школа делового администрирования» </w:t>
            </w:r>
            <w:proofErr w:type="spellStart"/>
            <w:r w:rsidRPr="00BE4298">
              <w:rPr>
                <w:rFonts w:eastAsia="Times New Roman"/>
                <w:color w:val="000000"/>
                <w:sz w:val="20"/>
                <w:szCs w:val="20"/>
                <w:lang w:eastAsia="ru-RU"/>
              </w:rPr>
              <w:t>г</w:t>
            </w:r>
            <w:proofErr w:type="gramStart"/>
            <w:r w:rsidRPr="00BE4298">
              <w:rPr>
                <w:rFonts w:eastAsia="Times New Roman"/>
                <w:color w:val="000000"/>
                <w:sz w:val="20"/>
                <w:szCs w:val="20"/>
                <w:lang w:eastAsia="ru-RU"/>
              </w:rPr>
              <w:t>.Е</w:t>
            </w:r>
            <w:proofErr w:type="gramEnd"/>
            <w:r w:rsidRPr="00BE4298">
              <w:rPr>
                <w:rFonts w:eastAsia="Times New Roman"/>
                <w:color w:val="000000"/>
                <w:sz w:val="20"/>
                <w:szCs w:val="20"/>
                <w:lang w:eastAsia="ru-RU"/>
              </w:rPr>
              <w:t>катеринбург</w:t>
            </w:r>
            <w:proofErr w:type="spell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ООО ВНОЦ «</w:t>
            </w:r>
            <w:proofErr w:type="spellStart"/>
            <w:r w:rsidRPr="00BE4298">
              <w:rPr>
                <w:rFonts w:eastAsia="Times New Roman"/>
                <w:color w:val="000000"/>
                <w:sz w:val="20"/>
                <w:szCs w:val="20"/>
                <w:lang w:eastAsia="ru-RU"/>
              </w:rPr>
              <w:t>СОТех</w:t>
            </w:r>
            <w:proofErr w:type="spellEnd"/>
            <w:r w:rsidRPr="00BE4298">
              <w:rPr>
                <w:rFonts w:eastAsia="Times New Roman"/>
                <w:color w:val="000000"/>
                <w:sz w:val="20"/>
                <w:szCs w:val="20"/>
                <w:lang w:eastAsia="ru-RU"/>
              </w:rPr>
              <w:t>» г. Липецк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ЦДО "</w:t>
            </w:r>
            <w:proofErr w:type="spellStart"/>
            <w:r w:rsidRPr="00BE4298">
              <w:rPr>
                <w:rFonts w:eastAsia="Times New Roman"/>
                <w:color w:val="000000"/>
                <w:sz w:val="20"/>
                <w:szCs w:val="20"/>
                <w:lang w:eastAsia="ru-RU"/>
              </w:rPr>
              <w:t>Леста</w:t>
            </w:r>
            <w:proofErr w:type="spellEnd"/>
            <w:r w:rsidRPr="00BE4298">
              <w:rPr>
                <w:rFonts w:eastAsia="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ООО «Столичный учебный центр» </w:t>
            </w:r>
            <w:proofErr w:type="spellStart"/>
            <w:r w:rsidRPr="00BE4298">
              <w:rPr>
                <w:rFonts w:eastAsia="Times New Roman"/>
                <w:color w:val="000000"/>
                <w:sz w:val="20"/>
                <w:szCs w:val="20"/>
                <w:lang w:eastAsia="ru-RU"/>
              </w:rPr>
              <w:t>г</w:t>
            </w:r>
            <w:proofErr w:type="gramStart"/>
            <w:r w:rsidRPr="00BE4298">
              <w:rPr>
                <w:rFonts w:eastAsia="Times New Roman"/>
                <w:color w:val="000000"/>
                <w:sz w:val="20"/>
                <w:szCs w:val="20"/>
                <w:lang w:eastAsia="ru-RU"/>
              </w:rPr>
              <w:t>.М</w:t>
            </w:r>
            <w:proofErr w:type="gramEnd"/>
            <w:r w:rsidRPr="00BE4298">
              <w:rPr>
                <w:rFonts w:eastAsia="Times New Roman"/>
                <w:color w:val="000000"/>
                <w:sz w:val="20"/>
                <w:szCs w:val="20"/>
                <w:lang w:eastAsia="ru-RU"/>
              </w:rPr>
              <w:t>осква</w:t>
            </w:r>
            <w:proofErr w:type="spellEnd"/>
            <w:r w:rsidRPr="00BE4298">
              <w:rPr>
                <w:rFonts w:eastAsia="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ЧОУ ДПО "ОЦ "Открытое образование"</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ООО "Международные образовательные проекты"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ФГБОУ ВО </w:t>
            </w:r>
            <w:proofErr w:type="spellStart"/>
            <w:r w:rsidRPr="00BE4298">
              <w:rPr>
                <w:rFonts w:eastAsia="Times New Roman"/>
                <w:color w:val="000000"/>
                <w:sz w:val="20"/>
                <w:szCs w:val="20"/>
                <w:lang w:eastAsia="ru-RU"/>
              </w:rPr>
              <w:t>РАНХиГС</w:t>
            </w:r>
            <w:proofErr w:type="spellEnd"/>
          </w:p>
        </w:tc>
        <w:tc>
          <w:tcPr>
            <w:tcW w:w="283"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ЧОУ ДПО "Безопасность" Шарыпово</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ЧОУ ДПО "</w:t>
            </w:r>
            <w:proofErr w:type="spellStart"/>
            <w:r w:rsidRPr="00BE4298">
              <w:rPr>
                <w:rFonts w:eastAsia="Times New Roman"/>
                <w:color w:val="000000"/>
                <w:sz w:val="20"/>
                <w:szCs w:val="20"/>
                <w:lang w:eastAsia="ru-RU"/>
              </w:rPr>
              <w:t>ИПКиПП</w:t>
            </w:r>
            <w:proofErr w:type="spellEnd"/>
            <w:r w:rsidRPr="00BE4298">
              <w:rPr>
                <w:rFonts w:eastAsia="Times New Roman"/>
                <w:color w:val="000000"/>
                <w:sz w:val="20"/>
                <w:szCs w:val="20"/>
                <w:lang w:eastAsia="ru-RU"/>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ФГАУ "ФНФРО Элемент"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proofErr w:type="gramStart"/>
            <w:r w:rsidRPr="00BE4298">
              <w:rPr>
                <w:rFonts w:eastAsia="Times New Roman"/>
                <w:color w:val="000000"/>
                <w:sz w:val="20"/>
                <w:szCs w:val="20"/>
                <w:lang w:eastAsia="ru-RU"/>
              </w:rPr>
              <w:t>ИКТ-грамотности</w:t>
            </w:r>
            <w:proofErr w:type="gramEnd"/>
            <w:r w:rsidRPr="00BE4298">
              <w:rPr>
                <w:rFonts w:eastAsia="Times New Roman"/>
                <w:color w:val="000000"/>
                <w:sz w:val="20"/>
                <w:szCs w:val="20"/>
                <w:lang w:eastAsia="ru-RU"/>
              </w:rPr>
              <w:t xml:space="preserve"> "Новые вызовы"</w:t>
            </w:r>
          </w:p>
        </w:tc>
        <w:tc>
          <w:tcPr>
            <w:tcW w:w="425" w:type="dxa"/>
            <w:tcBorders>
              <w:top w:val="nil"/>
              <w:left w:val="nil"/>
              <w:bottom w:val="nil"/>
              <w:right w:val="nil"/>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ОУФ ПУ</w:t>
            </w:r>
            <w:r>
              <w:rPr>
                <w:rFonts w:eastAsia="Times New Roman"/>
                <w:color w:val="000000"/>
                <w:sz w:val="20"/>
                <w:szCs w:val="20"/>
                <w:lang w:eastAsia="ru-RU"/>
              </w:rPr>
              <w:t xml:space="preserve"> </w:t>
            </w:r>
            <w:r w:rsidRPr="00BE4298">
              <w:rPr>
                <w:rFonts w:eastAsia="Times New Roman"/>
                <w:color w:val="000000"/>
                <w:sz w:val="20"/>
                <w:szCs w:val="20"/>
                <w:lang w:eastAsia="ru-RU"/>
              </w:rPr>
              <w:t>«Первое сентября»</w:t>
            </w:r>
            <w:r>
              <w:rPr>
                <w:rFonts w:eastAsia="Times New Roman"/>
                <w:color w:val="000000"/>
                <w:sz w:val="20"/>
                <w:szCs w:val="20"/>
                <w:lang w:eastAsia="ru-RU"/>
              </w:rPr>
              <w:t xml:space="preserve"> </w:t>
            </w:r>
            <w:r w:rsidRPr="00BE4298">
              <w:rPr>
                <w:rFonts w:eastAsia="Times New Roman"/>
                <w:color w:val="000000"/>
                <w:sz w:val="20"/>
                <w:szCs w:val="20"/>
                <w:lang w:eastAsia="ru-RU"/>
              </w:rPr>
              <w:t>г. Москва</w:t>
            </w:r>
          </w:p>
        </w:tc>
        <w:tc>
          <w:tcPr>
            <w:tcW w:w="567" w:type="dxa"/>
            <w:tcBorders>
              <w:top w:val="nil"/>
              <w:left w:val="single" w:sz="4" w:space="0" w:color="auto"/>
              <w:bottom w:val="single" w:sz="4" w:space="0" w:color="auto"/>
              <w:right w:val="single" w:sz="4" w:space="0" w:color="auto"/>
            </w:tcBorders>
            <w:shd w:val="clear" w:color="000000" w:fill="F2F2F2"/>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Численность руководителей, прошедших и проходящих повышение квалификации, переподготовку* </w:t>
            </w:r>
            <w:r w:rsidRPr="00BE4298">
              <w:rPr>
                <w:rFonts w:eastAsia="Times New Roman"/>
                <w:b/>
                <w:bCs/>
                <w:sz w:val="20"/>
                <w:szCs w:val="20"/>
                <w:lang w:eastAsia="ru-RU"/>
              </w:rPr>
              <w:t xml:space="preserve">(в 2018-2020 </w:t>
            </w:r>
            <w:proofErr w:type="spellStart"/>
            <w:proofErr w:type="gramStart"/>
            <w:r w:rsidRPr="00BE4298">
              <w:rPr>
                <w:rFonts w:eastAsia="Times New Roman"/>
                <w:b/>
                <w:bCs/>
                <w:sz w:val="20"/>
                <w:szCs w:val="20"/>
                <w:lang w:eastAsia="ru-RU"/>
              </w:rPr>
              <w:t>гг</w:t>
            </w:r>
            <w:proofErr w:type="spellEnd"/>
            <w:proofErr w:type="gramEnd"/>
            <w:r w:rsidRPr="00BE4298">
              <w:rPr>
                <w:rFonts w:eastAsia="Times New Roman"/>
                <w:b/>
                <w:bCs/>
                <w:sz w:val="20"/>
                <w:szCs w:val="20"/>
                <w:lang w:eastAsia="ru-RU"/>
              </w:rPr>
              <w:t>)</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proofErr w:type="spellStart"/>
            <w:r w:rsidRPr="00BE4298">
              <w:rPr>
                <w:rFonts w:eastAsia="Times New Roman"/>
                <w:color w:val="000000"/>
                <w:sz w:val="20"/>
                <w:szCs w:val="20"/>
                <w:lang w:eastAsia="ru-RU"/>
              </w:rPr>
              <w:t>ХакИРОиПК</w:t>
            </w:r>
            <w:proofErr w:type="spellEnd"/>
            <w:r w:rsidRPr="00BE4298">
              <w:rPr>
                <w:rFonts w:eastAsia="Times New Roman"/>
                <w:color w:val="000000"/>
                <w:sz w:val="20"/>
                <w:szCs w:val="20"/>
                <w:lang w:eastAsia="ru-RU"/>
              </w:rPr>
              <w:t>, г. Абакан</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ОАНО </w:t>
            </w:r>
            <w:proofErr w:type="gramStart"/>
            <w:r w:rsidRPr="00BE4298">
              <w:rPr>
                <w:rFonts w:eastAsia="Times New Roman"/>
                <w:color w:val="000000"/>
                <w:sz w:val="20"/>
                <w:szCs w:val="20"/>
                <w:lang w:eastAsia="ru-RU"/>
              </w:rPr>
              <w:t>ВО</w:t>
            </w:r>
            <w:proofErr w:type="gramEnd"/>
            <w:r w:rsidRPr="00BE4298">
              <w:rPr>
                <w:rFonts w:eastAsia="Times New Roman"/>
                <w:color w:val="000000"/>
                <w:sz w:val="20"/>
                <w:szCs w:val="20"/>
                <w:lang w:eastAsia="ru-RU"/>
              </w:rPr>
              <w:t xml:space="preserve"> "Московский психолого-социальный университет"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ГПУ ВПО "Томский государственный педагогический университет"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ГАУ ДПО ИРО Иркутской области</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ГБОУ УМЦ по </w:t>
            </w:r>
            <w:proofErr w:type="spellStart"/>
            <w:r w:rsidRPr="00BE4298">
              <w:rPr>
                <w:rFonts w:eastAsia="Times New Roman"/>
                <w:color w:val="000000"/>
                <w:sz w:val="20"/>
                <w:szCs w:val="20"/>
                <w:lang w:eastAsia="ru-RU"/>
              </w:rPr>
              <w:t>ГОиЧС</w:t>
            </w:r>
            <w:proofErr w:type="spellEnd"/>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 xml:space="preserve">ООО Межотраслевой институт </w:t>
            </w:r>
            <w:proofErr w:type="spellStart"/>
            <w:r w:rsidRPr="00BE4298">
              <w:rPr>
                <w:rFonts w:eastAsia="Times New Roman"/>
                <w:color w:val="000000"/>
                <w:sz w:val="20"/>
                <w:szCs w:val="20"/>
                <w:lang w:eastAsia="ru-RU"/>
              </w:rPr>
              <w:t>госаттестации</w:t>
            </w:r>
            <w:proofErr w:type="spellEnd"/>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ООО "Академия РО"</w:t>
            </w:r>
          </w:p>
        </w:tc>
        <w:tc>
          <w:tcPr>
            <w:tcW w:w="284" w:type="dxa"/>
            <w:gridSpan w:val="2"/>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ВДЦ "Океан"</w:t>
            </w:r>
          </w:p>
        </w:tc>
      </w:tr>
      <w:tr w:rsidR="00243921" w:rsidRPr="00BE4298" w:rsidTr="00243921">
        <w:trPr>
          <w:gridAfter w:val="2"/>
          <w:wAfter w:w="438" w:type="dxa"/>
          <w:cantSplit/>
          <w:trHeight w:val="1134"/>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МБОУ "Копьевская СОШ"</w:t>
            </w:r>
          </w:p>
        </w:tc>
        <w:tc>
          <w:tcPr>
            <w:tcW w:w="769" w:type="dxa"/>
            <w:tcBorders>
              <w:top w:val="nil"/>
              <w:left w:val="nil"/>
              <w:bottom w:val="single" w:sz="4" w:space="0" w:color="auto"/>
              <w:right w:val="single" w:sz="4" w:space="0" w:color="auto"/>
            </w:tcBorders>
            <w:shd w:val="clear" w:color="auto" w:fill="auto"/>
            <w:noWrap/>
            <w:vAlign w:val="center"/>
            <w:hideMark/>
          </w:tcPr>
          <w:p w:rsidR="00243921" w:rsidRPr="00BE4298" w:rsidRDefault="00243921" w:rsidP="00243921">
            <w:pPr>
              <w:jc w:val="center"/>
              <w:rPr>
                <w:rFonts w:eastAsia="Times New Roman"/>
                <w:sz w:val="20"/>
                <w:szCs w:val="20"/>
                <w:lang w:eastAsia="ru-RU"/>
              </w:rPr>
            </w:pPr>
            <w:r w:rsidRPr="00BE4298">
              <w:rPr>
                <w:rFonts w:eastAsia="Times New Roman"/>
                <w:sz w:val="20"/>
                <w:szCs w:val="20"/>
                <w:lang w:eastAsia="ru-RU"/>
              </w:rPr>
              <w:t>54</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38</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4</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4</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1</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2</w:t>
            </w:r>
          </w:p>
        </w:tc>
      </w:tr>
      <w:tr w:rsidR="00243921" w:rsidRPr="00BE4298" w:rsidTr="00243921">
        <w:trPr>
          <w:gridAfter w:val="2"/>
          <w:wAfter w:w="438" w:type="dxa"/>
          <w:cantSplit/>
          <w:trHeight w:val="1134"/>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МБОУ "Приисковая СОШ"</w:t>
            </w:r>
          </w:p>
        </w:tc>
        <w:tc>
          <w:tcPr>
            <w:tcW w:w="769"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12</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31</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20</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r>
      <w:tr w:rsidR="00243921" w:rsidRPr="00BE4298" w:rsidTr="00243921">
        <w:trPr>
          <w:gridAfter w:val="2"/>
          <w:wAfter w:w="438" w:type="dxa"/>
          <w:cantSplit/>
          <w:trHeight w:val="1134"/>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3</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МБОУ "Орджоникидзевская  СОШ"</w:t>
            </w:r>
          </w:p>
        </w:tc>
        <w:tc>
          <w:tcPr>
            <w:tcW w:w="769" w:type="dxa"/>
            <w:tcBorders>
              <w:top w:val="nil"/>
              <w:left w:val="nil"/>
              <w:bottom w:val="single" w:sz="4" w:space="0" w:color="auto"/>
              <w:right w:val="single" w:sz="4" w:space="0" w:color="auto"/>
            </w:tcBorders>
            <w:shd w:val="clear" w:color="auto" w:fill="auto"/>
            <w:noWrap/>
            <w:vAlign w:val="center"/>
            <w:hideMark/>
          </w:tcPr>
          <w:p w:rsidR="00243921" w:rsidRPr="00BE4298" w:rsidRDefault="00243921" w:rsidP="00243921">
            <w:pPr>
              <w:jc w:val="center"/>
              <w:rPr>
                <w:rFonts w:eastAsia="Times New Roman"/>
                <w:sz w:val="20"/>
                <w:szCs w:val="20"/>
                <w:lang w:eastAsia="ru-RU"/>
              </w:rPr>
            </w:pPr>
            <w:r w:rsidRPr="00BE4298">
              <w:rPr>
                <w:rFonts w:eastAsia="Times New Roman"/>
                <w:sz w:val="20"/>
                <w:szCs w:val="20"/>
                <w:lang w:eastAsia="ru-RU"/>
              </w:rPr>
              <w:t>10</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4</w:t>
            </w:r>
          </w:p>
        </w:tc>
        <w:tc>
          <w:tcPr>
            <w:tcW w:w="481" w:type="dxa"/>
            <w:tcBorders>
              <w:top w:val="nil"/>
              <w:left w:val="nil"/>
              <w:bottom w:val="single" w:sz="4" w:space="0" w:color="auto"/>
              <w:right w:val="single" w:sz="4" w:space="0" w:color="auto"/>
            </w:tcBorders>
            <w:shd w:val="clear" w:color="auto" w:fill="auto"/>
            <w:noWrap/>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6</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21</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2</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r>
      <w:tr w:rsidR="00243921" w:rsidRPr="00BE4298" w:rsidTr="00243921">
        <w:trPr>
          <w:gridAfter w:val="2"/>
          <w:wAfter w:w="438" w:type="dxa"/>
          <w:cantSplit/>
          <w:trHeight w:val="1178"/>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lastRenderedPageBreak/>
              <w:t>4</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МБОУ "</w:t>
            </w:r>
            <w:proofErr w:type="spellStart"/>
            <w:r w:rsidRPr="00BE4298">
              <w:rPr>
                <w:rFonts w:eastAsia="Times New Roman"/>
                <w:color w:val="000000"/>
                <w:sz w:val="20"/>
                <w:szCs w:val="20"/>
                <w:lang w:eastAsia="ru-RU"/>
              </w:rPr>
              <w:t>Саралинская</w:t>
            </w:r>
            <w:proofErr w:type="spellEnd"/>
            <w:r w:rsidRPr="00BE4298">
              <w:rPr>
                <w:rFonts w:eastAsia="Times New Roman"/>
                <w:color w:val="000000"/>
                <w:sz w:val="20"/>
                <w:szCs w:val="20"/>
                <w:lang w:eastAsia="ru-RU"/>
              </w:rPr>
              <w:t xml:space="preserve"> СОШ"</w:t>
            </w:r>
          </w:p>
        </w:tc>
        <w:tc>
          <w:tcPr>
            <w:tcW w:w="769" w:type="dxa"/>
            <w:tcBorders>
              <w:top w:val="nil"/>
              <w:left w:val="nil"/>
              <w:bottom w:val="single" w:sz="4" w:space="0" w:color="auto"/>
              <w:right w:val="single" w:sz="4" w:space="0" w:color="auto"/>
            </w:tcBorders>
            <w:shd w:val="clear" w:color="auto" w:fill="auto"/>
            <w:noWrap/>
            <w:vAlign w:val="center"/>
            <w:hideMark/>
          </w:tcPr>
          <w:p w:rsidR="00243921" w:rsidRPr="00BE4298" w:rsidRDefault="00243921" w:rsidP="00243921">
            <w:pPr>
              <w:jc w:val="center"/>
              <w:rPr>
                <w:rFonts w:eastAsia="Times New Roman"/>
                <w:sz w:val="20"/>
                <w:szCs w:val="20"/>
                <w:lang w:eastAsia="ru-RU"/>
              </w:rPr>
            </w:pPr>
            <w:r w:rsidRPr="00BE4298">
              <w:rPr>
                <w:rFonts w:eastAsia="Times New Roman"/>
                <w:sz w:val="20"/>
                <w:szCs w:val="20"/>
                <w:lang w:eastAsia="ru-RU"/>
              </w:rPr>
              <w:t>14</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42</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11</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9</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6</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2</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r>
      <w:tr w:rsidR="00243921" w:rsidRPr="00BE4298" w:rsidTr="00243921">
        <w:trPr>
          <w:gridAfter w:val="2"/>
          <w:wAfter w:w="438" w:type="dxa"/>
          <w:cantSplit/>
          <w:trHeight w:val="1178"/>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5</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МБОУ "Гайдаровская СОШ"</w:t>
            </w:r>
          </w:p>
        </w:tc>
        <w:tc>
          <w:tcPr>
            <w:tcW w:w="769" w:type="dxa"/>
            <w:tcBorders>
              <w:top w:val="nil"/>
              <w:left w:val="nil"/>
              <w:bottom w:val="single" w:sz="4" w:space="0" w:color="auto"/>
              <w:right w:val="single" w:sz="4" w:space="0" w:color="auto"/>
            </w:tcBorders>
            <w:shd w:val="clear" w:color="auto" w:fill="auto"/>
            <w:noWrap/>
            <w:vAlign w:val="center"/>
            <w:hideMark/>
          </w:tcPr>
          <w:p w:rsidR="00243921" w:rsidRPr="00BE4298" w:rsidRDefault="00243921" w:rsidP="00243921">
            <w:pPr>
              <w:jc w:val="center"/>
              <w:rPr>
                <w:rFonts w:eastAsia="Times New Roman"/>
                <w:sz w:val="20"/>
                <w:szCs w:val="20"/>
                <w:lang w:eastAsia="ru-RU"/>
              </w:rPr>
            </w:pPr>
            <w:r w:rsidRPr="00BE4298">
              <w:rPr>
                <w:rFonts w:eastAsia="Times New Roman"/>
                <w:sz w:val="20"/>
                <w:szCs w:val="20"/>
                <w:lang w:eastAsia="ru-RU"/>
              </w:rPr>
              <w:t>9</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sz w:val="20"/>
                <w:szCs w:val="20"/>
                <w:lang w:eastAsia="ru-RU"/>
              </w:rPr>
            </w:pPr>
            <w:r w:rsidRPr="00BE4298">
              <w:rPr>
                <w:rFonts w:eastAsia="Times New Roman"/>
                <w:sz w:val="20"/>
                <w:szCs w:val="20"/>
                <w:lang w:eastAsia="ru-RU"/>
              </w:rPr>
              <w:t>11</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r>
      <w:tr w:rsidR="00243921" w:rsidRPr="00BE4298" w:rsidTr="00243921">
        <w:trPr>
          <w:gridAfter w:val="2"/>
          <w:wAfter w:w="438" w:type="dxa"/>
          <w:cantSplit/>
          <w:trHeight w:val="1392"/>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6</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МБОУ "Устино-Копьевская СОШ"</w:t>
            </w:r>
          </w:p>
        </w:tc>
        <w:tc>
          <w:tcPr>
            <w:tcW w:w="769"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24</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17</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4</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23</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3</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1</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r>
      <w:tr w:rsidR="00243921" w:rsidRPr="00BE4298" w:rsidTr="00243921">
        <w:trPr>
          <w:gridAfter w:val="2"/>
          <w:wAfter w:w="438" w:type="dxa"/>
          <w:cantSplit/>
          <w:trHeight w:val="1178"/>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7</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МБОУ "Новомарьясовская СОШ-И"</w:t>
            </w:r>
          </w:p>
        </w:tc>
        <w:tc>
          <w:tcPr>
            <w:tcW w:w="769"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17</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23</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r>
      <w:tr w:rsidR="00243921" w:rsidRPr="00BE4298" w:rsidTr="00243921">
        <w:trPr>
          <w:gridAfter w:val="2"/>
          <w:wAfter w:w="438" w:type="dxa"/>
          <w:cantSplit/>
          <w:trHeight w:val="1178"/>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8</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МБОУ "Июсская СОШ"</w:t>
            </w:r>
          </w:p>
        </w:tc>
        <w:tc>
          <w:tcPr>
            <w:tcW w:w="769"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17</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6</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1</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r>
      <w:tr w:rsidR="00243921" w:rsidRPr="00BE4298" w:rsidTr="00243921">
        <w:trPr>
          <w:gridAfter w:val="2"/>
          <w:wAfter w:w="438" w:type="dxa"/>
          <w:cantSplit/>
          <w:trHeight w:val="1178"/>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9</w:t>
            </w:r>
          </w:p>
        </w:tc>
        <w:tc>
          <w:tcPr>
            <w:tcW w:w="776" w:type="dxa"/>
            <w:tcBorders>
              <w:top w:val="nil"/>
              <w:left w:val="nil"/>
              <w:bottom w:val="single" w:sz="4" w:space="0" w:color="auto"/>
              <w:right w:val="single" w:sz="4" w:space="0" w:color="auto"/>
            </w:tcBorders>
            <w:shd w:val="clear" w:color="auto" w:fill="auto"/>
            <w:textDirection w:val="btLr"/>
            <w:vAlign w:val="center"/>
            <w:hideMark/>
          </w:tcPr>
          <w:p w:rsidR="00243921" w:rsidRPr="00BE4298" w:rsidRDefault="00243921" w:rsidP="00243921">
            <w:pPr>
              <w:ind w:left="113" w:right="113"/>
              <w:jc w:val="center"/>
              <w:rPr>
                <w:rFonts w:eastAsia="Times New Roman"/>
                <w:color w:val="000000"/>
                <w:sz w:val="20"/>
                <w:szCs w:val="20"/>
                <w:lang w:eastAsia="ru-RU"/>
              </w:rPr>
            </w:pPr>
            <w:r w:rsidRPr="00BE4298">
              <w:rPr>
                <w:rFonts w:eastAsia="Times New Roman"/>
                <w:color w:val="000000"/>
                <w:sz w:val="20"/>
                <w:szCs w:val="20"/>
                <w:lang w:eastAsia="ru-RU"/>
              </w:rPr>
              <w:t>МБОУ Кобяковская ООШ"</w:t>
            </w:r>
          </w:p>
        </w:tc>
        <w:tc>
          <w:tcPr>
            <w:tcW w:w="769"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8</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15</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r>
      <w:tr w:rsidR="00243921" w:rsidRPr="00BE4298" w:rsidTr="00243921">
        <w:trPr>
          <w:gridAfter w:val="2"/>
          <w:wAfter w:w="438" w:type="dxa"/>
          <w:cantSplit/>
          <w:trHeight w:val="1178"/>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10</w:t>
            </w:r>
          </w:p>
        </w:tc>
        <w:tc>
          <w:tcPr>
            <w:tcW w:w="776" w:type="dxa"/>
            <w:tcBorders>
              <w:top w:val="nil"/>
              <w:left w:val="nil"/>
              <w:bottom w:val="single" w:sz="4" w:space="0" w:color="auto"/>
              <w:right w:val="single" w:sz="4" w:space="0" w:color="auto"/>
            </w:tcBorders>
            <w:shd w:val="clear" w:color="auto" w:fill="auto"/>
            <w:textDirection w:val="btLr"/>
            <w:vAlign w:val="bottom"/>
            <w:hideMark/>
          </w:tcPr>
          <w:p w:rsidR="00243921" w:rsidRPr="00BE4298" w:rsidRDefault="00243921" w:rsidP="00243921">
            <w:pPr>
              <w:ind w:left="113" w:right="113"/>
              <w:jc w:val="left"/>
              <w:rPr>
                <w:rFonts w:eastAsia="Times New Roman"/>
                <w:color w:val="000000"/>
                <w:sz w:val="20"/>
                <w:szCs w:val="20"/>
                <w:lang w:eastAsia="ru-RU"/>
              </w:rPr>
            </w:pPr>
            <w:r w:rsidRPr="00BE4298">
              <w:rPr>
                <w:rFonts w:eastAsia="Times New Roman"/>
                <w:color w:val="000000"/>
                <w:sz w:val="20"/>
                <w:szCs w:val="20"/>
                <w:lang w:eastAsia="ru-RU"/>
              </w:rPr>
              <w:t>МБОУ "Копьевская ССОШ"</w:t>
            </w:r>
          </w:p>
        </w:tc>
        <w:tc>
          <w:tcPr>
            <w:tcW w:w="769" w:type="dxa"/>
            <w:tcBorders>
              <w:top w:val="nil"/>
              <w:left w:val="nil"/>
              <w:bottom w:val="single" w:sz="4" w:space="0" w:color="auto"/>
              <w:right w:val="single" w:sz="4" w:space="0" w:color="auto"/>
            </w:tcBorders>
            <w:shd w:val="clear" w:color="auto" w:fill="auto"/>
            <w:noWrap/>
            <w:vAlign w:val="center"/>
            <w:hideMark/>
          </w:tcPr>
          <w:p w:rsidR="00243921" w:rsidRPr="00BE4298" w:rsidRDefault="00243921" w:rsidP="00243921">
            <w:pPr>
              <w:jc w:val="center"/>
              <w:rPr>
                <w:rFonts w:eastAsia="Times New Roman"/>
                <w:sz w:val="20"/>
                <w:szCs w:val="20"/>
                <w:lang w:eastAsia="ru-RU"/>
              </w:rPr>
            </w:pPr>
            <w:r w:rsidRPr="00BE4298">
              <w:rPr>
                <w:rFonts w:eastAsia="Times New Roman"/>
                <w:sz w:val="20"/>
                <w:szCs w:val="20"/>
                <w:lang w:eastAsia="ru-RU"/>
              </w:rPr>
              <w:t>20</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6</w:t>
            </w:r>
          </w:p>
        </w:tc>
        <w:tc>
          <w:tcPr>
            <w:tcW w:w="48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16</w:t>
            </w:r>
          </w:p>
        </w:tc>
        <w:tc>
          <w:tcPr>
            <w:tcW w:w="4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11</w:t>
            </w:r>
          </w:p>
        </w:tc>
        <w:tc>
          <w:tcPr>
            <w:tcW w:w="291"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F2F2"/>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2</w:t>
            </w:r>
          </w:p>
        </w:tc>
        <w:tc>
          <w:tcPr>
            <w:tcW w:w="426"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eastAsia="Times New Roman"/>
                <w:color w:val="000000"/>
                <w:sz w:val="20"/>
                <w:szCs w:val="20"/>
                <w:lang w:eastAsia="ru-RU"/>
              </w:rPr>
            </w:pPr>
            <w:r w:rsidRPr="00BE4298">
              <w:rPr>
                <w:rFonts w:eastAsia="Times New Roman"/>
                <w:color w:val="000000"/>
                <w:sz w:val="20"/>
                <w:szCs w:val="20"/>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1</w:t>
            </w:r>
          </w:p>
        </w:tc>
        <w:tc>
          <w:tcPr>
            <w:tcW w:w="284" w:type="dxa"/>
            <w:gridSpan w:val="2"/>
            <w:tcBorders>
              <w:top w:val="nil"/>
              <w:left w:val="nil"/>
              <w:bottom w:val="single" w:sz="4" w:space="0" w:color="auto"/>
              <w:right w:val="single" w:sz="4" w:space="0" w:color="auto"/>
            </w:tcBorders>
            <w:shd w:val="clear" w:color="auto" w:fill="auto"/>
            <w:vAlign w:val="center"/>
            <w:hideMark/>
          </w:tcPr>
          <w:p w:rsidR="00243921" w:rsidRPr="00BE4298" w:rsidRDefault="00243921" w:rsidP="00243921">
            <w:pPr>
              <w:jc w:val="center"/>
              <w:rPr>
                <w:rFonts w:ascii="Calibri" w:eastAsia="Times New Roman" w:hAnsi="Calibri"/>
                <w:color w:val="000000"/>
                <w:sz w:val="20"/>
                <w:szCs w:val="20"/>
                <w:lang w:eastAsia="ru-RU"/>
              </w:rPr>
            </w:pPr>
            <w:r w:rsidRPr="00BE4298">
              <w:rPr>
                <w:rFonts w:ascii="Calibri" w:eastAsia="Times New Roman" w:hAnsi="Calibri"/>
                <w:color w:val="000000"/>
                <w:sz w:val="20"/>
                <w:szCs w:val="20"/>
                <w:lang w:eastAsia="ru-RU"/>
              </w:rPr>
              <w:t> </w:t>
            </w:r>
          </w:p>
        </w:tc>
      </w:tr>
    </w:tbl>
    <w:p w:rsidR="00BE4298" w:rsidRPr="00BE4298" w:rsidRDefault="00BE4298" w:rsidP="0025231B">
      <w:pPr>
        <w:rPr>
          <w:sz w:val="20"/>
          <w:szCs w:val="20"/>
          <w:highlight w:val="yellow"/>
        </w:rPr>
      </w:pPr>
    </w:p>
    <w:p w:rsidR="00BE4298" w:rsidRPr="00BE4298" w:rsidRDefault="00BE4298" w:rsidP="00124E95">
      <w:pPr>
        <w:framePr w:w="16126" w:wrap="auto" w:hAnchor="text" w:x="284"/>
        <w:rPr>
          <w:sz w:val="20"/>
          <w:szCs w:val="20"/>
          <w:highlight w:val="yellow"/>
        </w:rPr>
        <w:sectPr w:rsidR="00BE4298" w:rsidRPr="00BE4298" w:rsidSect="00176D42">
          <w:pgSz w:w="16837" w:h="11905" w:orient="landscape"/>
          <w:pgMar w:top="851" w:right="851" w:bottom="1418" w:left="851" w:header="0" w:footer="6" w:gutter="0"/>
          <w:cols w:space="720"/>
          <w:noEndnote/>
          <w:docGrid w:linePitch="381"/>
        </w:sectPr>
      </w:pPr>
    </w:p>
    <w:p w:rsidR="00384A44" w:rsidRPr="00F10358" w:rsidRDefault="00384A44" w:rsidP="0025231B">
      <w:pPr>
        <w:ind w:firstLine="740"/>
        <w:rPr>
          <w:b/>
          <w:i/>
          <w:sz w:val="24"/>
          <w:szCs w:val="24"/>
        </w:rPr>
      </w:pPr>
      <w:r w:rsidRPr="00F10358">
        <w:rPr>
          <w:b/>
          <w:i/>
          <w:sz w:val="24"/>
          <w:szCs w:val="24"/>
        </w:rPr>
        <w:lastRenderedPageBreak/>
        <w:t>Освоение новых образовательных практик.</w:t>
      </w:r>
    </w:p>
    <w:p w:rsidR="00541F16" w:rsidRPr="00F10358" w:rsidRDefault="00541F16" w:rsidP="0025231B">
      <w:pPr>
        <w:ind w:firstLine="708"/>
        <w:rPr>
          <w:rStyle w:val="211pt"/>
          <w:rFonts w:eastAsia="Calibri"/>
          <w:b/>
          <w:i/>
          <w:sz w:val="24"/>
          <w:szCs w:val="24"/>
        </w:rPr>
      </w:pPr>
      <w:r w:rsidRPr="00F10358">
        <w:rPr>
          <w:rStyle w:val="211pt"/>
          <w:rFonts w:eastAsia="Calibri"/>
          <w:b/>
          <w:i/>
          <w:sz w:val="24"/>
          <w:szCs w:val="24"/>
        </w:rPr>
        <w:t>- по стимулированию профессионального роста педагогов</w:t>
      </w:r>
    </w:p>
    <w:p w:rsidR="001771B4" w:rsidRPr="00F10358" w:rsidRDefault="001771B4" w:rsidP="0025231B">
      <w:pPr>
        <w:ind w:firstLine="708"/>
        <w:rPr>
          <w:sz w:val="24"/>
          <w:szCs w:val="24"/>
        </w:rPr>
      </w:pPr>
      <w:r w:rsidRPr="00F10358">
        <w:rPr>
          <w:sz w:val="24"/>
          <w:szCs w:val="24"/>
        </w:rPr>
        <w:t>Одной из главных и приоритетных направлений в работе РМК является методич</w:t>
      </w:r>
      <w:r w:rsidR="006456A7" w:rsidRPr="00F10358">
        <w:rPr>
          <w:sz w:val="24"/>
          <w:szCs w:val="24"/>
        </w:rPr>
        <w:t xml:space="preserve">еское сопровождение различных </w:t>
      </w:r>
      <w:r w:rsidRPr="00F10358">
        <w:rPr>
          <w:sz w:val="24"/>
          <w:szCs w:val="24"/>
        </w:rPr>
        <w:t>направлений педагогической деятель</w:t>
      </w:r>
      <w:r w:rsidR="006456A7" w:rsidRPr="00F10358">
        <w:rPr>
          <w:sz w:val="24"/>
          <w:szCs w:val="24"/>
        </w:rPr>
        <w:t xml:space="preserve">ности в районе. РМК Управления </w:t>
      </w:r>
      <w:r w:rsidRPr="00F10358">
        <w:rPr>
          <w:sz w:val="24"/>
          <w:szCs w:val="24"/>
        </w:rPr>
        <w:t xml:space="preserve">образования </w:t>
      </w:r>
      <w:r w:rsidR="0095264E" w:rsidRPr="00F10358">
        <w:rPr>
          <w:sz w:val="24"/>
          <w:szCs w:val="24"/>
        </w:rPr>
        <w:t>Орджоникидзевского</w:t>
      </w:r>
      <w:r w:rsidR="006456A7" w:rsidRPr="00F10358">
        <w:rPr>
          <w:sz w:val="24"/>
          <w:szCs w:val="24"/>
        </w:rPr>
        <w:t xml:space="preserve"> </w:t>
      </w:r>
      <w:r w:rsidRPr="00F10358">
        <w:rPr>
          <w:sz w:val="24"/>
          <w:szCs w:val="24"/>
        </w:rPr>
        <w:t xml:space="preserve">района в </w:t>
      </w:r>
      <w:r w:rsidR="00DA1F75" w:rsidRPr="00F10358">
        <w:rPr>
          <w:sz w:val="24"/>
          <w:szCs w:val="24"/>
        </w:rPr>
        <w:t>20</w:t>
      </w:r>
      <w:r w:rsidR="00F10358" w:rsidRPr="00F10358">
        <w:rPr>
          <w:sz w:val="24"/>
          <w:szCs w:val="24"/>
        </w:rPr>
        <w:t>20</w:t>
      </w:r>
      <w:r w:rsidR="00DA1F75" w:rsidRPr="00F10358">
        <w:rPr>
          <w:sz w:val="24"/>
          <w:szCs w:val="24"/>
        </w:rPr>
        <w:t xml:space="preserve"> </w:t>
      </w:r>
      <w:r w:rsidR="006456A7" w:rsidRPr="00F10358">
        <w:rPr>
          <w:sz w:val="24"/>
          <w:szCs w:val="24"/>
        </w:rPr>
        <w:t xml:space="preserve">году </w:t>
      </w:r>
      <w:r w:rsidRPr="00F10358">
        <w:rPr>
          <w:sz w:val="24"/>
          <w:szCs w:val="24"/>
        </w:rPr>
        <w:t>методическое сопрово</w:t>
      </w:r>
      <w:r w:rsidR="006456A7" w:rsidRPr="00F10358">
        <w:rPr>
          <w:sz w:val="24"/>
          <w:szCs w:val="24"/>
        </w:rPr>
        <w:t xml:space="preserve">ждение осуществлял </w:t>
      </w:r>
      <w:r w:rsidRPr="00F10358">
        <w:rPr>
          <w:sz w:val="24"/>
          <w:szCs w:val="24"/>
        </w:rPr>
        <w:t>по многим направлениям, но при</w:t>
      </w:r>
      <w:r w:rsidR="006456A7" w:rsidRPr="00F10358">
        <w:rPr>
          <w:sz w:val="24"/>
          <w:szCs w:val="24"/>
        </w:rPr>
        <w:t xml:space="preserve">оритетными стали сопровождение учителей, чьи </w:t>
      </w:r>
      <w:r w:rsidRPr="00F10358">
        <w:rPr>
          <w:sz w:val="24"/>
          <w:szCs w:val="24"/>
        </w:rPr>
        <w:t>выпускники в 201</w:t>
      </w:r>
      <w:r w:rsidR="006456A7" w:rsidRPr="00F10358">
        <w:rPr>
          <w:sz w:val="24"/>
          <w:szCs w:val="24"/>
        </w:rPr>
        <w:t>7</w:t>
      </w:r>
      <w:r w:rsidRPr="00F10358">
        <w:rPr>
          <w:sz w:val="24"/>
          <w:szCs w:val="24"/>
        </w:rPr>
        <w:t>, 201</w:t>
      </w:r>
      <w:r w:rsidR="006456A7" w:rsidRPr="00F10358">
        <w:rPr>
          <w:sz w:val="24"/>
          <w:szCs w:val="24"/>
        </w:rPr>
        <w:t>8</w:t>
      </w:r>
      <w:r w:rsidR="00F10358" w:rsidRPr="00F10358">
        <w:rPr>
          <w:sz w:val="24"/>
          <w:szCs w:val="24"/>
        </w:rPr>
        <w:t>, 2019</w:t>
      </w:r>
      <w:r w:rsidRPr="00F10358">
        <w:rPr>
          <w:sz w:val="24"/>
          <w:szCs w:val="24"/>
        </w:rPr>
        <w:t xml:space="preserve"> гг. показали низкие результаты </w:t>
      </w:r>
      <w:r w:rsidR="00DA1F75" w:rsidRPr="00F10358">
        <w:rPr>
          <w:sz w:val="24"/>
          <w:szCs w:val="24"/>
        </w:rPr>
        <w:t>ГИА</w:t>
      </w:r>
      <w:r w:rsidRPr="00F10358">
        <w:rPr>
          <w:sz w:val="24"/>
          <w:szCs w:val="24"/>
        </w:rPr>
        <w:t xml:space="preserve"> по предметам; учителей, реализующих ФГОС </w:t>
      </w:r>
      <w:r w:rsidR="00DA1F75" w:rsidRPr="00F10358">
        <w:rPr>
          <w:sz w:val="24"/>
          <w:szCs w:val="24"/>
        </w:rPr>
        <w:t>ОВЗ</w:t>
      </w:r>
      <w:r w:rsidRPr="00F10358">
        <w:rPr>
          <w:sz w:val="24"/>
          <w:szCs w:val="24"/>
        </w:rPr>
        <w:t>; молодых специалистов</w:t>
      </w:r>
      <w:r w:rsidR="00DA1F75" w:rsidRPr="00F10358">
        <w:rPr>
          <w:sz w:val="24"/>
          <w:szCs w:val="24"/>
        </w:rPr>
        <w:t>; аттестующихся и планирующих пройти аттестацию в 2018-202</w:t>
      </w:r>
      <w:r w:rsidR="00F10358" w:rsidRPr="00F10358">
        <w:rPr>
          <w:sz w:val="24"/>
          <w:szCs w:val="24"/>
        </w:rPr>
        <w:t>2</w:t>
      </w:r>
      <w:r w:rsidR="00DA1F75" w:rsidRPr="00F10358">
        <w:rPr>
          <w:sz w:val="24"/>
          <w:szCs w:val="24"/>
        </w:rPr>
        <w:t>гг. педагогов</w:t>
      </w:r>
      <w:r w:rsidRPr="00F10358">
        <w:rPr>
          <w:sz w:val="24"/>
          <w:szCs w:val="24"/>
        </w:rPr>
        <w:t>. Метод</w:t>
      </w:r>
      <w:r w:rsidR="006456A7" w:rsidRPr="00F10358">
        <w:rPr>
          <w:sz w:val="24"/>
          <w:szCs w:val="24"/>
        </w:rPr>
        <w:t xml:space="preserve">ическое сопровождение учителей </w:t>
      </w:r>
      <w:r w:rsidRPr="00F10358">
        <w:rPr>
          <w:sz w:val="24"/>
          <w:szCs w:val="24"/>
        </w:rPr>
        <w:t>по предметам осуществлялось в рамках заседаний районных методических объединений, деятельность которых описана выше.</w:t>
      </w:r>
    </w:p>
    <w:p w:rsidR="001771B4" w:rsidRPr="00F10358" w:rsidRDefault="001771B4" w:rsidP="0025231B">
      <w:pPr>
        <w:autoSpaceDE w:val="0"/>
        <w:autoSpaceDN w:val="0"/>
        <w:adjustRightInd w:val="0"/>
        <w:ind w:firstLine="708"/>
        <w:rPr>
          <w:sz w:val="24"/>
          <w:szCs w:val="24"/>
        </w:rPr>
      </w:pPr>
      <w:r w:rsidRPr="00F10358">
        <w:rPr>
          <w:sz w:val="24"/>
          <w:szCs w:val="24"/>
        </w:rPr>
        <w:t xml:space="preserve">В целях изучения качества преподавания предметов методистами были посещены </w:t>
      </w:r>
      <w:r w:rsidR="006456A7" w:rsidRPr="00F10358">
        <w:rPr>
          <w:sz w:val="24"/>
          <w:szCs w:val="24"/>
        </w:rPr>
        <w:t xml:space="preserve">не только </w:t>
      </w:r>
      <w:r w:rsidRPr="00F10358">
        <w:rPr>
          <w:sz w:val="24"/>
          <w:szCs w:val="24"/>
        </w:rPr>
        <w:t>уроки</w:t>
      </w:r>
      <w:r w:rsidR="00DA1F75" w:rsidRPr="00F10358">
        <w:rPr>
          <w:sz w:val="24"/>
          <w:szCs w:val="24"/>
        </w:rPr>
        <w:t xml:space="preserve"> </w:t>
      </w:r>
      <w:r w:rsidR="006456A7" w:rsidRPr="00F10358">
        <w:rPr>
          <w:sz w:val="24"/>
          <w:szCs w:val="24"/>
        </w:rPr>
        <w:t xml:space="preserve">и занятия внеурочной деятельности </w:t>
      </w:r>
      <w:r w:rsidR="00DA1F75" w:rsidRPr="00F10358">
        <w:rPr>
          <w:sz w:val="24"/>
          <w:szCs w:val="24"/>
        </w:rPr>
        <w:t>и даны рекомендации</w:t>
      </w:r>
      <w:r w:rsidR="006456A7" w:rsidRPr="00F10358">
        <w:rPr>
          <w:sz w:val="24"/>
          <w:szCs w:val="24"/>
        </w:rPr>
        <w:t xml:space="preserve">, но и </w:t>
      </w:r>
      <w:r w:rsidR="00F10358" w:rsidRPr="00F10358">
        <w:rPr>
          <w:sz w:val="24"/>
          <w:szCs w:val="24"/>
        </w:rPr>
        <w:t>осуществлен контроль проведения ВПР по отдельным предметам.</w:t>
      </w:r>
    </w:p>
    <w:p w:rsidR="001771B4" w:rsidRPr="00F10358" w:rsidRDefault="001771B4" w:rsidP="0025231B">
      <w:pPr>
        <w:autoSpaceDE w:val="0"/>
        <w:autoSpaceDN w:val="0"/>
        <w:adjustRightInd w:val="0"/>
        <w:ind w:firstLine="708"/>
        <w:rPr>
          <w:sz w:val="24"/>
          <w:szCs w:val="24"/>
        </w:rPr>
      </w:pPr>
      <w:proofErr w:type="gramStart"/>
      <w:r w:rsidRPr="00F10358">
        <w:rPr>
          <w:sz w:val="24"/>
          <w:szCs w:val="24"/>
        </w:rPr>
        <w:t xml:space="preserve">Анализ </w:t>
      </w:r>
      <w:r w:rsidR="004C2D43" w:rsidRPr="00F10358">
        <w:rPr>
          <w:sz w:val="24"/>
          <w:szCs w:val="24"/>
        </w:rPr>
        <w:t xml:space="preserve">посещений уроков (занятий) </w:t>
      </w:r>
      <w:r w:rsidRPr="00F10358">
        <w:rPr>
          <w:sz w:val="24"/>
          <w:szCs w:val="24"/>
        </w:rPr>
        <w:t xml:space="preserve">показал, что </w:t>
      </w:r>
      <w:r w:rsidR="004C2D43" w:rsidRPr="00F10358">
        <w:rPr>
          <w:sz w:val="24"/>
          <w:szCs w:val="24"/>
        </w:rPr>
        <w:t xml:space="preserve">существенных изменений в сравнении с прошлым годом не произошло, </w:t>
      </w:r>
      <w:r w:rsidRPr="00F10358">
        <w:rPr>
          <w:sz w:val="24"/>
          <w:szCs w:val="24"/>
        </w:rPr>
        <w:t xml:space="preserve">учителя </w:t>
      </w:r>
      <w:r w:rsidR="00DA1F75" w:rsidRPr="00F10358">
        <w:rPr>
          <w:sz w:val="24"/>
          <w:szCs w:val="24"/>
        </w:rPr>
        <w:t xml:space="preserve">в целом </w:t>
      </w:r>
      <w:r w:rsidRPr="00F10358">
        <w:rPr>
          <w:sz w:val="24"/>
          <w:szCs w:val="24"/>
        </w:rPr>
        <w:t xml:space="preserve">владеют методикой преподавания предмета, </w:t>
      </w:r>
      <w:r w:rsidR="00DA1F75" w:rsidRPr="00F10358">
        <w:rPr>
          <w:sz w:val="24"/>
          <w:szCs w:val="24"/>
        </w:rPr>
        <w:t xml:space="preserve">но не </w:t>
      </w:r>
      <w:r w:rsidRPr="00F10358">
        <w:rPr>
          <w:sz w:val="24"/>
          <w:szCs w:val="24"/>
        </w:rPr>
        <w:t>использ</w:t>
      </w:r>
      <w:r w:rsidR="006456A7" w:rsidRPr="00F10358">
        <w:rPr>
          <w:sz w:val="24"/>
          <w:szCs w:val="24"/>
        </w:rPr>
        <w:t xml:space="preserve">уют в своей работе современные </w:t>
      </w:r>
      <w:r w:rsidRPr="00F10358">
        <w:rPr>
          <w:sz w:val="24"/>
          <w:szCs w:val="24"/>
        </w:rPr>
        <w:t xml:space="preserve">технологии, </w:t>
      </w:r>
      <w:r w:rsidR="00DA1F75" w:rsidRPr="00F10358">
        <w:rPr>
          <w:sz w:val="24"/>
          <w:szCs w:val="24"/>
        </w:rPr>
        <w:t>отсутствует системно-</w:t>
      </w:r>
      <w:proofErr w:type="spellStart"/>
      <w:r w:rsidR="00DA1F75" w:rsidRPr="00F10358">
        <w:rPr>
          <w:sz w:val="24"/>
          <w:szCs w:val="24"/>
        </w:rPr>
        <w:t>деятельностный</w:t>
      </w:r>
      <w:proofErr w:type="spellEnd"/>
      <w:r w:rsidR="00DA1F75" w:rsidRPr="00F10358">
        <w:rPr>
          <w:sz w:val="24"/>
          <w:szCs w:val="24"/>
        </w:rPr>
        <w:t xml:space="preserve"> подход</w:t>
      </w:r>
      <w:r w:rsidR="00CD311D" w:rsidRPr="00F10358">
        <w:rPr>
          <w:sz w:val="24"/>
          <w:szCs w:val="24"/>
        </w:rPr>
        <w:t>, дифференцированные задания, используются в основном фронтальные формы обучения</w:t>
      </w:r>
      <w:r w:rsidR="00DA1F75" w:rsidRPr="00F10358">
        <w:rPr>
          <w:sz w:val="24"/>
          <w:szCs w:val="24"/>
        </w:rPr>
        <w:t xml:space="preserve">, не </w:t>
      </w:r>
      <w:r w:rsidRPr="00F10358">
        <w:rPr>
          <w:sz w:val="24"/>
          <w:szCs w:val="24"/>
        </w:rPr>
        <w:t>используют</w:t>
      </w:r>
      <w:r w:rsidR="00CD311D" w:rsidRPr="00F10358">
        <w:rPr>
          <w:sz w:val="24"/>
          <w:szCs w:val="24"/>
        </w:rPr>
        <w:t>ся</w:t>
      </w:r>
      <w:r w:rsidRPr="00F10358">
        <w:rPr>
          <w:sz w:val="24"/>
          <w:szCs w:val="24"/>
        </w:rPr>
        <w:t xml:space="preserve"> различные формы и методы обучения, возможности кабинета для проведения уроков</w:t>
      </w:r>
      <w:r w:rsidR="00F10358" w:rsidRPr="00F10358">
        <w:rPr>
          <w:sz w:val="24"/>
          <w:szCs w:val="24"/>
        </w:rPr>
        <w:t xml:space="preserve">, редко включают в содержание </w:t>
      </w:r>
      <w:proofErr w:type="spellStart"/>
      <w:r w:rsidR="00F10358" w:rsidRPr="00F10358">
        <w:rPr>
          <w:sz w:val="24"/>
          <w:szCs w:val="24"/>
        </w:rPr>
        <w:t>метапредметные</w:t>
      </w:r>
      <w:proofErr w:type="spellEnd"/>
      <w:r w:rsidR="00F10358" w:rsidRPr="00F10358">
        <w:rPr>
          <w:sz w:val="24"/>
          <w:szCs w:val="24"/>
        </w:rPr>
        <w:t xml:space="preserve"> задания, формирующие</w:t>
      </w:r>
      <w:proofErr w:type="gramEnd"/>
      <w:r w:rsidR="00F10358" w:rsidRPr="00F10358">
        <w:rPr>
          <w:sz w:val="24"/>
          <w:szCs w:val="24"/>
        </w:rPr>
        <w:t xml:space="preserve"> УУД</w:t>
      </w:r>
      <w:r w:rsidRPr="00F10358">
        <w:rPr>
          <w:sz w:val="24"/>
          <w:szCs w:val="24"/>
        </w:rPr>
        <w:t xml:space="preserve">. Учителя </w:t>
      </w:r>
      <w:r w:rsidR="00DA1F75" w:rsidRPr="00F10358">
        <w:rPr>
          <w:sz w:val="24"/>
          <w:szCs w:val="24"/>
        </w:rPr>
        <w:t xml:space="preserve">допускают </w:t>
      </w:r>
      <w:r w:rsidRPr="00F10358">
        <w:rPr>
          <w:sz w:val="24"/>
          <w:szCs w:val="24"/>
        </w:rPr>
        <w:t>методически</w:t>
      </w:r>
      <w:r w:rsidR="00DA1F75" w:rsidRPr="00F10358">
        <w:rPr>
          <w:sz w:val="24"/>
          <w:szCs w:val="24"/>
        </w:rPr>
        <w:t>е</w:t>
      </w:r>
      <w:r w:rsidRPr="00F10358">
        <w:rPr>
          <w:sz w:val="24"/>
          <w:szCs w:val="24"/>
        </w:rPr>
        <w:t xml:space="preserve"> </w:t>
      </w:r>
      <w:r w:rsidR="00DA1F75" w:rsidRPr="00F10358">
        <w:rPr>
          <w:sz w:val="24"/>
          <w:szCs w:val="24"/>
        </w:rPr>
        <w:t>ошибки при решении задач</w:t>
      </w:r>
      <w:r w:rsidRPr="00F10358">
        <w:rPr>
          <w:sz w:val="24"/>
          <w:szCs w:val="24"/>
        </w:rPr>
        <w:t xml:space="preserve"> школьного образования по предмету</w:t>
      </w:r>
      <w:r w:rsidR="00CD311D" w:rsidRPr="00F10358">
        <w:rPr>
          <w:sz w:val="24"/>
          <w:szCs w:val="24"/>
        </w:rPr>
        <w:t>, затрудняются в построении</w:t>
      </w:r>
      <w:r w:rsidR="00F10358" w:rsidRPr="00F10358">
        <w:rPr>
          <w:sz w:val="24"/>
          <w:szCs w:val="24"/>
        </w:rPr>
        <w:t xml:space="preserve"> работы с детьми «группы риск»</w:t>
      </w:r>
      <w:r w:rsidR="00DA1F75" w:rsidRPr="00F10358">
        <w:rPr>
          <w:sz w:val="24"/>
          <w:szCs w:val="24"/>
        </w:rPr>
        <w:t xml:space="preserve">; </w:t>
      </w:r>
      <w:r w:rsidR="00F10358" w:rsidRPr="00F10358">
        <w:rPr>
          <w:sz w:val="24"/>
          <w:szCs w:val="24"/>
        </w:rPr>
        <w:t>многие педагоги</w:t>
      </w:r>
      <w:r w:rsidR="00DA1F75" w:rsidRPr="00F10358">
        <w:rPr>
          <w:sz w:val="24"/>
          <w:szCs w:val="24"/>
        </w:rPr>
        <w:t xml:space="preserve"> не имеют квалификационной категории</w:t>
      </w:r>
      <w:r w:rsidR="00F10358" w:rsidRPr="00F10358">
        <w:rPr>
          <w:sz w:val="24"/>
          <w:szCs w:val="24"/>
        </w:rPr>
        <w:t xml:space="preserve"> и не планируют аттестацию</w:t>
      </w:r>
      <w:r w:rsidRPr="00F10358">
        <w:rPr>
          <w:sz w:val="24"/>
          <w:szCs w:val="24"/>
        </w:rPr>
        <w:t>.</w:t>
      </w:r>
      <w:r w:rsidR="00CD311D" w:rsidRPr="00F10358">
        <w:rPr>
          <w:sz w:val="24"/>
          <w:szCs w:val="24"/>
        </w:rPr>
        <w:t xml:space="preserve"> </w:t>
      </w:r>
      <w:r w:rsidR="004C2D43" w:rsidRPr="00F10358">
        <w:rPr>
          <w:sz w:val="24"/>
          <w:szCs w:val="24"/>
        </w:rPr>
        <w:t>Анализ посещения ВПР свидетельствует о некорректной организации и проведении данных мероприятий в школах района. Результаты работ, при выполнении которых присутствовали специалисты Управления образования Орджоникидзевского района значительно ниже результатов, где контроля УО не было. Руководителям ОО необходимо задуматься над этим вопросом и принять управленческие решения.</w:t>
      </w:r>
    </w:p>
    <w:p w:rsidR="001771B4" w:rsidRPr="00F10358" w:rsidRDefault="001771B4" w:rsidP="0025231B">
      <w:pPr>
        <w:tabs>
          <w:tab w:val="left" w:pos="709"/>
        </w:tabs>
        <w:rPr>
          <w:sz w:val="24"/>
          <w:szCs w:val="24"/>
        </w:rPr>
      </w:pPr>
      <w:r w:rsidRPr="00F10358">
        <w:rPr>
          <w:b/>
          <w:sz w:val="24"/>
          <w:szCs w:val="24"/>
        </w:rPr>
        <w:tab/>
      </w:r>
      <w:proofErr w:type="gramStart"/>
      <w:r w:rsidRPr="00F10358">
        <w:rPr>
          <w:sz w:val="24"/>
          <w:szCs w:val="24"/>
        </w:rPr>
        <w:t>Ежегодно РМК</w:t>
      </w:r>
      <w:r w:rsidR="004C2D43" w:rsidRPr="00F10358">
        <w:rPr>
          <w:sz w:val="24"/>
          <w:szCs w:val="24"/>
        </w:rPr>
        <w:t>,</w:t>
      </w:r>
      <w:r w:rsidRPr="00F10358">
        <w:rPr>
          <w:sz w:val="24"/>
          <w:szCs w:val="24"/>
        </w:rPr>
        <w:t xml:space="preserve"> на ос</w:t>
      </w:r>
      <w:r w:rsidR="006456A7" w:rsidRPr="00F10358">
        <w:rPr>
          <w:sz w:val="24"/>
          <w:szCs w:val="24"/>
        </w:rPr>
        <w:t xml:space="preserve">нове анализа результатов </w:t>
      </w:r>
      <w:r w:rsidR="004C2D43" w:rsidRPr="00F10358">
        <w:rPr>
          <w:sz w:val="24"/>
          <w:szCs w:val="24"/>
        </w:rPr>
        <w:t>ГИА</w:t>
      </w:r>
      <w:r w:rsidR="006456A7" w:rsidRPr="00F10358">
        <w:rPr>
          <w:sz w:val="24"/>
          <w:szCs w:val="24"/>
        </w:rPr>
        <w:t xml:space="preserve"> и </w:t>
      </w:r>
      <w:r w:rsidRPr="00F10358">
        <w:rPr>
          <w:sz w:val="24"/>
          <w:szCs w:val="24"/>
        </w:rPr>
        <w:t xml:space="preserve">кадрового состава учителей, чьи выпускники показали низкие результаты по предметам, </w:t>
      </w:r>
      <w:r w:rsidR="006456A7" w:rsidRPr="00F10358">
        <w:rPr>
          <w:sz w:val="24"/>
          <w:szCs w:val="24"/>
        </w:rPr>
        <w:t>а также низких результатов ВПР</w:t>
      </w:r>
      <w:r w:rsidR="004C2D43" w:rsidRPr="00F10358">
        <w:rPr>
          <w:sz w:val="24"/>
          <w:szCs w:val="24"/>
        </w:rPr>
        <w:t>,</w:t>
      </w:r>
      <w:r w:rsidR="006456A7" w:rsidRPr="00F10358">
        <w:rPr>
          <w:sz w:val="24"/>
          <w:szCs w:val="24"/>
        </w:rPr>
        <w:t xml:space="preserve"> </w:t>
      </w:r>
      <w:r w:rsidRPr="00F10358">
        <w:rPr>
          <w:sz w:val="24"/>
          <w:szCs w:val="24"/>
        </w:rPr>
        <w:t xml:space="preserve">утверждает план методического </w:t>
      </w:r>
      <w:r w:rsidR="006456A7" w:rsidRPr="00F10358">
        <w:rPr>
          <w:sz w:val="24"/>
          <w:szCs w:val="24"/>
        </w:rPr>
        <w:t xml:space="preserve">сопровождения </w:t>
      </w:r>
      <w:r w:rsidRPr="00F10358">
        <w:rPr>
          <w:sz w:val="24"/>
          <w:szCs w:val="24"/>
        </w:rPr>
        <w:t>и направления рабо</w:t>
      </w:r>
      <w:r w:rsidR="006456A7" w:rsidRPr="00F10358">
        <w:rPr>
          <w:sz w:val="24"/>
          <w:szCs w:val="24"/>
        </w:rPr>
        <w:t xml:space="preserve">ты с данной категорией учителей, в </w:t>
      </w:r>
      <w:r w:rsidR="00CD311D" w:rsidRPr="00F10358">
        <w:rPr>
          <w:sz w:val="24"/>
          <w:szCs w:val="24"/>
        </w:rPr>
        <w:t>образовательных организациях разрабат</w:t>
      </w:r>
      <w:r w:rsidR="006456A7" w:rsidRPr="00F10358">
        <w:rPr>
          <w:sz w:val="24"/>
          <w:szCs w:val="24"/>
        </w:rPr>
        <w:t>ываются антикризисн</w:t>
      </w:r>
      <w:r w:rsidR="00857165" w:rsidRPr="00F10358">
        <w:rPr>
          <w:sz w:val="24"/>
          <w:szCs w:val="24"/>
        </w:rPr>
        <w:t>ые программы, кроме того в 2019</w:t>
      </w:r>
      <w:r w:rsidR="00F10358" w:rsidRPr="00F10358">
        <w:rPr>
          <w:sz w:val="24"/>
          <w:szCs w:val="24"/>
        </w:rPr>
        <w:t xml:space="preserve"> и 2020</w:t>
      </w:r>
      <w:r w:rsidR="006456A7" w:rsidRPr="00F10358">
        <w:rPr>
          <w:sz w:val="24"/>
          <w:szCs w:val="24"/>
        </w:rPr>
        <w:t xml:space="preserve"> год</w:t>
      </w:r>
      <w:r w:rsidR="00F10358" w:rsidRPr="00F10358">
        <w:rPr>
          <w:sz w:val="24"/>
          <w:szCs w:val="24"/>
        </w:rPr>
        <w:t>ах</w:t>
      </w:r>
      <w:r w:rsidR="006456A7" w:rsidRPr="00F10358">
        <w:rPr>
          <w:sz w:val="24"/>
          <w:szCs w:val="24"/>
        </w:rPr>
        <w:t xml:space="preserve"> РМК разработан</w:t>
      </w:r>
      <w:r w:rsidR="00F10358" w:rsidRPr="00F10358">
        <w:rPr>
          <w:sz w:val="24"/>
          <w:szCs w:val="24"/>
        </w:rPr>
        <w:t>ы</w:t>
      </w:r>
      <w:r w:rsidR="006456A7" w:rsidRPr="00F10358">
        <w:rPr>
          <w:sz w:val="24"/>
          <w:szCs w:val="24"/>
        </w:rPr>
        <w:t xml:space="preserve"> программ</w:t>
      </w:r>
      <w:r w:rsidR="00F10358" w:rsidRPr="00F10358">
        <w:rPr>
          <w:sz w:val="24"/>
          <w:szCs w:val="24"/>
        </w:rPr>
        <w:t>ы</w:t>
      </w:r>
      <w:r w:rsidR="006456A7" w:rsidRPr="00F10358">
        <w:rPr>
          <w:sz w:val="24"/>
          <w:szCs w:val="24"/>
        </w:rPr>
        <w:t xml:space="preserve"> повышения качества образования, реализация котор</w:t>
      </w:r>
      <w:r w:rsidR="00F10358" w:rsidRPr="00F10358">
        <w:rPr>
          <w:sz w:val="24"/>
          <w:szCs w:val="24"/>
        </w:rPr>
        <w:t>ых</w:t>
      </w:r>
      <w:r w:rsidR="006456A7" w:rsidRPr="00F10358">
        <w:rPr>
          <w:sz w:val="24"/>
          <w:szCs w:val="24"/>
        </w:rPr>
        <w:t xml:space="preserve"> позволит отойти от формального подхода</w:t>
      </w:r>
      <w:proofErr w:type="gramEnd"/>
      <w:r w:rsidR="006456A7" w:rsidRPr="00F10358">
        <w:rPr>
          <w:sz w:val="24"/>
          <w:szCs w:val="24"/>
        </w:rPr>
        <w:t xml:space="preserve"> в этом вопросе.</w:t>
      </w:r>
    </w:p>
    <w:p w:rsidR="001771B4" w:rsidRPr="0025231B" w:rsidRDefault="001771B4" w:rsidP="0025231B">
      <w:pPr>
        <w:pStyle w:val="a3"/>
        <w:ind w:left="0" w:firstLine="709"/>
        <w:rPr>
          <w:sz w:val="24"/>
          <w:szCs w:val="24"/>
        </w:rPr>
      </w:pPr>
      <w:r w:rsidRPr="00F10358">
        <w:rPr>
          <w:sz w:val="24"/>
          <w:szCs w:val="24"/>
        </w:rPr>
        <w:t xml:space="preserve">Все это подталкивает к изменению формата работы с учителями, </w:t>
      </w:r>
      <w:r w:rsidR="006456A7" w:rsidRPr="00F10358">
        <w:rPr>
          <w:sz w:val="24"/>
          <w:szCs w:val="24"/>
        </w:rPr>
        <w:t>участвующими в независимой оценке качества образования</w:t>
      </w:r>
      <w:r w:rsidRPr="00F10358">
        <w:rPr>
          <w:sz w:val="24"/>
          <w:szCs w:val="24"/>
        </w:rPr>
        <w:t>. В связи с чем, в 20</w:t>
      </w:r>
      <w:r w:rsidR="00F10358" w:rsidRPr="00F10358">
        <w:rPr>
          <w:sz w:val="24"/>
          <w:szCs w:val="24"/>
        </w:rPr>
        <w:t>21</w:t>
      </w:r>
      <w:r w:rsidRPr="00F10358">
        <w:rPr>
          <w:sz w:val="24"/>
          <w:szCs w:val="24"/>
        </w:rPr>
        <w:t xml:space="preserve"> году, используя опыт </w:t>
      </w:r>
      <w:r w:rsidR="00CD311D" w:rsidRPr="00F10358">
        <w:rPr>
          <w:sz w:val="24"/>
          <w:szCs w:val="24"/>
        </w:rPr>
        <w:t>других территорий,</w:t>
      </w:r>
      <w:r w:rsidR="006456A7" w:rsidRPr="00F10358">
        <w:rPr>
          <w:sz w:val="24"/>
          <w:szCs w:val="24"/>
        </w:rPr>
        <w:t xml:space="preserve"> методкабинет планирует сосредоточить свою работу </w:t>
      </w:r>
      <w:r w:rsidRPr="00F10358">
        <w:rPr>
          <w:sz w:val="24"/>
          <w:szCs w:val="24"/>
        </w:rPr>
        <w:t xml:space="preserve">на педагогических затруднениях учителей через </w:t>
      </w:r>
      <w:r w:rsidR="004C2D43" w:rsidRPr="00F10358">
        <w:rPr>
          <w:sz w:val="24"/>
          <w:szCs w:val="24"/>
        </w:rPr>
        <w:t xml:space="preserve">системный </w:t>
      </w:r>
      <w:r w:rsidRPr="00F10358">
        <w:rPr>
          <w:sz w:val="24"/>
          <w:szCs w:val="24"/>
        </w:rPr>
        <w:t xml:space="preserve">анализ </w:t>
      </w:r>
      <w:r w:rsidR="004C2D43" w:rsidRPr="00F10358">
        <w:rPr>
          <w:sz w:val="24"/>
          <w:szCs w:val="24"/>
        </w:rPr>
        <w:t xml:space="preserve">ГИА, </w:t>
      </w:r>
      <w:r w:rsidRPr="00F10358">
        <w:rPr>
          <w:sz w:val="24"/>
          <w:szCs w:val="24"/>
        </w:rPr>
        <w:t xml:space="preserve">контрольных работ и </w:t>
      </w:r>
      <w:r w:rsidR="00CD311D" w:rsidRPr="00F10358">
        <w:rPr>
          <w:sz w:val="24"/>
          <w:szCs w:val="24"/>
        </w:rPr>
        <w:t xml:space="preserve">ВПР </w:t>
      </w:r>
      <w:r w:rsidRPr="00F10358">
        <w:rPr>
          <w:sz w:val="24"/>
          <w:szCs w:val="24"/>
        </w:rPr>
        <w:t>с</w:t>
      </w:r>
      <w:r w:rsidR="006456A7" w:rsidRPr="00F10358">
        <w:rPr>
          <w:sz w:val="24"/>
          <w:szCs w:val="24"/>
        </w:rPr>
        <w:t xml:space="preserve"> целью организации эффективной практической </w:t>
      </w:r>
      <w:r w:rsidRPr="00F10358">
        <w:rPr>
          <w:sz w:val="24"/>
          <w:szCs w:val="24"/>
        </w:rPr>
        <w:t xml:space="preserve">помощи учителям-предметникам </w:t>
      </w:r>
      <w:r w:rsidR="006456A7" w:rsidRPr="00F10358">
        <w:rPr>
          <w:sz w:val="24"/>
          <w:szCs w:val="24"/>
        </w:rPr>
        <w:t>через активизацию работы РМО</w:t>
      </w:r>
      <w:r w:rsidR="00CD311D" w:rsidRPr="00F10358">
        <w:rPr>
          <w:sz w:val="24"/>
          <w:szCs w:val="24"/>
        </w:rPr>
        <w:t>.</w:t>
      </w:r>
    </w:p>
    <w:p w:rsidR="001771B4" w:rsidRPr="0025231B" w:rsidRDefault="001771B4" w:rsidP="0025231B">
      <w:pPr>
        <w:ind w:firstLine="708"/>
        <w:rPr>
          <w:sz w:val="24"/>
          <w:szCs w:val="24"/>
        </w:rPr>
      </w:pPr>
    </w:p>
    <w:p w:rsidR="001771B4" w:rsidRPr="0025231B" w:rsidRDefault="001771B4" w:rsidP="0025231B">
      <w:pPr>
        <w:tabs>
          <w:tab w:val="left" w:pos="709"/>
        </w:tabs>
        <w:ind w:right="113"/>
        <w:jc w:val="center"/>
        <w:rPr>
          <w:rStyle w:val="apple-style-span"/>
          <w:b/>
          <w:i/>
          <w:sz w:val="24"/>
          <w:szCs w:val="24"/>
        </w:rPr>
      </w:pPr>
      <w:r w:rsidRPr="0025231B">
        <w:rPr>
          <w:rStyle w:val="apple-style-span"/>
          <w:b/>
          <w:i/>
          <w:sz w:val="24"/>
          <w:szCs w:val="24"/>
          <w:lang w:val="en-US"/>
        </w:rPr>
        <w:t>III</w:t>
      </w:r>
      <w:r w:rsidRPr="0025231B">
        <w:rPr>
          <w:rStyle w:val="apple-style-span"/>
          <w:b/>
          <w:i/>
          <w:sz w:val="24"/>
          <w:szCs w:val="24"/>
        </w:rPr>
        <w:t>. КОНСУЛЬТАТИВНАЯ ДЕЯТЕЛЬНОСТЬ</w:t>
      </w:r>
    </w:p>
    <w:p w:rsidR="001771B4" w:rsidRPr="0025231B" w:rsidRDefault="001771B4" w:rsidP="0025231B">
      <w:pPr>
        <w:ind w:firstLine="709"/>
        <w:jc w:val="center"/>
        <w:rPr>
          <w:rStyle w:val="apple-style-span"/>
          <w:b/>
          <w:i/>
          <w:sz w:val="24"/>
          <w:szCs w:val="24"/>
        </w:rPr>
      </w:pPr>
    </w:p>
    <w:p w:rsidR="001771B4" w:rsidRPr="0025231B" w:rsidRDefault="001771B4" w:rsidP="0025231B">
      <w:pPr>
        <w:ind w:firstLine="709"/>
        <w:rPr>
          <w:sz w:val="24"/>
          <w:szCs w:val="24"/>
        </w:rPr>
      </w:pPr>
      <w:r w:rsidRPr="0025231B">
        <w:rPr>
          <w:sz w:val="24"/>
          <w:szCs w:val="24"/>
        </w:rPr>
        <w:t>Одним из важнейших направлений деятельности РМК является консультативная деятельность.</w:t>
      </w:r>
      <w:r w:rsidRPr="0025231B">
        <w:rPr>
          <w:rStyle w:val="apple-style-span"/>
          <w:b/>
          <w:i/>
          <w:sz w:val="24"/>
          <w:szCs w:val="24"/>
        </w:rPr>
        <w:t xml:space="preserve"> </w:t>
      </w:r>
      <w:r w:rsidR="004C2D43" w:rsidRPr="0025231B">
        <w:rPr>
          <w:sz w:val="24"/>
          <w:szCs w:val="24"/>
        </w:rPr>
        <w:t xml:space="preserve">Консультирование </w:t>
      </w:r>
      <w:r w:rsidRPr="0025231B">
        <w:rPr>
          <w:sz w:val="24"/>
          <w:szCs w:val="24"/>
        </w:rPr>
        <w:t>руководящих и педагогических работников</w:t>
      </w:r>
      <w:r w:rsidRPr="0025231B">
        <w:rPr>
          <w:b/>
          <w:i/>
          <w:sz w:val="24"/>
          <w:szCs w:val="24"/>
        </w:rPr>
        <w:t xml:space="preserve"> </w:t>
      </w:r>
      <w:r w:rsidRPr="0025231B">
        <w:rPr>
          <w:sz w:val="24"/>
          <w:szCs w:val="24"/>
        </w:rPr>
        <w:t xml:space="preserve">проводилось по вопросам нормативно-правового и программно-методического обеспечения, аттестации педагогических работников, по вопросам инновационной и экспериментальной деятельности. Кроме того, в рамках раздела плана РМК «Работа с руководящими и педагогическими кадрами» </w:t>
      </w:r>
      <w:r w:rsidR="004C2D43" w:rsidRPr="0025231B">
        <w:rPr>
          <w:sz w:val="24"/>
          <w:szCs w:val="24"/>
        </w:rPr>
        <w:t>систематически</w:t>
      </w:r>
      <w:r w:rsidRPr="0025231B">
        <w:rPr>
          <w:sz w:val="24"/>
          <w:szCs w:val="24"/>
        </w:rPr>
        <w:t xml:space="preserve"> организовывались встречи, как с руководителями, так и с педагогическими работниками района по вопросам оформления школьной документации, наградных материалов, учета, проведени</w:t>
      </w:r>
      <w:r w:rsidR="004C2D43" w:rsidRPr="0025231B">
        <w:rPr>
          <w:sz w:val="24"/>
          <w:szCs w:val="24"/>
        </w:rPr>
        <w:t>я мониторинговых исследований и др.</w:t>
      </w:r>
    </w:p>
    <w:p w:rsidR="001771B4" w:rsidRPr="0025231B" w:rsidRDefault="001771B4" w:rsidP="0025231B">
      <w:pPr>
        <w:ind w:firstLine="709"/>
        <w:rPr>
          <w:sz w:val="24"/>
          <w:szCs w:val="24"/>
        </w:rPr>
      </w:pPr>
      <w:r w:rsidRPr="0025231B">
        <w:rPr>
          <w:sz w:val="24"/>
          <w:szCs w:val="24"/>
        </w:rPr>
        <w:lastRenderedPageBreak/>
        <w:t>Отдельно конс</w:t>
      </w:r>
      <w:r w:rsidR="004C2D43" w:rsidRPr="0025231B">
        <w:rPr>
          <w:sz w:val="24"/>
          <w:szCs w:val="24"/>
        </w:rPr>
        <w:t xml:space="preserve">ультативная работа проводилась </w:t>
      </w:r>
      <w:r w:rsidRPr="0025231B">
        <w:rPr>
          <w:sz w:val="24"/>
          <w:szCs w:val="24"/>
        </w:rPr>
        <w:t>методистами по вопросам аттестации педагогичес</w:t>
      </w:r>
      <w:r w:rsidR="004C2D43" w:rsidRPr="0025231B">
        <w:rPr>
          <w:sz w:val="24"/>
          <w:szCs w:val="24"/>
        </w:rPr>
        <w:t xml:space="preserve">ких работников. В течение </w:t>
      </w:r>
      <w:r w:rsidR="00F10358">
        <w:rPr>
          <w:sz w:val="24"/>
          <w:szCs w:val="24"/>
        </w:rPr>
        <w:t xml:space="preserve">2020 </w:t>
      </w:r>
      <w:r w:rsidR="004C2D43" w:rsidRPr="0025231B">
        <w:rPr>
          <w:sz w:val="24"/>
          <w:szCs w:val="24"/>
        </w:rPr>
        <w:t xml:space="preserve">года </w:t>
      </w:r>
      <w:r w:rsidRPr="0025231B">
        <w:rPr>
          <w:sz w:val="24"/>
          <w:szCs w:val="24"/>
        </w:rPr>
        <w:t>консультативная п</w:t>
      </w:r>
      <w:r w:rsidR="004C2D43" w:rsidRPr="0025231B">
        <w:rPr>
          <w:sz w:val="24"/>
          <w:szCs w:val="24"/>
        </w:rPr>
        <w:t>омощь по оформлению аттестационных материалов оказывал</w:t>
      </w:r>
      <w:r w:rsidR="00F10358">
        <w:rPr>
          <w:sz w:val="24"/>
          <w:szCs w:val="24"/>
        </w:rPr>
        <w:t>а</w:t>
      </w:r>
      <w:r w:rsidR="004C2D43" w:rsidRPr="0025231B">
        <w:rPr>
          <w:sz w:val="24"/>
          <w:szCs w:val="24"/>
        </w:rPr>
        <w:t xml:space="preserve">сь </w:t>
      </w:r>
      <w:r w:rsidR="00F10358">
        <w:rPr>
          <w:sz w:val="24"/>
          <w:szCs w:val="24"/>
        </w:rPr>
        <w:t>27</w:t>
      </w:r>
      <w:r w:rsidR="004C2D43" w:rsidRPr="0025231B">
        <w:rPr>
          <w:sz w:val="24"/>
          <w:szCs w:val="24"/>
        </w:rPr>
        <w:t xml:space="preserve"> </w:t>
      </w:r>
      <w:r w:rsidRPr="0025231B">
        <w:rPr>
          <w:sz w:val="24"/>
          <w:szCs w:val="24"/>
        </w:rPr>
        <w:t>педагогическим работникам, которые</w:t>
      </w:r>
      <w:r w:rsidR="00CD311D" w:rsidRPr="0025231B">
        <w:rPr>
          <w:sz w:val="24"/>
          <w:szCs w:val="24"/>
        </w:rPr>
        <w:t>, в свою очередь,</w:t>
      </w:r>
      <w:r w:rsidRPr="0025231B">
        <w:rPr>
          <w:sz w:val="24"/>
          <w:szCs w:val="24"/>
        </w:rPr>
        <w:t xml:space="preserve"> успешно прошли аттестацию и </w:t>
      </w:r>
      <w:r w:rsidR="00F10358">
        <w:rPr>
          <w:sz w:val="24"/>
          <w:szCs w:val="24"/>
        </w:rPr>
        <w:t xml:space="preserve">100% </w:t>
      </w:r>
      <w:r w:rsidRPr="0025231B">
        <w:rPr>
          <w:sz w:val="24"/>
          <w:szCs w:val="24"/>
        </w:rPr>
        <w:t xml:space="preserve">получили соответствующие квалификационные категории. </w:t>
      </w:r>
    </w:p>
    <w:p w:rsidR="001771B4" w:rsidRPr="0025231B" w:rsidRDefault="001771B4" w:rsidP="0025231B">
      <w:pPr>
        <w:ind w:firstLine="709"/>
        <w:jc w:val="center"/>
        <w:rPr>
          <w:rStyle w:val="apple-style-span"/>
          <w:b/>
          <w:sz w:val="24"/>
          <w:szCs w:val="24"/>
        </w:rPr>
      </w:pPr>
    </w:p>
    <w:p w:rsidR="001771B4" w:rsidRPr="0025231B" w:rsidRDefault="001771B4" w:rsidP="0025231B">
      <w:pPr>
        <w:ind w:firstLine="709"/>
        <w:jc w:val="center"/>
        <w:rPr>
          <w:rStyle w:val="apple-style-span"/>
          <w:b/>
          <w:i/>
          <w:sz w:val="24"/>
          <w:szCs w:val="24"/>
        </w:rPr>
      </w:pPr>
      <w:r w:rsidRPr="0025231B">
        <w:rPr>
          <w:rStyle w:val="apple-style-span"/>
          <w:b/>
          <w:i/>
          <w:sz w:val="24"/>
          <w:szCs w:val="24"/>
          <w:lang w:val="en-US"/>
        </w:rPr>
        <w:t>IV</w:t>
      </w:r>
      <w:r w:rsidRPr="0025231B">
        <w:rPr>
          <w:rStyle w:val="apple-style-span"/>
          <w:b/>
          <w:i/>
          <w:sz w:val="24"/>
          <w:szCs w:val="24"/>
        </w:rPr>
        <w:t xml:space="preserve">. КОНТРОЛЬНО-ОЦЕНОЧНАЯ И АНАЛИТИЧЕСКАЯ ДЕЯТЕЛЬНОСТЬ </w:t>
      </w:r>
    </w:p>
    <w:p w:rsidR="001771B4" w:rsidRPr="0025231B" w:rsidRDefault="001771B4" w:rsidP="0025231B">
      <w:pPr>
        <w:ind w:firstLine="709"/>
        <w:jc w:val="center"/>
        <w:rPr>
          <w:rStyle w:val="apple-style-span"/>
          <w:b/>
          <w:sz w:val="24"/>
          <w:szCs w:val="24"/>
        </w:rPr>
      </w:pPr>
    </w:p>
    <w:p w:rsidR="001771B4" w:rsidRPr="0025231B" w:rsidRDefault="001771B4" w:rsidP="0025231B">
      <w:pPr>
        <w:ind w:firstLine="708"/>
        <w:rPr>
          <w:sz w:val="24"/>
          <w:szCs w:val="24"/>
        </w:rPr>
      </w:pPr>
      <w:r w:rsidRPr="0025231B">
        <w:rPr>
          <w:sz w:val="24"/>
          <w:szCs w:val="24"/>
        </w:rPr>
        <w:t>О</w:t>
      </w:r>
      <w:r w:rsidR="004C2D43" w:rsidRPr="0025231B">
        <w:rPr>
          <w:sz w:val="24"/>
          <w:szCs w:val="24"/>
        </w:rPr>
        <w:t xml:space="preserve">дним из важных аспектов работы </w:t>
      </w:r>
      <w:r w:rsidRPr="0025231B">
        <w:rPr>
          <w:sz w:val="24"/>
          <w:szCs w:val="24"/>
        </w:rPr>
        <w:t xml:space="preserve">районного методического кабинета является аналитическая и контрольно-оценочная деятельность, которая </w:t>
      </w:r>
      <w:r w:rsidR="004C2D43" w:rsidRPr="0025231B">
        <w:rPr>
          <w:sz w:val="24"/>
          <w:szCs w:val="24"/>
        </w:rPr>
        <w:t xml:space="preserve">помогает эффективно выстроить </w:t>
      </w:r>
      <w:r w:rsidRPr="0025231B">
        <w:rPr>
          <w:sz w:val="24"/>
          <w:szCs w:val="24"/>
        </w:rPr>
        <w:t xml:space="preserve">деятельность методического кабинета и определить основные проблемы и пробелы в организации работы с педагогическими кадрами района. </w:t>
      </w:r>
    </w:p>
    <w:p w:rsidR="001771B4" w:rsidRPr="0025231B" w:rsidRDefault="00C15305" w:rsidP="0025231B">
      <w:pPr>
        <w:ind w:firstLine="708"/>
        <w:rPr>
          <w:sz w:val="24"/>
          <w:szCs w:val="24"/>
        </w:rPr>
      </w:pPr>
      <w:r w:rsidRPr="0025231B">
        <w:rPr>
          <w:sz w:val="24"/>
          <w:szCs w:val="24"/>
        </w:rPr>
        <w:t>М</w:t>
      </w:r>
      <w:r w:rsidR="001771B4" w:rsidRPr="0025231B">
        <w:rPr>
          <w:sz w:val="24"/>
          <w:szCs w:val="24"/>
        </w:rPr>
        <w:t>етодистами РМК аналити</w:t>
      </w:r>
      <w:r w:rsidR="004C2D43" w:rsidRPr="0025231B">
        <w:rPr>
          <w:sz w:val="24"/>
          <w:szCs w:val="24"/>
        </w:rPr>
        <w:t xml:space="preserve">ческая и  контрольно-оценочная деятельность осуществлялась </w:t>
      </w:r>
      <w:r w:rsidR="001771B4" w:rsidRPr="0025231B">
        <w:rPr>
          <w:sz w:val="24"/>
          <w:szCs w:val="24"/>
        </w:rPr>
        <w:t>в следующих направлениях:</w:t>
      </w:r>
    </w:p>
    <w:p w:rsidR="001771B4" w:rsidRPr="0025231B" w:rsidRDefault="001771B4" w:rsidP="0025231B">
      <w:pPr>
        <w:rPr>
          <w:sz w:val="24"/>
          <w:szCs w:val="24"/>
        </w:rPr>
      </w:pPr>
      <w:r w:rsidRPr="0025231B">
        <w:rPr>
          <w:sz w:val="24"/>
          <w:szCs w:val="24"/>
        </w:rPr>
        <w:t xml:space="preserve">-анализ кадрового состава </w:t>
      </w:r>
      <w:r w:rsidR="00C15305" w:rsidRPr="0025231B">
        <w:rPr>
          <w:sz w:val="24"/>
          <w:szCs w:val="24"/>
        </w:rPr>
        <w:t>педагогичес</w:t>
      </w:r>
      <w:r w:rsidRPr="0025231B">
        <w:rPr>
          <w:sz w:val="24"/>
          <w:szCs w:val="24"/>
        </w:rPr>
        <w:t>ких работников;</w:t>
      </w:r>
    </w:p>
    <w:p w:rsidR="001771B4" w:rsidRPr="0025231B" w:rsidRDefault="001771B4" w:rsidP="0025231B">
      <w:pPr>
        <w:rPr>
          <w:sz w:val="24"/>
          <w:szCs w:val="24"/>
        </w:rPr>
      </w:pPr>
      <w:r w:rsidRPr="0025231B">
        <w:rPr>
          <w:sz w:val="24"/>
          <w:szCs w:val="24"/>
        </w:rPr>
        <w:t>-анализ работы РМК по повышению профессиональной компетентности педагогических и руководящих кадров;</w:t>
      </w:r>
    </w:p>
    <w:p w:rsidR="001771B4" w:rsidRPr="0025231B" w:rsidRDefault="001771B4" w:rsidP="0025231B">
      <w:pPr>
        <w:rPr>
          <w:sz w:val="24"/>
          <w:szCs w:val="24"/>
        </w:rPr>
      </w:pPr>
      <w:r w:rsidRPr="0025231B">
        <w:rPr>
          <w:sz w:val="24"/>
          <w:szCs w:val="24"/>
        </w:rPr>
        <w:t>- мониторинг качества образования.</w:t>
      </w:r>
    </w:p>
    <w:p w:rsidR="001771B4" w:rsidRPr="0025231B" w:rsidRDefault="001771B4" w:rsidP="0025231B">
      <w:pPr>
        <w:rPr>
          <w:sz w:val="24"/>
          <w:szCs w:val="24"/>
        </w:rPr>
      </w:pPr>
      <w:r w:rsidRPr="0025231B">
        <w:rPr>
          <w:b/>
          <w:i/>
          <w:sz w:val="24"/>
          <w:szCs w:val="24"/>
        </w:rPr>
        <w:t>4.1. Анализ кадрового состава руководящих и педагогических работников района.</w:t>
      </w:r>
    </w:p>
    <w:p w:rsidR="001771B4" w:rsidRPr="00086444" w:rsidRDefault="001771B4" w:rsidP="0025231B">
      <w:pPr>
        <w:ind w:firstLine="709"/>
        <w:rPr>
          <w:rFonts w:eastAsia="Times New Roman"/>
          <w:b/>
          <w:i/>
          <w:sz w:val="24"/>
          <w:szCs w:val="24"/>
          <w:lang w:eastAsia="ru-RU"/>
        </w:rPr>
      </w:pPr>
      <w:r w:rsidRPr="00086444">
        <w:rPr>
          <w:sz w:val="24"/>
          <w:szCs w:val="24"/>
        </w:rPr>
        <w:t xml:space="preserve">В целях успешной реализации плана РМК </w:t>
      </w:r>
      <w:r w:rsidR="004C2D43" w:rsidRPr="00086444">
        <w:rPr>
          <w:sz w:val="24"/>
          <w:szCs w:val="24"/>
        </w:rPr>
        <w:t>ежегодно проводится</w:t>
      </w:r>
      <w:r w:rsidRPr="00086444">
        <w:rPr>
          <w:sz w:val="24"/>
          <w:szCs w:val="24"/>
        </w:rPr>
        <w:t xml:space="preserve"> работа по изучению кадрового сост</w:t>
      </w:r>
      <w:r w:rsidR="004C2D43" w:rsidRPr="00086444">
        <w:rPr>
          <w:sz w:val="24"/>
          <w:szCs w:val="24"/>
        </w:rPr>
        <w:t xml:space="preserve">ава педагогических коллективов </w:t>
      </w:r>
      <w:r w:rsidRPr="00086444">
        <w:rPr>
          <w:sz w:val="24"/>
          <w:szCs w:val="24"/>
        </w:rPr>
        <w:t>образовательных организаций района.</w:t>
      </w:r>
    </w:p>
    <w:p w:rsidR="001771B4" w:rsidRPr="00086444" w:rsidRDefault="001771B4" w:rsidP="0025231B">
      <w:pPr>
        <w:ind w:firstLine="709"/>
        <w:rPr>
          <w:sz w:val="24"/>
          <w:szCs w:val="24"/>
        </w:rPr>
      </w:pPr>
      <w:r w:rsidRPr="00086444">
        <w:rPr>
          <w:sz w:val="24"/>
          <w:szCs w:val="24"/>
        </w:rPr>
        <w:t xml:space="preserve">В образовательном пространстве </w:t>
      </w:r>
      <w:r w:rsidR="00C15305" w:rsidRPr="00086444">
        <w:rPr>
          <w:sz w:val="24"/>
          <w:szCs w:val="24"/>
        </w:rPr>
        <w:t>Орджоникидзевского</w:t>
      </w:r>
      <w:r w:rsidRPr="00086444">
        <w:rPr>
          <w:sz w:val="24"/>
          <w:szCs w:val="24"/>
        </w:rPr>
        <w:t xml:space="preserve"> района: 1</w:t>
      </w:r>
      <w:r w:rsidR="00C15305" w:rsidRPr="00086444">
        <w:rPr>
          <w:sz w:val="24"/>
          <w:szCs w:val="24"/>
        </w:rPr>
        <w:t xml:space="preserve">0 </w:t>
      </w:r>
      <w:r w:rsidRPr="00086444">
        <w:rPr>
          <w:sz w:val="24"/>
          <w:szCs w:val="24"/>
        </w:rPr>
        <w:t xml:space="preserve">школ, </w:t>
      </w:r>
      <w:r w:rsidR="00C15305" w:rsidRPr="00086444">
        <w:rPr>
          <w:sz w:val="24"/>
          <w:szCs w:val="24"/>
        </w:rPr>
        <w:t>6</w:t>
      </w:r>
      <w:r w:rsidRPr="00086444">
        <w:rPr>
          <w:sz w:val="24"/>
          <w:szCs w:val="24"/>
        </w:rPr>
        <w:t xml:space="preserve"> филиал</w:t>
      </w:r>
      <w:r w:rsidR="00C15305" w:rsidRPr="00086444">
        <w:rPr>
          <w:sz w:val="24"/>
          <w:szCs w:val="24"/>
        </w:rPr>
        <w:t>ов</w:t>
      </w:r>
      <w:r w:rsidRPr="00086444">
        <w:rPr>
          <w:sz w:val="24"/>
          <w:szCs w:val="24"/>
        </w:rPr>
        <w:t xml:space="preserve"> (начальн</w:t>
      </w:r>
      <w:r w:rsidR="00C15305" w:rsidRPr="00086444">
        <w:rPr>
          <w:sz w:val="24"/>
          <w:szCs w:val="24"/>
        </w:rPr>
        <w:t>ые</w:t>
      </w:r>
      <w:r w:rsidRPr="00086444">
        <w:rPr>
          <w:sz w:val="24"/>
          <w:szCs w:val="24"/>
        </w:rPr>
        <w:t xml:space="preserve"> школ</w:t>
      </w:r>
      <w:r w:rsidR="00C15305" w:rsidRPr="00086444">
        <w:rPr>
          <w:sz w:val="24"/>
          <w:szCs w:val="24"/>
        </w:rPr>
        <w:t>ы</w:t>
      </w:r>
      <w:r w:rsidRPr="00086444">
        <w:rPr>
          <w:sz w:val="24"/>
          <w:szCs w:val="24"/>
        </w:rPr>
        <w:t xml:space="preserve">), </w:t>
      </w:r>
      <w:r w:rsidR="00C15305" w:rsidRPr="00086444">
        <w:rPr>
          <w:sz w:val="24"/>
          <w:szCs w:val="24"/>
        </w:rPr>
        <w:t>5</w:t>
      </w:r>
      <w:r w:rsidR="004C2D43" w:rsidRPr="00086444">
        <w:rPr>
          <w:sz w:val="24"/>
          <w:szCs w:val="24"/>
        </w:rPr>
        <w:t xml:space="preserve"> ДОУ, </w:t>
      </w:r>
      <w:r w:rsidR="00C15305" w:rsidRPr="00086444">
        <w:rPr>
          <w:sz w:val="24"/>
          <w:szCs w:val="24"/>
        </w:rPr>
        <w:t>1</w:t>
      </w:r>
      <w:r w:rsidRPr="00086444">
        <w:rPr>
          <w:sz w:val="24"/>
          <w:szCs w:val="24"/>
        </w:rPr>
        <w:t xml:space="preserve"> учреждени</w:t>
      </w:r>
      <w:r w:rsidR="00C15305" w:rsidRPr="00086444">
        <w:rPr>
          <w:sz w:val="24"/>
          <w:szCs w:val="24"/>
        </w:rPr>
        <w:t>е</w:t>
      </w:r>
      <w:r w:rsidR="004C2D43" w:rsidRPr="00086444">
        <w:rPr>
          <w:sz w:val="24"/>
          <w:szCs w:val="24"/>
        </w:rPr>
        <w:t xml:space="preserve"> дополнительного образования. </w:t>
      </w:r>
    </w:p>
    <w:p w:rsidR="001771B4" w:rsidRPr="00086444" w:rsidRDefault="001771B4" w:rsidP="0025231B">
      <w:pPr>
        <w:ind w:firstLine="709"/>
        <w:rPr>
          <w:sz w:val="24"/>
          <w:szCs w:val="24"/>
        </w:rPr>
      </w:pPr>
      <w:r w:rsidRPr="00086444">
        <w:rPr>
          <w:sz w:val="24"/>
          <w:szCs w:val="24"/>
        </w:rPr>
        <w:t xml:space="preserve">В образовательных организациях района работают </w:t>
      </w:r>
      <w:r w:rsidR="0080747F" w:rsidRPr="00086444">
        <w:rPr>
          <w:sz w:val="24"/>
          <w:szCs w:val="24"/>
        </w:rPr>
        <w:t>5</w:t>
      </w:r>
      <w:r w:rsidR="005B1D44" w:rsidRPr="00086444">
        <w:rPr>
          <w:sz w:val="24"/>
          <w:szCs w:val="24"/>
        </w:rPr>
        <w:t>22</w:t>
      </w:r>
      <w:r w:rsidR="0095305E" w:rsidRPr="00086444">
        <w:rPr>
          <w:sz w:val="24"/>
          <w:szCs w:val="24"/>
        </w:rPr>
        <w:t xml:space="preserve"> (</w:t>
      </w:r>
      <w:r w:rsidR="0080747F" w:rsidRPr="00086444">
        <w:rPr>
          <w:sz w:val="24"/>
          <w:szCs w:val="24"/>
        </w:rPr>
        <w:t xml:space="preserve">2019 – 534; </w:t>
      </w:r>
      <w:r w:rsidR="0095305E" w:rsidRPr="00086444">
        <w:rPr>
          <w:sz w:val="24"/>
          <w:szCs w:val="24"/>
        </w:rPr>
        <w:t xml:space="preserve">2018 – </w:t>
      </w:r>
      <w:r w:rsidR="00C15305" w:rsidRPr="00086444">
        <w:rPr>
          <w:sz w:val="24"/>
          <w:szCs w:val="24"/>
        </w:rPr>
        <w:t>535</w:t>
      </w:r>
      <w:r w:rsidR="0095305E" w:rsidRPr="00086444">
        <w:rPr>
          <w:sz w:val="24"/>
          <w:szCs w:val="24"/>
        </w:rPr>
        <w:t>)</w:t>
      </w:r>
      <w:r w:rsidRPr="00086444">
        <w:rPr>
          <w:sz w:val="24"/>
          <w:szCs w:val="24"/>
        </w:rPr>
        <w:t xml:space="preserve"> человек, из них:</w:t>
      </w:r>
    </w:p>
    <w:p w:rsidR="001771B4" w:rsidRPr="00086444" w:rsidRDefault="001771B4" w:rsidP="0025231B">
      <w:pPr>
        <w:ind w:firstLine="709"/>
        <w:rPr>
          <w:sz w:val="24"/>
          <w:szCs w:val="24"/>
        </w:rPr>
      </w:pPr>
      <w:r w:rsidRPr="00086444">
        <w:rPr>
          <w:sz w:val="24"/>
          <w:szCs w:val="24"/>
        </w:rPr>
        <w:t>-  в общеобразовател</w:t>
      </w:r>
      <w:r w:rsidR="00C15305" w:rsidRPr="00086444">
        <w:rPr>
          <w:sz w:val="24"/>
          <w:szCs w:val="24"/>
        </w:rPr>
        <w:t>ьных организациях</w:t>
      </w:r>
      <w:r w:rsidRPr="00086444">
        <w:rPr>
          <w:sz w:val="24"/>
          <w:szCs w:val="24"/>
        </w:rPr>
        <w:t xml:space="preserve"> </w:t>
      </w:r>
      <w:r w:rsidR="005B1D44" w:rsidRPr="00086444">
        <w:rPr>
          <w:sz w:val="24"/>
          <w:szCs w:val="24"/>
        </w:rPr>
        <w:t xml:space="preserve">175 педагогов, из них </w:t>
      </w:r>
      <w:r w:rsidR="00C15305" w:rsidRPr="00086444">
        <w:rPr>
          <w:sz w:val="24"/>
          <w:szCs w:val="24"/>
        </w:rPr>
        <w:t>15</w:t>
      </w:r>
      <w:r w:rsidR="0080747F" w:rsidRPr="00086444">
        <w:rPr>
          <w:sz w:val="24"/>
          <w:szCs w:val="24"/>
        </w:rPr>
        <w:t>1</w:t>
      </w:r>
      <w:r w:rsidR="004C2D43" w:rsidRPr="00086444">
        <w:rPr>
          <w:sz w:val="24"/>
          <w:szCs w:val="24"/>
        </w:rPr>
        <w:t xml:space="preserve"> </w:t>
      </w:r>
      <w:r w:rsidR="0080747F" w:rsidRPr="00086444">
        <w:rPr>
          <w:sz w:val="24"/>
          <w:szCs w:val="24"/>
        </w:rPr>
        <w:t>учитель</w:t>
      </w:r>
      <w:r w:rsidRPr="00086444">
        <w:rPr>
          <w:sz w:val="24"/>
          <w:szCs w:val="24"/>
        </w:rPr>
        <w:t>, 1</w:t>
      </w:r>
      <w:r w:rsidR="00C15305" w:rsidRPr="00086444">
        <w:rPr>
          <w:sz w:val="24"/>
          <w:szCs w:val="24"/>
        </w:rPr>
        <w:t xml:space="preserve">0 </w:t>
      </w:r>
      <w:r w:rsidRPr="00086444">
        <w:rPr>
          <w:sz w:val="24"/>
          <w:szCs w:val="24"/>
        </w:rPr>
        <w:t xml:space="preserve">директоров, </w:t>
      </w:r>
      <w:r w:rsidR="0080747F" w:rsidRPr="00086444">
        <w:rPr>
          <w:sz w:val="24"/>
          <w:szCs w:val="24"/>
        </w:rPr>
        <w:t>9</w:t>
      </w:r>
      <w:r w:rsidRPr="00086444">
        <w:rPr>
          <w:sz w:val="24"/>
          <w:szCs w:val="24"/>
        </w:rPr>
        <w:t xml:space="preserve"> заместителей директоров;</w:t>
      </w:r>
    </w:p>
    <w:p w:rsidR="001771B4" w:rsidRPr="00086444" w:rsidRDefault="001771B4" w:rsidP="0025231B">
      <w:pPr>
        <w:ind w:firstLine="709"/>
        <w:rPr>
          <w:sz w:val="24"/>
          <w:szCs w:val="24"/>
        </w:rPr>
      </w:pPr>
      <w:r w:rsidRPr="00086444">
        <w:rPr>
          <w:sz w:val="24"/>
          <w:szCs w:val="24"/>
        </w:rPr>
        <w:t xml:space="preserve">- в учреждениях дошкольного образования </w:t>
      </w:r>
      <w:r w:rsidR="00C15305" w:rsidRPr="00086444">
        <w:rPr>
          <w:sz w:val="24"/>
          <w:szCs w:val="24"/>
        </w:rPr>
        <w:t>5</w:t>
      </w:r>
      <w:r w:rsidRPr="00086444">
        <w:rPr>
          <w:sz w:val="24"/>
          <w:szCs w:val="24"/>
        </w:rPr>
        <w:t xml:space="preserve"> заведующих, </w:t>
      </w:r>
      <w:r w:rsidR="0080747F" w:rsidRPr="00086444">
        <w:rPr>
          <w:sz w:val="24"/>
          <w:szCs w:val="24"/>
        </w:rPr>
        <w:t>3</w:t>
      </w:r>
      <w:r w:rsidR="005B1D44" w:rsidRPr="00086444">
        <w:rPr>
          <w:sz w:val="24"/>
          <w:szCs w:val="24"/>
        </w:rPr>
        <w:t>7</w:t>
      </w:r>
      <w:r w:rsidR="0080747F" w:rsidRPr="00086444">
        <w:rPr>
          <w:sz w:val="24"/>
          <w:szCs w:val="24"/>
        </w:rPr>
        <w:t xml:space="preserve"> </w:t>
      </w:r>
      <w:r w:rsidR="0095305E" w:rsidRPr="00086444">
        <w:rPr>
          <w:sz w:val="24"/>
          <w:szCs w:val="24"/>
        </w:rPr>
        <w:t>(</w:t>
      </w:r>
      <w:r w:rsidR="0080747F" w:rsidRPr="00086444">
        <w:rPr>
          <w:sz w:val="24"/>
          <w:szCs w:val="24"/>
        </w:rPr>
        <w:t xml:space="preserve">2019 – 37; </w:t>
      </w:r>
      <w:r w:rsidR="0095305E" w:rsidRPr="00086444">
        <w:rPr>
          <w:sz w:val="24"/>
          <w:szCs w:val="24"/>
        </w:rPr>
        <w:t>2018 - 40)</w:t>
      </w:r>
      <w:r w:rsidRPr="00086444">
        <w:rPr>
          <w:sz w:val="24"/>
          <w:szCs w:val="24"/>
        </w:rPr>
        <w:t xml:space="preserve"> педагогов дошкольного образования;</w:t>
      </w:r>
    </w:p>
    <w:p w:rsidR="001771B4" w:rsidRPr="00086444" w:rsidRDefault="001771B4" w:rsidP="0025231B">
      <w:pPr>
        <w:ind w:firstLine="709"/>
        <w:rPr>
          <w:sz w:val="24"/>
          <w:szCs w:val="24"/>
        </w:rPr>
      </w:pPr>
      <w:r w:rsidRPr="00086444">
        <w:rPr>
          <w:sz w:val="24"/>
          <w:szCs w:val="24"/>
        </w:rPr>
        <w:t xml:space="preserve">- в учреждениях дополнительного </w:t>
      </w:r>
      <w:r w:rsidR="00AF3944" w:rsidRPr="00086444">
        <w:rPr>
          <w:sz w:val="24"/>
          <w:szCs w:val="24"/>
        </w:rPr>
        <w:t xml:space="preserve">образования </w:t>
      </w:r>
      <w:r w:rsidR="0080747F" w:rsidRPr="00086444">
        <w:rPr>
          <w:sz w:val="24"/>
          <w:szCs w:val="24"/>
        </w:rPr>
        <w:t>12</w:t>
      </w:r>
      <w:r w:rsidR="0095305E" w:rsidRPr="00086444">
        <w:rPr>
          <w:sz w:val="24"/>
          <w:szCs w:val="24"/>
        </w:rPr>
        <w:t xml:space="preserve"> (</w:t>
      </w:r>
      <w:r w:rsidR="0080747F" w:rsidRPr="00086444">
        <w:rPr>
          <w:sz w:val="24"/>
          <w:szCs w:val="24"/>
        </w:rPr>
        <w:t xml:space="preserve">2019 – 13; </w:t>
      </w:r>
      <w:r w:rsidR="0095305E" w:rsidRPr="00086444">
        <w:rPr>
          <w:sz w:val="24"/>
          <w:szCs w:val="24"/>
        </w:rPr>
        <w:t>2018 - 12)</w:t>
      </w:r>
      <w:r w:rsidR="00AF3944" w:rsidRPr="00086444">
        <w:rPr>
          <w:sz w:val="24"/>
          <w:szCs w:val="24"/>
        </w:rPr>
        <w:t xml:space="preserve"> </w:t>
      </w:r>
      <w:r w:rsidRPr="00086444">
        <w:rPr>
          <w:sz w:val="24"/>
          <w:szCs w:val="24"/>
        </w:rPr>
        <w:t>педагогических работник</w:t>
      </w:r>
      <w:r w:rsidR="00C15305" w:rsidRPr="00086444">
        <w:rPr>
          <w:sz w:val="24"/>
          <w:szCs w:val="24"/>
        </w:rPr>
        <w:t>ов</w:t>
      </w:r>
      <w:r w:rsidR="00AF3944" w:rsidRPr="00086444">
        <w:rPr>
          <w:sz w:val="24"/>
          <w:szCs w:val="24"/>
        </w:rPr>
        <w:t xml:space="preserve">, </w:t>
      </w:r>
      <w:r w:rsidR="00C15305" w:rsidRPr="00086444">
        <w:rPr>
          <w:sz w:val="24"/>
          <w:szCs w:val="24"/>
        </w:rPr>
        <w:t>1</w:t>
      </w:r>
      <w:r w:rsidRPr="00086444">
        <w:rPr>
          <w:sz w:val="24"/>
          <w:szCs w:val="24"/>
        </w:rPr>
        <w:t xml:space="preserve"> руководител</w:t>
      </w:r>
      <w:r w:rsidR="00C15305" w:rsidRPr="00086444">
        <w:rPr>
          <w:sz w:val="24"/>
          <w:szCs w:val="24"/>
        </w:rPr>
        <w:t>ь</w:t>
      </w:r>
      <w:r w:rsidRPr="00086444">
        <w:rPr>
          <w:sz w:val="24"/>
          <w:szCs w:val="24"/>
        </w:rPr>
        <w:t xml:space="preserve">, </w:t>
      </w:r>
      <w:r w:rsidR="00C15305" w:rsidRPr="00086444">
        <w:rPr>
          <w:sz w:val="24"/>
          <w:szCs w:val="24"/>
        </w:rPr>
        <w:t>2</w:t>
      </w:r>
      <w:r w:rsidR="00AF3944" w:rsidRPr="00086444">
        <w:rPr>
          <w:sz w:val="24"/>
          <w:szCs w:val="24"/>
        </w:rPr>
        <w:t xml:space="preserve"> </w:t>
      </w:r>
      <w:r w:rsidRPr="00086444">
        <w:rPr>
          <w:sz w:val="24"/>
          <w:szCs w:val="24"/>
        </w:rPr>
        <w:t>заместител</w:t>
      </w:r>
      <w:r w:rsidR="00C15305" w:rsidRPr="00086444">
        <w:rPr>
          <w:sz w:val="24"/>
          <w:szCs w:val="24"/>
        </w:rPr>
        <w:t>я,</w:t>
      </w:r>
      <w:r w:rsidRPr="00086444">
        <w:rPr>
          <w:sz w:val="24"/>
          <w:szCs w:val="24"/>
        </w:rPr>
        <w:t xml:space="preserve"> </w:t>
      </w:r>
      <w:r w:rsidR="00C15305" w:rsidRPr="00086444">
        <w:rPr>
          <w:sz w:val="24"/>
          <w:szCs w:val="24"/>
        </w:rPr>
        <w:t>1</w:t>
      </w:r>
      <w:r w:rsidR="00AF3944" w:rsidRPr="00086444">
        <w:rPr>
          <w:sz w:val="24"/>
          <w:szCs w:val="24"/>
        </w:rPr>
        <w:t xml:space="preserve"> методист; </w:t>
      </w:r>
    </w:p>
    <w:p w:rsidR="001771B4" w:rsidRPr="00086444" w:rsidRDefault="001771B4" w:rsidP="0025231B">
      <w:pPr>
        <w:ind w:firstLine="709"/>
        <w:rPr>
          <w:b/>
          <w:sz w:val="24"/>
          <w:szCs w:val="24"/>
        </w:rPr>
      </w:pPr>
      <w:r w:rsidRPr="00086444">
        <w:rPr>
          <w:sz w:val="24"/>
          <w:szCs w:val="24"/>
        </w:rPr>
        <w:t xml:space="preserve">- </w:t>
      </w:r>
      <w:r w:rsidR="005B1D44" w:rsidRPr="00086444">
        <w:rPr>
          <w:sz w:val="24"/>
          <w:szCs w:val="24"/>
        </w:rPr>
        <w:t>2</w:t>
      </w:r>
      <w:r w:rsidR="00086444" w:rsidRPr="00086444">
        <w:rPr>
          <w:sz w:val="24"/>
          <w:szCs w:val="24"/>
        </w:rPr>
        <w:t>70</w:t>
      </w:r>
      <w:r w:rsidR="0095305E" w:rsidRPr="00086444">
        <w:rPr>
          <w:sz w:val="24"/>
          <w:szCs w:val="24"/>
        </w:rPr>
        <w:t xml:space="preserve"> (</w:t>
      </w:r>
      <w:r w:rsidR="0080747F" w:rsidRPr="00086444">
        <w:rPr>
          <w:sz w:val="24"/>
          <w:szCs w:val="24"/>
        </w:rPr>
        <w:t xml:space="preserve">2019 – 279; </w:t>
      </w:r>
      <w:r w:rsidR="0095305E" w:rsidRPr="00086444">
        <w:rPr>
          <w:sz w:val="24"/>
          <w:szCs w:val="24"/>
        </w:rPr>
        <w:t xml:space="preserve">2018 – </w:t>
      </w:r>
      <w:r w:rsidRPr="00086444">
        <w:rPr>
          <w:sz w:val="24"/>
          <w:szCs w:val="24"/>
        </w:rPr>
        <w:t>2</w:t>
      </w:r>
      <w:r w:rsidR="00C15305" w:rsidRPr="00086444">
        <w:rPr>
          <w:sz w:val="24"/>
          <w:szCs w:val="24"/>
        </w:rPr>
        <w:t>80</w:t>
      </w:r>
      <w:r w:rsidR="0095305E" w:rsidRPr="00086444">
        <w:rPr>
          <w:sz w:val="24"/>
          <w:szCs w:val="24"/>
        </w:rPr>
        <w:t xml:space="preserve">) </w:t>
      </w:r>
      <w:r w:rsidRPr="00086444">
        <w:rPr>
          <w:sz w:val="24"/>
          <w:szCs w:val="24"/>
        </w:rPr>
        <w:t>- обслуживающий персонал.</w:t>
      </w:r>
      <w:r w:rsidRPr="00086444">
        <w:rPr>
          <w:b/>
          <w:sz w:val="24"/>
          <w:szCs w:val="24"/>
        </w:rPr>
        <w:t xml:space="preserve"> </w:t>
      </w:r>
    </w:p>
    <w:p w:rsidR="001771B4" w:rsidRPr="00086444" w:rsidRDefault="001771B4" w:rsidP="0025231B">
      <w:pPr>
        <w:pStyle w:val="aff"/>
        <w:ind w:firstLine="426"/>
        <w:jc w:val="both"/>
        <w:rPr>
          <w:rFonts w:ascii="Times New Roman" w:hAnsi="Times New Roman"/>
          <w:sz w:val="24"/>
          <w:szCs w:val="24"/>
        </w:rPr>
      </w:pPr>
      <w:r w:rsidRPr="00086444">
        <w:rPr>
          <w:rFonts w:ascii="Times New Roman" w:hAnsi="Times New Roman"/>
          <w:sz w:val="24"/>
          <w:szCs w:val="24"/>
        </w:rPr>
        <w:t xml:space="preserve">В районе </w:t>
      </w:r>
      <w:r w:rsidR="0095305E" w:rsidRPr="00086444">
        <w:rPr>
          <w:rFonts w:ascii="Times New Roman" w:hAnsi="Times New Roman"/>
          <w:sz w:val="24"/>
          <w:szCs w:val="24"/>
        </w:rPr>
        <w:t>понизился в сравнении с прошлым годом</w:t>
      </w:r>
      <w:r w:rsidRPr="00086444">
        <w:rPr>
          <w:rFonts w:ascii="Times New Roman" w:hAnsi="Times New Roman"/>
          <w:sz w:val="24"/>
          <w:szCs w:val="24"/>
        </w:rPr>
        <w:t xml:space="preserve"> образовательный ценз педагогов: по состоянию на 01.</w:t>
      </w:r>
      <w:r w:rsidR="00086444" w:rsidRPr="00086444">
        <w:rPr>
          <w:rFonts w:ascii="Times New Roman" w:hAnsi="Times New Roman"/>
          <w:sz w:val="24"/>
          <w:szCs w:val="24"/>
        </w:rPr>
        <w:t>10</w:t>
      </w:r>
      <w:r w:rsidRPr="00086444">
        <w:rPr>
          <w:rFonts w:ascii="Times New Roman" w:hAnsi="Times New Roman"/>
          <w:sz w:val="24"/>
          <w:szCs w:val="24"/>
        </w:rPr>
        <w:t>.20</w:t>
      </w:r>
      <w:r w:rsidR="00086444" w:rsidRPr="00086444">
        <w:rPr>
          <w:rFonts w:ascii="Times New Roman" w:hAnsi="Times New Roman"/>
          <w:sz w:val="24"/>
          <w:szCs w:val="24"/>
        </w:rPr>
        <w:t>20</w:t>
      </w:r>
      <w:r w:rsidRPr="00086444">
        <w:rPr>
          <w:rFonts w:ascii="Times New Roman" w:hAnsi="Times New Roman"/>
          <w:sz w:val="24"/>
          <w:szCs w:val="24"/>
        </w:rPr>
        <w:t xml:space="preserve"> года из общего количества педагогических работников общеобразовательных </w:t>
      </w:r>
      <w:r w:rsidR="0095305E" w:rsidRPr="00086444">
        <w:rPr>
          <w:rFonts w:ascii="Times New Roman" w:hAnsi="Times New Roman"/>
          <w:sz w:val="24"/>
          <w:szCs w:val="24"/>
        </w:rPr>
        <w:t>организаций</w:t>
      </w:r>
      <w:r w:rsidR="00D15805" w:rsidRPr="00086444">
        <w:rPr>
          <w:rFonts w:ascii="Times New Roman" w:hAnsi="Times New Roman"/>
          <w:sz w:val="24"/>
          <w:szCs w:val="24"/>
        </w:rPr>
        <w:t xml:space="preserve"> имеют:</w:t>
      </w:r>
    </w:p>
    <w:p w:rsidR="001771B4" w:rsidRPr="00A9157D" w:rsidRDefault="001771B4" w:rsidP="0025231B">
      <w:pPr>
        <w:pStyle w:val="aff"/>
        <w:ind w:firstLine="426"/>
        <w:jc w:val="both"/>
        <w:rPr>
          <w:rFonts w:ascii="Times New Roman" w:hAnsi="Times New Roman"/>
          <w:sz w:val="24"/>
          <w:szCs w:val="24"/>
        </w:rPr>
      </w:pPr>
      <w:r w:rsidRPr="00086444">
        <w:rPr>
          <w:rFonts w:ascii="Times New Roman" w:hAnsi="Times New Roman"/>
          <w:sz w:val="24"/>
          <w:szCs w:val="24"/>
        </w:rPr>
        <w:t xml:space="preserve">- высшее профессиональное </w:t>
      </w:r>
      <w:r w:rsidRPr="00A9157D">
        <w:rPr>
          <w:rFonts w:ascii="Times New Roman" w:hAnsi="Times New Roman"/>
          <w:sz w:val="24"/>
          <w:szCs w:val="24"/>
        </w:rPr>
        <w:t xml:space="preserve">образование         - </w:t>
      </w:r>
      <w:r w:rsidR="00BF0407" w:rsidRPr="00A9157D">
        <w:rPr>
          <w:rFonts w:ascii="Times New Roman" w:hAnsi="Times New Roman"/>
          <w:sz w:val="24"/>
          <w:szCs w:val="24"/>
        </w:rPr>
        <w:t>89,7%</w:t>
      </w:r>
      <w:r w:rsidRPr="00A9157D">
        <w:rPr>
          <w:rFonts w:ascii="Times New Roman" w:hAnsi="Times New Roman"/>
          <w:sz w:val="24"/>
          <w:szCs w:val="24"/>
        </w:rPr>
        <w:t xml:space="preserve"> </w:t>
      </w:r>
      <w:r w:rsidR="0095305E" w:rsidRPr="00A9157D">
        <w:rPr>
          <w:rFonts w:ascii="Times New Roman" w:hAnsi="Times New Roman"/>
          <w:sz w:val="24"/>
          <w:szCs w:val="24"/>
        </w:rPr>
        <w:t>(</w:t>
      </w:r>
      <w:r w:rsidR="00086444" w:rsidRPr="00A9157D">
        <w:rPr>
          <w:rFonts w:ascii="Times New Roman" w:hAnsi="Times New Roman"/>
          <w:sz w:val="24"/>
          <w:szCs w:val="24"/>
        </w:rPr>
        <w:t xml:space="preserve">2019 - 74,5%; </w:t>
      </w:r>
      <w:r w:rsidR="0095305E" w:rsidRPr="00A9157D">
        <w:rPr>
          <w:rFonts w:ascii="Times New Roman" w:hAnsi="Times New Roman"/>
          <w:sz w:val="24"/>
          <w:szCs w:val="24"/>
        </w:rPr>
        <w:t>2018 - 83,</w:t>
      </w:r>
      <w:r w:rsidRPr="00A9157D">
        <w:rPr>
          <w:rFonts w:ascii="Times New Roman" w:hAnsi="Times New Roman"/>
          <w:sz w:val="24"/>
          <w:szCs w:val="24"/>
        </w:rPr>
        <w:t>6 %</w:t>
      </w:r>
      <w:r w:rsidR="0095305E" w:rsidRPr="00A9157D">
        <w:rPr>
          <w:rFonts w:ascii="Times New Roman" w:hAnsi="Times New Roman"/>
          <w:sz w:val="24"/>
          <w:szCs w:val="24"/>
        </w:rPr>
        <w:t>)</w:t>
      </w:r>
      <w:r w:rsidRPr="00A9157D">
        <w:rPr>
          <w:rFonts w:ascii="Times New Roman" w:hAnsi="Times New Roman"/>
          <w:sz w:val="24"/>
          <w:szCs w:val="24"/>
        </w:rPr>
        <w:t>;</w:t>
      </w:r>
    </w:p>
    <w:p w:rsidR="001771B4" w:rsidRPr="00A9157D" w:rsidRDefault="0095305E" w:rsidP="0025231B">
      <w:pPr>
        <w:pStyle w:val="aff"/>
        <w:ind w:firstLine="426"/>
        <w:jc w:val="both"/>
        <w:rPr>
          <w:rFonts w:ascii="Times New Roman" w:hAnsi="Times New Roman"/>
          <w:sz w:val="24"/>
          <w:szCs w:val="24"/>
        </w:rPr>
      </w:pPr>
      <w:r w:rsidRPr="00A9157D">
        <w:rPr>
          <w:rFonts w:ascii="Times New Roman" w:hAnsi="Times New Roman"/>
          <w:sz w:val="24"/>
          <w:szCs w:val="24"/>
        </w:rPr>
        <w:t xml:space="preserve">- высшая квалификационная </w:t>
      </w:r>
      <w:r w:rsidR="001771B4" w:rsidRPr="00A9157D">
        <w:rPr>
          <w:rFonts w:ascii="Times New Roman" w:hAnsi="Times New Roman"/>
          <w:sz w:val="24"/>
          <w:szCs w:val="24"/>
        </w:rPr>
        <w:t xml:space="preserve">категория            - </w:t>
      </w:r>
      <w:r w:rsidR="00BF0407" w:rsidRPr="00A9157D">
        <w:rPr>
          <w:rFonts w:ascii="Times New Roman" w:hAnsi="Times New Roman"/>
          <w:sz w:val="24"/>
          <w:szCs w:val="24"/>
        </w:rPr>
        <w:t xml:space="preserve">2,28% </w:t>
      </w:r>
      <w:r w:rsidRPr="00A9157D">
        <w:rPr>
          <w:rFonts w:ascii="Times New Roman" w:hAnsi="Times New Roman"/>
          <w:sz w:val="24"/>
          <w:szCs w:val="24"/>
        </w:rPr>
        <w:t>(</w:t>
      </w:r>
      <w:r w:rsidR="00086444" w:rsidRPr="00A9157D">
        <w:rPr>
          <w:rFonts w:ascii="Times New Roman" w:hAnsi="Times New Roman"/>
          <w:sz w:val="24"/>
          <w:szCs w:val="24"/>
        </w:rPr>
        <w:t xml:space="preserve">2019 - 4,4%; </w:t>
      </w:r>
      <w:r w:rsidRPr="00A9157D">
        <w:rPr>
          <w:rFonts w:ascii="Times New Roman" w:hAnsi="Times New Roman"/>
          <w:sz w:val="24"/>
          <w:szCs w:val="24"/>
        </w:rPr>
        <w:t xml:space="preserve">2018 - </w:t>
      </w:r>
      <w:r w:rsidR="00D15805" w:rsidRPr="00A9157D">
        <w:rPr>
          <w:rFonts w:ascii="Times New Roman" w:hAnsi="Times New Roman"/>
          <w:sz w:val="24"/>
          <w:szCs w:val="24"/>
        </w:rPr>
        <w:t>3,9%</w:t>
      </w:r>
      <w:r w:rsidRPr="00A9157D">
        <w:rPr>
          <w:rFonts w:ascii="Times New Roman" w:hAnsi="Times New Roman"/>
          <w:sz w:val="24"/>
          <w:szCs w:val="24"/>
        </w:rPr>
        <w:t>)</w:t>
      </w:r>
      <w:r w:rsidR="001771B4" w:rsidRPr="00A9157D">
        <w:rPr>
          <w:rFonts w:ascii="Times New Roman" w:hAnsi="Times New Roman"/>
          <w:sz w:val="24"/>
          <w:szCs w:val="24"/>
        </w:rPr>
        <w:t xml:space="preserve">, </w:t>
      </w:r>
    </w:p>
    <w:p w:rsidR="001771B4" w:rsidRPr="00A9157D" w:rsidRDefault="00AF3944" w:rsidP="0025231B">
      <w:pPr>
        <w:pStyle w:val="aff"/>
        <w:ind w:firstLine="426"/>
        <w:jc w:val="both"/>
        <w:rPr>
          <w:rFonts w:ascii="Times New Roman" w:hAnsi="Times New Roman"/>
          <w:sz w:val="24"/>
          <w:szCs w:val="24"/>
        </w:rPr>
      </w:pPr>
      <w:r w:rsidRPr="00A9157D">
        <w:rPr>
          <w:rFonts w:ascii="Times New Roman" w:hAnsi="Times New Roman"/>
          <w:sz w:val="24"/>
          <w:szCs w:val="24"/>
        </w:rPr>
        <w:t xml:space="preserve">- первая </w:t>
      </w:r>
      <w:r w:rsidR="00D15805" w:rsidRPr="00A9157D">
        <w:rPr>
          <w:rFonts w:ascii="Times New Roman" w:hAnsi="Times New Roman"/>
          <w:sz w:val="24"/>
          <w:szCs w:val="24"/>
        </w:rPr>
        <w:t xml:space="preserve">квалификационная </w:t>
      </w:r>
      <w:r w:rsidR="001771B4" w:rsidRPr="00A9157D">
        <w:rPr>
          <w:rFonts w:ascii="Times New Roman" w:hAnsi="Times New Roman"/>
          <w:sz w:val="24"/>
          <w:szCs w:val="24"/>
        </w:rPr>
        <w:t xml:space="preserve">категория      </w:t>
      </w:r>
      <w:r w:rsidR="00D15805" w:rsidRPr="00A9157D">
        <w:rPr>
          <w:rFonts w:ascii="Times New Roman" w:hAnsi="Times New Roman"/>
          <w:sz w:val="24"/>
          <w:szCs w:val="24"/>
        </w:rPr>
        <w:t xml:space="preserve">     </w:t>
      </w:r>
      <w:r w:rsidR="001771B4" w:rsidRPr="00A9157D">
        <w:rPr>
          <w:rFonts w:ascii="Times New Roman" w:hAnsi="Times New Roman"/>
          <w:sz w:val="24"/>
          <w:szCs w:val="24"/>
        </w:rPr>
        <w:t xml:space="preserve">   -</w:t>
      </w:r>
      <w:r w:rsidR="00BF0407" w:rsidRPr="00A9157D">
        <w:rPr>
          <w:rFonts w:ascii="Times New Roman" w:hAnsi="Times New Roman"/>
          <w:sz w:val="24"/>
          <w:szCs w:val="24"/>
        </w:rPr>
        <w:t xml:space="preserve"> 54,9%</w:t>
      </w:r>
      <w:r w:rsidR="001771B4" w:rsidRPr="00A9157D">
        <w:rPr>
          <w:rFonts w:ascii="Times New Roman" w:hAnsi="Times New Roman"/>
          <w:sz w:val="24"/>
          <w:szCs w:val="24"/>
        </w:rPr>
        <w:t xml:space="preserve"> </w:t>
      </w:r>
      <w:r w:rsidR="0095305E" w:rsidRPr="00A9157D">
        <w:rPr>
          <w:rFonts w:ascii="Times New Roman" w:hAnsi="Times New Roman"/>
          <w:sz w:val="24"/>
          <w:szCs w:val="24"/>
        </w:rPr>
        <w:t>(</w:t>
      </w:r>
      <w:r w:rsidR="00086444" w:rsidRPr="00A9157D">
        <w:rPr>
          <w:rFonts w:ascii="Times New Roman" w:hAnsi="Times New Roman"/>
          <w:sz w:val="24"/>
          <w:szCs w:val="24"/>
        </w:rPr>
        <w:t xml:space="preserve">2019 - 46,5 %; </w:t>
      </w:r>
      <w:r w:rsidR="0095305E" w:rsidRPr="00A9157D">
        <w:rPr>
          <w:rFonts w:ascii="Times New Roman" w:hAnsi="Times New Roman"/>
          <w:sz w:val="24"/>
          <w:szCs w:val="24"/>
        </w:rPr>
        <w:t xml:space="preserve">2018 - </w:t>
      </w:r>
      <w:r w:rsidR="00D15805" w:rsidRPr="00A9157D">
        <w:rPr>
          <w:rFonts w:ascii="Times New Roman" w:hAnsi="Times New Roman"/>
          <w:sz w:val="24"/>
          <w:szCs w:val="24"/>
        </w:rPr>
        <w:t>46</w:t>
      </w:r>
      <w:r w:rsidR="001771B4" w:rsidRPr="00A9157D">
        <w:rPr>
          <w:rFonts w:ascii="Times New Roman" w:hAnsi="Times New Roman"/>
          <w:sz w:val="24"/>
          <w:szCs w:val="24"/>
        </w:rPr>
        <w:t>%</w:t>
      </w:r>
      <w:r w:rsidR="0095305E" w:rsidRPr="00A9157D">
        <w:rPr>
          <w:rFonts w:ascii="Times New Roman" w:hAnsi="Times New Roman"/>
          <w:sz w:val="24"/>
          <w:szCs w:val="24"/>
        </w:rPr>
        <w:t>)</w:t>
      </w:r>
      <w:r w:rsidR="001771B4" w:rsidRPr="00A9157D">
        <w:rPr>
          <w:rFonts w:ascii="Times New Roman" w:hAnsi="Times New Roman"/>
          <w:sz w:val="24"/>
          <w:szCs w:val="24"/>
        </w:rPr>
        <w:t xml:space="preserve">, </w:t>
      </w:r>
    </w:p>
    <w:p w:rsidR="001771B4" w:rsidRPr="00A9157D" w:rsidRDefault="00AF3944" w:rsidP="0025231B">
      <w:pPr>
        <w:pStyle w:val="aff"/>
        <w:ind w:firstLine="426"/>
        <w:jc w:val="both"/>
        <w:rPr>
          <w:rFonts w:ascii="Times New Roman" w:hAnsi="Times New Roman"/>
          <w:sz w:val="24"/>
          <w:szCs w:val="24"/>
        </w:rPr>
      </w:pPr>
      <w:r w:rsidRPr="00A9157D">
        <w:rPr>
          <w:rFonts w:ascii="Times New Roman" w:hAnsi="Times New Roman"/>
          <w:sz w:val="24"/>
          <w:szCs w:val="24"/>
        </w:rPr>
        <w:t xml:space="preserve">- соответствие </w:t>
      </w:r>
      <w:r w:rsidR="001771B4" w:rsidRPr="00A9157D">
        <w:rPr>
          <w:rFonts w:ascii="Times New Roman" w:hAnsi="Times New Roman"/>
          <w:sz w:val="24"/>
          <w:szCs w:val="24"/>
        </w:rPr>
        <w:t>занимаемой должности              -</w:t>
      </w:r>
      <w:r w:rsidRPr="00A9157D">
        <w:rPr>
          <w:rFonts w:ascii="Times New Roman" w:hAnsi="Times New Roman"/>
          <w:sz w:val="24"/>
          <w:szCs w:val="24"/>
        </w:rPr>
        <w:t xml:space="preserve"> </w:t>
      </w:r>
      <w:r w:rsidR="00BF0407" w:rsidRPr="00A9157D">
        <w:rPr>
          <w:rFonts w:ascii="Times New Roman" w:hAnsi="Times New Roman"/>
          <w:sz w:val="24"/>
          <w:szCs w:val="24"/>
        </w:rPr>
        <w:t xml:space="preserve">32% </w:t>
      </w:r>
      <w:r w:rsidR="00D47015" w:rsidRPr="00A9157D">
        <w:rPr>
          <w:rFonts w:ascii="Times New Roman" w:hAnsi="Times New Roman"/>
          <w:sz w:val="24"/>
          <w:szCs w:val="24"/>
        </w:rPr>
        <w:t>(</w:t>
      </w:r>
      <w:r w:rsidR="00086444" w:rsidRPr="00A9157D">
        <w:rPr>
          <w:rFonts w:ascii="Times New Roman" w:hAnsi="Times New Roman"/>
          <w:sz w:val="24"/>
          <w:szCs w:val="24"/>
        </w:rPr>
        <w:t xml:space="preserve">2019 - 44,3%; </w:t>
      </w:r>
      <w:r w:rsidR="00D47015" w:rsidRPr="00A9157D">
        <w:rPr>
          <w:rFonts w:ascii="Times New Roman" w:hAnsi="Times New Roman"/>
          <w:sz w:val="24"/>
          <w:szCs w:val="24"/>
        </w:rPr>
        <w:t xml:space="preserve">2018 - </w:t>
      </w:r>
      <w:r w:rsidR="00D15805" w:rsidRPr="00A9157D">
        <w:rPr>
          <w:rFonts w:ascii="Times New Roman" w:hAnsi="Times New Roman"/>
          <w:sz w:val="24"/>
          <w:szCs w:val="24"/>
        </w:rPr>
        <w:t>43,4</w:t>
      </w:r>
      <w:r w:rsidR="001771B4" w:rsidRPr="00A9157D">
        <w:rPr>
          <w:rFonts w:ascii="Times New Roman" w:hAnsi="Times New Roman"/>
          <w:sz w:val="24"/>
          <w:szCs w:val="24"/>
        </w:rPr>
        <w:t>%</w:t>
      </w:r>
      <w:r w:rsidR="00D47015" w:rsidRPr="00A9157D">
        <w:rPr>
          <w:rFonts w:ascii="Times New Roman" w:hAnsi="Times New Roman"/>
          <w:sz w:val="24"/>
          <w:szCs w:val="24"/>
        </w:rPr>
        <w:t>)</w:t>
      </w:r>
      <w:r w:rsidR="001771B4" w:rsidRPr="00A9157D">
        <w:rPr>
          <w:rFonts w:ascii="Times New Roman" w:hAnsi="Times New Roman"/>
          <w:sz w:val="24"/>
          <w:szCs w:val="24"/>
        </w:rPr>
        <w:t xml:space="preserve">, </w:t>
      </w:r>
    </w:p>
    <w:p w:rsidR="001771B4" w:rsidRPr="00A9157D" w:rsidRDefault="001771B4" w:rsidP="0025231B">
      <w:pPr>
        <w:pStyle w:val="aff"/>
        <w:ind w:firstLine="426"/>
        <w:jc w:val="both"/>
        <w:rPr>
          <w:rFonts w:ascii="Times New Roman" w:hAnsi="Times New Roman"/>
          <w:sz w:val="24"/>
          <w:szCs w:val="24"/>
        </w:rPr>
      </w:pPr>
      <w:r w:rsidRPr="00A9157D">
        <w:rPr>
          <w:rFonts w:ascii="Times New Roman" w:hAnsi="Times New Roman"/>
          <w:sz w:val="24"/>
          <w:szCs w:val="24"/>
        </w:rPr>
        <w:t xml:space="preserve">- не </w:t>
      </w:r>
      <w:r w:rsidR="00D15805" w:rsidRPr="00A9157D">
        <w:rPr>
          <w:rFonts w:ascii="Times New Roman" w:hAnsi="Times New Roman"/>
          <w:sz w:val="24"/>
          <w:szCs w:val="24"/>
        </w:rPr>
        <w:t xml:space="preserve">аттестованы        </w:t>
      </w:r>
      <w:r w:rsidRPr="00A9157D">
        <w:rPr>
          <w:rFonts w:ascii="Times New Roman" w:hAnsi="Times New Roman"/>
          <w:sz w:val="24"/>
          <w:szCs w:val="24"/>
        </w:rPr>
        <w:t xml:space="preserve">                                           - </w:t>
      </w:r>
      <w:r w:rsidR="00A9157D" w:rsidRPr="00A9157D">
        <w:rPr>
          <w:rFonts w:ascii="Times New Roman" w:hAnsi="Times New Roman"/>
          <w:sz w:val="24"/>
          <w:szCs w:val="24"/>
        </w:rPr>
        <w:t xml:space="preserve">10,9% </w:t>
      </w:r>
      <w:r w:rsidR="00D47015" w:rsidRPr="00A9157D">
        <w:rPr>
          <w:rFonts w:ascii="Times New Roman" w:hAnsi="Times New Roman"/>
          <w:sz w:val="24"/>
          <w:szCs w:val="24"/>
        </w:rPr>
        <w:t>(</w:t>
      </w:r>
      <w:r w:rsidR="00086444" w:rsidRPr="00A9157D">
        <w:rPr>
          <w:rFonts w:ascii="Times New Roman" w:hAnsi="Times New Roman"/>
          <w:sz w:val="24"/>
          <w:szCs w:val="24"/>
        </w:rPr>
        <w:t xml:space="preserve">2019 - 13,2 %; </w:t>
      </w:r>
      <w:r w:rsidR="00D47015" w:rsidRPr="00A9157D">
        <w:rPr>
          <w:rFonts w:ascii="Times New Roman" w:hAnsi="Times New Roman"/>
          <w:sz w:val="24"/>
          <w:szCs w:val="24"/>
        </w:rPr>
        <w:t xml:space="preserve">2018 - </w:t>
      </w:r>
      <w:r w:rsidR="00D15805" w:rsidRPr="00A9157D">
        <w:rPr>
          <w:rFonts w:ascii="Times New Roman" w:hAnsi="Times New Roman"/>
          <w:sz w:val="24"/>
          <w:szCs w:val="24"/>
        </w:rPr>
        <w:t>6,7</w:t>
      </w:r>
      <w:r w:rsidRPr="00A9157D">
        <w:rPr>
          <w:rFonts w:ascii="Times New Roman" w:hAnsi="Times New Roman"/>
          <w:sz w:val="24"/>
          <w:szCs w:val="24"/>
        </w:rPr>
        <w:t>%</w:t>
      </w:r>
      <w:r w:rsidR="00D47015" w:rsidRPr="00A9157D">
        <w:rPr>
          <w:rFonts w:ascii="Times New Roman" w:hAnsi="Times New Roman"/>
          <w:sz w:val="24"/>
          <w:szCs w:val="24"/>
        </w:rPr>
        <w:t>)</w:t>
      </w:r>
      <w:r w:rsidRPr="00A9157D">
        <w:rPr>
          <w:rFonts w:ascii="Times New Roman" w:hAnsi="Times New Roman"/>
          <w:sz w:val="24"/>
          <w:szCs w:val="24"/>
        </w:rPr>
        <w:t>.</w:t>
      </w:r>
      <w:bookmarkStart w:id="1" w:name="_GoBack"/>
      <w:bookmarkEnd w:id="1"/>
    </w:p>
    <w:p w:rsidR="001771B4" w:rsidRPr="00A9157D" w:rsidRDefault="001771B4" w:rsidP="0025231B">
      <w:pPr>
        <w:pStyle w:val="aff"/>
        <w:ind w:firstLine="426"/>
        <w:jc w:val="both"/>
        <w:rPr>
          <w:rFonts w:ascii="Times New Roman" w:hAnsi="Times New Roman"/>
          <w:sz w:val="24"/>
          <w:szCs w:val="24"/>
        </w:rPr>
      </w:pPr>
      <w:r w:rsidRPr="00A9157D">
        <w:rPr>
          <w:rFonts w:ascii="Times New Roman" w:hAnsi="Times New Roman"/>
          <w:sz w:val="24"/>
          <w:szCs w:val="24"/>
        </w:rPr>
        <w:t>Распределение учителей по возрастным категориям следующее:</w:t>
      </w:r>
    </w:p>
    <w:p w:rsidR="001771B4" w:rsidRPr="00FD7422" w:rsidRDefault="001771B4" w:rsidP="0025231B">
      <w:pPr>
        <w:pStyle w:val="aff"/>
        <w:ind w:firstLine="426"/>
        <w:jc w:val="both"/>
        <w:rPr>
          <w:rFonts w:ascii="Times New Roman" w:hAnsi="Times New Roman"/>
          <w:sz w:val="24"/>
          <w:szCs w:val="24"/>
        </w:rPr>
      </w:pPr>
      <w:r w:rsidRPr="00A9157D">
        <w:rPr>
          <w:rFonts w:ascii="Times New Roman" w:hAnsi="Times New Roman"/>
          <w:sz w:val="24"/>
          <w:szCs w:val="24"/>
        </w:rPr>
        <w:t xml:space="preserve">до 35 лет </w:t>
      </w:r>
      <w:r w:rsidR="0095305E" w:rsidRPr="00A9157D">
        <w:rPr>
          <w:rFonts w:ascii="Times New Roman" w:hAnsi="Times New Roman"/>
          <w:sz w:val="24"/>
          <w:szCs w:val="24"/>
        </w:rPr>
        <w:t>–</w:t>
      </w:r>
      <w:r w:rsidR="00A9157D" w:rsidRPr="00A9157D">
        <w:rPr>
          <w:rFonts w:ascii="Times New Roman" w:hAnsi="Times New Roman"/>
          <w:sz w:val="24"/>
          <w:szCs w:val="24"/>
        </w:rPr>
        <w:t xml:space="preserve"> 27,8%</w:t>
      </w:r>
      <w:r w:rsidRPr="00A9157D">
        <w:rPr>
          <w:rFonts w:ascii="Times New Roman" w:hAnsi="Times New Roman"/>
          <w:sz w:val="24"/>
          <w:szCs w:val="24"/>
        </w:rPr>
        <w:t xml:space="preserve"> </w:t>
      </w:r>
      <w:r w:rsidR="0095305E" w:rsidRPr="00A9157D">
        <w:rPr>
          <w:rFonts w:ascii="Times New Roman" w:hAnsi="Times New Roman"/>
          <w:sz w:val="24"/>
          <w:szCs w:val="24"/>
        </w:rPr>
        <w:t>(</w:t>
      </w:r>
      <w:r w:rsidR="00086444" w:rsidRPr="00A9157D">
        <w:rPr>
          <w:rFonts w:ascii="Times New Roman" w:hAnsi="Times New Roman"/>
          <w:sz w:val="24"/>
          <w:szCs w:val="24"/>
        </w:rPr>
        <w:t xml:space="preserve">2019 - </w:t>
      </w:r>
      <w:r w:rsidR="00086444" w:rsidRPr="00FD7422">
        <w:rPr>
          <w:rFonts w:ascii="Times New Roman" w:hAnsi="Times New Roman"/>
          <w:sz w:val="24"/>
          <w:szCs w:val="24"/>
        </w:rPr>
        <w:t>29,</w:t>
      </w:r>
      <w:r w:rsidR="00FD7422" w:rsidRPr="00FD7422">
        <w:rPr>
          <w:rFonts w:ascii="Times New Roman" w:hAnsi="Times New Roman"/>
          <w:sz w:val="24"/>
          <w:szCs w:val="24"/>
        </w:rPr>
        <w:t>2</w:t>
      </w:r>
      <w:r w:rsidR="00086444" w:rsidRPr="00FD7422">
        <w:rPr>
          <w:rFonts w:ascii="Times New Roman" w:hAnsi="Times New Roman"/>
          <w:sz w:val="24"/>
          <w:szCs w:val="24"/>
        </w:rPr>
        <w:t xml:space="preserve">%; </w:t>
      </w:r>
      <w:r w:rsidR="0095305E" w:rsidRPr="00FD7422">
        <w:rPr>
          <w:rFonts w:ascii="Times New Roman" w:hAnsi="Times New Roman"/>
          <w:sz w:val="24"/>
          <w:szCs w:val="24"/>
        </w:rPr>
        <w:t xml:space="preserve">2018 - </w:t>
      </w:r>
      <w:r w:rsidRPr="00FD7422">
        <w:rPr>
          <w:rFonts w:ascii="Times New Roman" w:hAnsi="Times New Roman"/>
          <w:sz w:val="24"/>
          <w:szCs w:val="24"/>
        </w:rPr>
        <w:t>1</w:t>
      </w:r>
      <w:r w:rsidR="00D15805" w:rsidRPr="00FD7422">
        <w:rPr>
          <w:rFonts w:ascii="Times New Roman" w:hAnsi="Times New Roman"/>
          <w:sz w:val="24"/>
          <w:szCs w:val="24"/>
        </w:rPr>
        <w:t>5</w:t>
      </w:r>
      <w:r w:rsidRPr="00FD7422">
        <w:rPr>
          <w:rFonts w:ascii="Times New Roman" w:hAnsi="Times New Roman"/>
          <w:sz w:val="24"/>
          <w:szCs w:val="24"/>
        </w:rPr>
        <w:t>,</w:t>
      </w:r>
      <w:r w:rsidR="00D15805" w:rsidRPr="00FD7422">
        <w:rPr>
          <w:rFonts w:ascii="Times New Roman" w:hAnsi="Times New Roman"/>
          <w:sz w:val="24"/>
          <w:szCs w:val="24"/>
        </w:rPr>
        <w:t>4 %</w:t>
      </w:r>
      <w:r w:rsidR="0095305E" w:rsidRPr="00FD7422">
        <w:rPr>
          <w:rFonts w:ascii="Times New Roman" w:hAnsi="Times New Roman"/>
          <w:sz w:val="24"/>
          <w:szCs w:val="24"/>
        </w:rPr>
        <w:t>)</w:t>
      </w:r>
      <w:r w:rsidR="00D15805" w:rsidRPr="00FD7422">
        <w:rPr>
          <w:rFonts w:ascii="Times New Roman" w:hAnsi="Times New Roman"/>
          <w:sz w:val="24"/>
          <w:szCs w:val="24"/>
        </w:rPr>
        <w:t>,</w:t>
      </w:r>
      <w:r w:rsidRPr="00FD7422">
        <w:rPr>
          <w:rFonts w:ascii="Times New Roman" w:hAnsi="Times New Roman"/>
          <w:sz w:val="24"/>
          <w:szCs w:val="24"/>
        </w:rPr>
        <w:t xml:space="preserve"> </w:t>
      </w:r>
    </w:p>
    <w:p w:rsidR="001771B4" w:rsidRPr="00FD7422" w:rsidRDefault="00E5703B" w:rsidP="0025231B">
      <w:pPr>
        <w:pStyle w:val="aff"/>
        <w:ind w:firstLine="426"/>
        <w:jc w:val="both"/>
        <w:rPr>
          <w:rFonts w:ascii="Times New Roman" w:hAnsi="Times New Roman"/>
          <w:sz w:val="24"/>
          <w:szCs w:val="24"/>
        </w:rPr>
      </w:pPr>
      <w:r w:rsidRPr="00FD7422">
        <w:rPr>
          <w:rFonts w:ascii="Times New Roman" w:hAnsi="Times New Roman"/>
          <w:sz w:val="24"/>
          <w:szCs w:val="24"/>
        </w:rPr>
        <w:t>35-55 лет</w:t>
      </w:r>
      <w:r w:rsidR="00D15805" w:rsidRPr="00FD7422">
        <w:rPr>
          <w:rFonts w:ascii="Times New Roman" w:hAnsi="Times New Roman"/>
          <w:sz w:val="24"/>
          <w:szCs w:val="24"/>
        </w:rPr>
        <w:t xml:space="preserve"> -</w:t>
      </w:r>
      <w:r w:rsidR="00A9157D" w:rsidRPr="00FD7422">
        <w:rPr>
          <w:rFonts w:ascii="Times New Roman" w:hAnsi="Times New Roman"/>
          <w:sz w:val="24"/>
          <w:szCs w:val="24"/>
        </w:rPr>
        <w:t xml:space="preserve"> 43,7%</w:t>
      </w:r>
      <w:r w:rsidR="00086444" w:rsidRPr="00FD7422">
        <w:rPr>
          <w:rFonts w:ascii="Times New Roman" w:hAnsi="Times New Roman"/>
          <w:sz w:val="24"/>
          <w:szCs w:val="24"/>
        </w:rPr>
        <w:t xml:space="preserve"> </w:t>
      </w:r>
      <w:r w:rsidR="00D15805" w:rsidRPr="00FD7422">
        <w:rPr>
          <w:rFonts w:ascii="Times New Roman" w:hAnsi="Times New Roman"/>
          <w:sz w:val="24"/>
          <w:szCs w:val="24"/>
        </w:rPr>
        <w:t xml:space="preserve"> </w:t>
      </w:r>
      <w:r w:rsidR="0095305E" w:rsidRPr="00FD7422">
        <w:rPr>
          <w:rFonts w:ascii="Times New Roman" w:hAnsi="Times New Roman"/>
          <w:sz w:val="24"/>
          <w:szCs w:val="24"/>
        </w:rPr>
        <w:t>(</w:t>
      </w:r>
      <w:r w:rsidR="00086444" w:rsidRPr="00FD7422">
        <w:rPr>
          <w:rFonts w:ascii="Times New Roman" w:hAnsi="Times New Roman"/>
          <w:sz w:val="24"/>
          <w:szCs w:val="24"/>
        </w:rPr>
        <w:t>2019 - 4</w:t>
      </w:r>
      <w:r w:rsidR="00FD7422" w:rsidRPr="00FD7422">
        <w:rPr>
          <w:rFonts w:ascii="Times New Roman" w:hAnsi="Times New Roman"/>
          <w:sz w:val="24"/>
          <w:szCs w:val="24"/>
        </w:rPr>
        <w:t>3</w:t>
      </w:r>
      <w:r w:rsidR="00086444" w:rsidRPr="00FD7422">
        <w:rPr>
          <w:rFonts w:ascii="Times New Roman" w:hAnsi="Times New Roman"/>
          <w:sz w:val="24"/>
          <w:szCs w:val="24"/>
        </w:rPr>
        <w:t>,</w:t>
      </w:r>
      <w:r w:rsidR="00FD7422" w:rsidRPr="00FD7422">
        <w:rPr>
          <w:rFonts w:ascii="Times New Roman" w:hAnsi="Times New Roman"/>
          <w:sz w:val="24"/>
          <w:szCs w:val="24"/>
        </w:rPr>
        <w:t>5</w:t>
      </w:r>
      <w:r w:rsidR="00086444" w:rsidRPr="00FD7422">
        <w:rPr>
          <w:rFonts w:ascii="Times New Roman" w:hAnsi="Times New Roman"/>
          <w:sz w:val="24"/>
          <w:szCs w:val="24"/>
        </w:rPr>
        <w:t xml:space="preserve"> %; </w:t>
      </w:r>
      <w:r w:rsidR="0095305E" w:rsidRPr="00FD7422">
        <w:rPr>
          <w:rFonts w:ascii="Times New Roman" w:hAnsi="Times New Roman"/>
          <w:sz w:val="24"/>
          <w:szCs w:val="24"/>
        </w:rPr>
        <w:t xml:space="preserve">2018 - </w:t>
      </w:r>
      <w:r w:rsidR="00D15805" w:rsidRPr="00FD7422">
        <w:rPr>
          <w:rFonts w:ascii="Times New Roman" w:hAnsi="Times New Roman"/>
          <w:sz w:val="24"/>
          <w:szCs w:val="24"/>
        </w:rPr>
        <w:t>53,35%</w:t>
      </w:r>
      <w:r w:rsidR="0095305E" w:rsidRPr="00FD7422">
        <w:rPr>
          <w:rFonts w:ascii="Times New Roman" w:hAnsi="Times New Roman"/>
          <w:sz w:val="24"/>
          <w:szCs w:val="24"/>
        </w:rPr>
        <w:t>)</w:t>
      </w:r>
      <w:r w:rsidR="00D15805" w:rsidRPr="00FD7422">
        <w:rPr>
          <w:rFonts w:ascii="Times New Roman" w:hAnsi="Times New Roman"/>
          <w:sz w:val="24"/>
          <w:szCs w:val="24"/>
        </w:rPr>
        <w:t>,</w:t>
      </w:r>
      <w:r w:rsidR="001771B4" w:rsidRPr="00FD7422">
        <w:rPr>
          <w:rFonts w:ascii="Times New Roman" w:hAnsi="Times New Roman"/>
          <w:sz w:val="24"/>
          <w:szCs w:val="24"/>
        </w:rPr>
        <w:t xml:space="preserve"> </w:t>
      </w:r>
    </w:p>
    <w:p w:rsidR="001771B4" w:rsidRPr="00FD7422" w:rsidRDefault="001771B4" w:rsidP="0025231B">
      <w:pPr>
        <w:pStyle w:val="aff"/>
        <w:ind w:firstLine="426"/>
        <w:jc w:val="both"/>
        <w:rPr>
          <w:rFonts w:ascii="Times New Roman" w:hAnsi="Times New Roman"/>
          <w:sz w:val="24"/>
          <w:szCs w:val="24"/>
        </w:rPr>
      </w:pPr>
      <w:r w:rsidRPr="00FD7422">
        <w:rPr>
          <w:rFonts w:ascii="Times New Roman" w:hAnsi="Times New Roman"/>
          <w:sz w:val="24"/>
          <w:szCs w:val="24"/>
        </w:rPr>
        <w:t xml:space="preserve">55-60 </w:t>
      </w:r>
      <w:r w:rsidR="004F4C6D" w:rsidRPr="00FD7422">
        <w:rPr>
          <w:rFonts w:ascii="Times New Roman" w:hAnsi="Times New Roman"/>
          <w:sz w:val="24"/>
          <w:szCs w:val="24"/>
        </w:rPr>
        <w:t>–</w:t>
      </w:r>
      <w:r w:rsidR="00A9157D" w:rsidRPr="00FD7422">
        <w:rPr>
          <w:rFonts w:ascii="Times New Roman" w:hAnsi="Times New Roman"/>
          <w:sz w:val="24"/>
          <w:szCs w:val="24"/>
        </w:rPr>
        <w:t xml:space="preserve"> 15,9%</w:t>
      </w:r>
      <w:r w:rsidRPr="00FD7422">
        <w:rPr>
          <w:rFonts w:ascii="Times New Roman" w:hAnsi="Times New Roman"/>
          <w:sz w:val="24"/>
          <w:szCs w:val="24"/>
        </w:rPr>
        <w:t xml:space="preserve"> </w:t>
      </w:r>
      <w:r w:rsidR="004F4C6D" w:rsidRPr="00FD7422">
        <w:rPr>
          <w:rFonts w:ascii="Times New Roman" w:hAnsi="Times New Roman"/>
          <w:sz w:val="24"/>
          <w:szCs w:val="24"/>
        </w:rPr>
        <w:t>(</w:t>
      </w:r>
      <w:r w:rsidR="00086444" w:rsidRPr="00FD7422">
        <w:rPr>
          <w:rFonts w:ascii="Times New Roman" w:hAnsi="Times New Roman"/>
          <w:sz w:val="24"/>
          <w:szCs w:val="24"/>
        </w:rPr>
        <w:t xml:space="preserve">2019 - </w:t>
      </w:r>
      <w:r w:rsidR="00FD7422" w:rsidRPr="00FD7422">
        <w:rPr>
          <w:rFonts w:ascii="Times New Roman" w:hAnsi="Times New Roman"/>
          <w:sz w:val="24"/>
          <w:szCs w:val="24"/>
        </w:rPr>
        <w:t>16</w:t>
      </w:r>
      <w:r w:rsidR="00086444" w:rsidRPr="00FD7422">
        <w:rPr>
          <w:rFonts w:ascii="Times New Roman" w:hAnsi="Times New Roman"/>
          <w:sz w:val="24"/>
          <w:szCs w:val="24"/>
        </w:rPr>
        <w:t>,</w:t>
      </w:r>
      <w:r w:rsidR="00FD7422" w:rsidRPr="00FD7422">
        <w:rPr>
          <w:rFonts w:ascii="Times New Roman" w:hAnsi="Times New Roman"/>
          <w:sz w:val="24"/>
          <w:szCs w:val="24"/>
        </w:rPr>
        <w:t>9</w:t>
      </w:r>
      <w:r w:rsidR="00086444" w:rsidRPr="00FD7422">
        <w:rPr>
          <w:rFonts w:ascii="Times New Roman" w:hAnsi="Times New Roman"/>
          <w:sz w:val="24"/>
          <w:szCs w:val="24"/>
        </w:rPr>
        <w:t xml:space="preserve"> %; </w:t>
      </w:r>
      <w:r w:rsidR="004F4C6D" w:rsidRPr="00FD7422">
        <w:rPr>
          <w:rFonts w:ascii="Times New Roman" w:hAnsi="Times New Roman"/>
          <w:sz w:val="24"/>
          <w:szCs w:val="24"/>
        </w:rPr>
        <w:t xml:space="preserve">2018 - </w:t>
      </w:r>
      <w:r w:rsidRPr="00FD7422">
        <w:rPr>
          <w:rFonts w:ascii="Times New Roman" w:hAnsi="Times New Roman"/>
          <w:sz w:val="24"/>
          <w:szCs w:val="24"/>
        </w:rPr>
        <w:t>16,44%</w:t>
      </w:r>
      <w:r w:rsidR="004F4C6D" w:rsidRPr="00FD7422">
        <w:rPr>
          <w:rFonts w:ascii="Times New Roman" w:hAnsi="Times New Roman"/>
          <w:sz w:val="24"/>
          <w:szCs w:val="24"/>
        </w:rPr>
        <w:t>)</w:t>
      </w:r>
      <w:r w:rsidRPr="00FD7422">
        <w:rPr>
          <w:rFonts w:ascii="Times New Roman" w:hAnsi="Times New Roman"/>
          <w:sz w:val="24"/>
          <w:szCs w:val="24"/>
        </w:rPr>
        <w:t xml:space="preserve">, </w:t>
      </w:r>
    </w:p>
    <w:p w:rsidR="001771B4" w:rsidRPr="00086444" w:rsidRDefault="001771B4" w:rsidP="0025231B">
      <w:pPr>
        <w:pStyle w:val="aff"/>
        <w:ind w:firstLine="426"/>
        <w:jc w:val="both"/>
        <w:rPr>
          <w:rFonts w:ascii="Times New Roman" w:hAnsi="Times New Roman"/>
          <w:sz w:val="24"/>
          <w:szCs w:val="24"/>
        </w:rPr>
      </w:pPr>
      <w:r w:rsidRPr="00FD7422">
        <w:rPr>
          <w:rFonts w:ascii="Times New Roman" w:hAnsi="Times New Roman"/>
          <w:sz w:val="24"/>
          <w:szCs w:val="24"/>
        </w:rPr>
        <w:t xml:space="preserve">более 60 лет </w:t>
      </w:r>
      <w:r w:rsidR="004F4C6D" w:rsidRPr="00FD7422">
        <w:rPr>
          <w:rFonts w:ascii="Times New Roman" w:hAnsi="Times New Roman"/>
          <w:sz w:val="24"/>
          <w:szCs w:val="24"/>
        </w:rPr>
        <w:t>–</w:t>
      </w:r>
      <w:r w:rsidR="00A9157D" w:rsidRPr="00FD7422">
        <w:rPr>
          <w:rFonts w:ascii="Times New Roman" w:hAnsi="Times New Roman"/>
          <w:sz w:val="24"/>
          <w:szCs w:val="24"/>
        </w:rPr>
        <w:t xml:space="preserve"> 12,6%</w:t>
      </w:r>
      <w:r w:rsidRPr="00FD7422">
        <w:rPr>
          <w:rFonts w:ascii="Times New Roman" w:hAnsi="Times New Roman"/>
          <w:sz w:val="24"/>
          <w:szCs w:val="24"/>
        </w:rPr>
        <w:t xml:space="preserve"> </w:t>
      </w:r>
      <w:r w:rsidR="004F4C6D" w:rsidRPr="00FD7422">
        <w:rPr>
          <w:rFonts w:ascii="Times New Roman" w:hAnsi="Times New Roman"/>
          <w:sz w:val="24"/>
          <w:szCs w:val="24"/>
        </w:rPr>
        <w:t>(</w:t>
      </w:r>
      <w:r w:rsidR="00086444" w:rsidRPr="00FD7422">
        <w:rPr>
          <w:rFonts w:ascii="Times New Roman" w:hAnsi="Times New Roman"/>
          <w:sz w:val="24"/>
          <w:szCs w:val="24"/>
        </w:rPr>
        <w:t xml:space="preserve">2019 - </w:t>
      </w:r>
      <w:r w:rsidR="00FD7422" w:rsidRPr="00FD7422">
        <w:rPr>
          <w:rFonts w:ascii="Times New Roman" w:hAnsi="Times New Roman"/>
          <w:sz w:val="24"/>
          <w:szCs w:val="24"/>
        </w:rPr>
        <w:t>10</w:t>
      </w:r>
      <w:r w:rsidR="00086444" w:rsidRPr="00FD7422">
        <w:rPr>
          <w:rFonts w:ascii="Times New Roman" w:hAnsi="Times New Roman"/>
          <w:sz w:val="24"/>
          <w:szCs w:val="24"/>
        </w:rPr>
        <w:t>,</w:t>
      </w:r>
      <w:r w:rsidR="00FD7422" w:rsidRPr="00FD7422">
        <w:rPr>
          <w:rFonts w:ascii="Times New Roman" w:hAnsi="Times New Roman"/>
          <w:sz w:val="24"/>
          <w:szCs w:val="24"/>
        </w:rPr>
        <w:t>4</w:t>
      </w:r>
      <w:r w:rsidR="00086444" w:rsidRPr="00FD7422">
        <w:rPr>
          <w:rFonts w:ascii="Times New Roman" w:hAnsi="Times New Roman"/>
          <w:sz w:val="24"/>
          <w:szCs w:val="24"/>
        </w:rPr>
        <w:t xml:space="preserve"> %;</w:t>
      </w:r>
      <w:r w:rsidR="00086444" w:rsidRPr="00A9157D">
        <w:rPr>
          <w:rFonts w:ascii="Times New Roman" w:hAnsi="Times New Roman"/>
          <w:sz w:val="24"/>
          <w:szCs w:val="24"/>
        </w:rPr>
        <w:t xml:space="preserve"> </w:t>
      </w:r>
      <w:r w:rsidR="004F4C6D" w:rsidRPr="00A9157D">
        <w:rPr>
          <w:rFonts w:ascii="Times New Roman" w:hAnsi="Times New Roman"/>
          <w:sz w:val="24"/>
          <w:szCs w:val="24"/>
        </w:rPr>
        <w:t xml:space="preserve">2018 - </w:t>
      </w:r>
      <w:r w:rsidRPr="00A9157D">
        <w:rPr>
          <w:rFonts w:ascii="Times New Roman" w:hAnsi="Times New Roman"/>
          <w:sz w:val="24"/>
          <w:szCs w:val="24"/>
        </w:rPr>
        <w:t>17,2%</w:t>
      </w:r>
      <w:r w:rsidR="004F4C6D" w:rsidRPr="00A9157D">
        <w:rPr>
          <w:rFonts w:ascii="Times New Roman" w:hAnsi="Times New Roman"/>
          <w:sz w:val="24"/>
          <w:szCs w:val="24"/>
        </w:rPr>
        <w:t>)</w:t>
      </w:r>
      <w:r w:rsidRPr="00A9157D">
        <w:rPr>
          <w:rFonts w:ascii="Times New Roman" w:hAnsi="Times New Roman"/>
          <w:sz w:val="24"/>
          <w:szCs w:val="24"/>
        </w:rPr>
        <w:t>.</w:t>
      </w:r>
      <w:r w:rsidRPr="00086444">
        <w:rPr>
          <w:rFonts w:ascii="Times New Roman" w:hAnsi="Times New Roman"/>
          <w:sz w:val="24"/>
          <w:szCs w:val="24"/>
        </w:rPr>
        <w:t xml:space="preserve"> </w:t>
      </w:r>
    </w:p>
    <w:p w:rsidR="001771B4" w:rsidRPr="00086444" w:rsidRDefault="001771B4" w:rsidP="0025231B">
      <w:pPr>
        <w:ind w:firstLine="709"/>
        <w:rPr>
          <w:rFonts w:eastAsia="Times New Roman"/>
          <w:sz w:val="24"/>
          <w:szCs w:val="24"/>
          <w:highlight w:val="yellow"/>
        </w:rPr>
      </w:pPr>
      <w:r w:rsidRPr="00086444">
        <w:rPr>
          <w:rFonts w:eastAsia="Times New Roman"/>
          <w:sz w:val="24"/>
          <w:szCs w:val="24"/>
        </w:rPr>
        <w:t xml:space="preserve">Анализ кадрового состава учителей по стажу свидетельствует о старении кадров, </w:t>
      </w:r>
      <w:r w:rsidR="00FD7422">
        <w:rPr>
          <w:rFonts w:eastAsia="Times New Roman"/>
          <w:sz w:val="24"/>
          <w:szCs w:val="24"/>
        </w:rPr>
        <w:t>51,6</w:t>
      </w:r>
      <w:r w:rsidRPr="00086444">
        <w:rPr>
          <w:rFonts w:eastAsia="Times New Roman"/>
          <w:sz w:val="24"/>
          <w:szCs w:val="24"/>
        </w:rPr>
        <w:t xml:space="preserve">% учителей имеют стаж работы </w:t>
      </w:r>
      <w:r w:rsidRPr="00FD7422">
        <w:rPr>
          <w:rFonts w:eastAsia="Times New Roman"/>
          <w:sz w:val="24"/>
          <w:szCs w:val="24"/>
        </w:rPr>
        <w:t>более 20 лет.</w:t>
      </w:r>
      <w:r w:rsidRPr="00FD7422">
        <w:rPr>
          <w:sz w:val="24"/>
          <w:szCs w:val="24"/>
          <w:shd w:val="clear" w:color="auto" w:fill="FFFFFF"/>
        </w:rPr>
        <w:t xml:space="preserve"> </w:t>
      </w:r>
      <w:r w:rsidRPr="00086444">
        <w:rPr>
          <w:sz w:val="24"/>
          <w:szCs w:val="24"/>
          <w:shd w:val="clear" w:color="auto" w:fill="FFFFFF"/>
        </w:rPr>
        <w:t xml:space="preserve">В районе </w:t>
      </w:r>
      <w:r w:rsidR="00D15805" w:rsidRPr="00086444">
        <w:rPr>
          <w:sz w:val="24"/>
          <w:szCs w:val="24"/>
          <w:shd w:val="clear" w:color="auto" w:fill="FFFFFF"/>
        </w:rPr>
        <w:t>реализуется программа омоложения педагогических кадров</w:t>
      </w:r>
      <w:r w:rsidR="006379B1" w:rsidRPr="00086444">
        <w:rPr>
          <w:sz w:val="24"/>
          <w:szCs w:val="24"/>
          <w:shd w:val="clear" w:color="auto" w:fill="FFFFFF"/>
        </w:rPr>
        <w:t xml:space="preserve">, </w:t>
      </w:r>
      <w:r w:rsidR="004F4C6D" w:rsidRPr="00086444">
        <w:rPr>
          <w:rFonts w:eastAsia="Times New Roman"/>
          <w:sz w:val="24"/>
          <w:szCs w:val="24"/>
        </w:rPr>
        <w:t xml:space="preserve">в этом году </w:t>
      </w:r>
      <w:r w:rsidR="00FD7422">
        <w:rPr>
          <w:rFonts w:eastAsia="Times New Roman"/>
          <w:sz w:val="24"/>
          <w:szCs w:val="24"/>
        </w:rPr>
        <w:t>снижается</w:t>
      </w:r>
      <w:r w:rsidR="004F4C6D" w:rsidRPr="00086444">
        <w:rPr>
          <w:rFonts w:eastAsia="Times New Roman"/>
          <w:sz w:val="24"/>
          <w:szCs w:val="24"/>
        </w:rPr>
        <w:t xml:space="preserve"> показател</w:t>
      </w:r>
      <w:r w:rsidR="00FD7422">
        <w:rPr>
          <w:rFonts w:eastAsia="Times New Roman"/>
          <w:sz w:val="24"/>
          <w:szCs w:val="24"/>
        </w:rPr>
        <w:t>ь «доля учителей</w:t>
      </w:r>
      <w:r w:rsidR="004F4C6D" w:rsidRPr="00086444">
        <w:rPr>
          <w:rFonts w:eastAsia="Times New Roman"/>
          <w:sz w:val="24"/>
          <w:szCs w:val="24"/>
        </w:rPr>
        <w:t xml:space="preserve"> в возрасте </w:t>
      </w:r>
      <w:r w:rsidR="00FD7422" w:rsidRPr="00FD7422">
        <w:rPr>
          <w:rFonts w:eastAsia="Times New Roman"/>
          <w:sz w:val="24"/>
          <w:szCs w:val="24"/>
        </w:rPr>
        <w:t>до 35 лет» на 1</w:t>
      </w:r>
      <w:r w:rsidR="004F4C6D" w:rsidRPr="00FD7422">
        <w:rPr>
          <w:rFonts w:eastAsia="Times New Roman"/>
          <w:sz w:val="24"/>
          <w:szCs w:val="24"/>
        </w:rPr>
        <w:t xml:space="preserve">,4 %, </w:t>
      </w:r>
      <w:r w:rsidR="00FD7422">
        <w:rPr>
          <w:rFonts w:eastAsia="Times New Roman"/>
          <w:sz w:val="24"/>
          <w:szCs w:val="24"/>
        </w:rPr>
        <w:t>повышение</w:t>
      </w:r>
      <w:r w:rsidR="004F4C6D" w:rsidRPr="00086444">
        <w:rPr>
          <w:rFonts w:eastAsia="Times New Roman"/>
          <w:sz w:val="24"/>
          <w:szCs w:val="24"/>
        </w:rPr>
        <w:t xml:space="preserve"> доли педагогов старше </w:t>
      </w:r>
      <w:r w:rsidR="004F4C6D" w:rsidRPr="00FD7422">
        <w:rPr>
          <w:rFonts w:eastAsia="Times New Roman"/>
          <w:sz w:val="24"/>
          <w:szCs w:val="24"/>
        </w:rPr>
        <w:t xml:space="preserve">60 лет на </w:t>
      </w:r>
      <w:r w:rsidR="00FD7422" w:rsidRPr="00FD7422">
        <w:rPr>
          <w:rFonts w:eastAsia="Times New Roman"/>
          <w:sz w:val="24"/>
          <w:szCs w:val="24"/>
        </w:rPr>
        <w:t>2</w:t>
      </w:r>
      <w:r w:rsidR="004F4C6D" w:rsidRPr="00FD7422">
        <w:rPr>
          <w:rFonts w:eastAsia="Times New Roman"/>
          <w:sz w:val="24"/>
          <w:szCs w:val="24"/>
        </w:rPr>
        <w:t>,</w:t>
      </w:r>
      <w:r w:rsidR="00FD7422" w:rsidRPr="00FD7422">
        <w:rPr>
          <w:rFonts w:eastAsia="Times New Roman"/>
          <w:sz w:val="24"/>
          <w:szCs w:val="24"/>
        </w:rPr>
        <w:t>2</w:t>
      </w:r>
      <w:r w:rsidR="004F4C6D" w:rsidRPr="00FD7422">
        <w:rPr>
          <w:rFonts w:eastAsia="Times New Roman"/>
          <w:sz w:val="24"/>
          <w:szCs w:val="24"/>
        </w:rPr>
        <w:t>%</w:t>
      </w:r>
      <w:r w:rsidR="00E5703B" w:rsidRPr="00FD7422">
        <w:rPr>
          <w:rFonts w:eastAsia="Times New Roman"/>
          <w:sz w:val="24"/>
          <w:szCs w:val="24"/>
        </w:rPr>
        <w:t xml:space="preserve">, </w:t>
      </w:r>
      <w:r w:rsidR="006379B1" w:rsidRPr="00086444">
        <w:rPr>
          <w:sz w:val="24"/>
          <w:szCs w:val="24"/>
          <w:shd w:val="clear" w:color="auto" w:fill="FFFFFF"/>
        </w:rPr>
        <w:t xml:space="preserve">но </w:t>
      </w:r>
      <w:r w:rsidR="00E5703B" w:rsidRPr="00086444">
        <w:rPr>
          <w:sz w:val="24"/>
          <w:szCs w:val="24"/>
          <w:shd w:val="clear" w:color="auto" w:fill="FFFFFF"/>
        </w:rPr>
        <w:t xml:space="preserve">проблема старения </w:t>
      </w:r>
      <w:r w:rsidR="00E5703B" w:rsidRPr="00E83695">
        <w:rPr>
          <w:sz w:val="24"/>
          <w:szCs w:val="24"/>
          <w:shd w:val="clear" w:color="auto" w:fill="FFFFFF"/>
        </w:rPr>
        <w:t>сохраняется (</w:t>
      </w:r>
      <w:r w:rsidR="00E83695" w:rsidRPr="00E83695">
        <w:rPr>
          <w:sz w:val="24"/>
          <w:szCs w:val="24"/>
          <w:shd w:val="clear" w:color="auto" w:fill="FFFFFF"/>
        </w:rPr>
        <w:t>29,1</w:t>
      </w:r>
      <w:r w:rsidR="00E5703B" w:rsidRPr="00E83695">
        <w:rPr>
          <w:sz w:val="24"/>
          <w:szCs w:val="24"/>
          <w:shd w:val="clear" w:color="auto" w:fill="FFFFFF"/>
        </w:rPr>
        <w:t xml:space="preserve">% пенсионного и </w:t>
      </w:r>
      <w:proofErr w:type="spellStart"/>
      <w:r w:rsidR="00E5703B" w:rsidRPr="00E83695">
        <w:rPr>
          <w:sz w:val="24"/>
          <w:szCs w:val="24"/>
          <w:shd w:val="clear" w:color="auto" w:fill="FFFFFF"/>
        </w:rPr>
        <w:t>предпенсионного</w:t>
      </w:r>
      <w:proofErr w:type="spellEnd"/>
      <w:r w:rsidR="00E5703B" w:rsidRPr="00E83695">
        <w:rPr>
          <w:sz w:val="24"/>
          <w:szCs w:val="24"/>
          <w:shd w:val="clear" w:color="auto" w:fill="FFFFFF"/>
        </w:rPr>
        <w:t xml:space="preserve"> возраста)</w:t>
      </w:r>
      <w:r w:rsidRPr="00E83695">
        <w:rPr>
          <w:sz w:val="24"/>
          <w:szCs w:val="24"/>
          <w:shd w:val="clear" w:color="auto" w:fill="FFFFFF"/>
        </w:rPr>
        <w:t>.</w:t>
      </w:r>
    </w:p>
    <w:p w:rsidR="001771B4" w:rsidRPr="00530094" w:rsidRDefault="001771B4" w:rsidP="0025231B">
      <w:pPr>
        <w:pStyle w:val="aff"/>
        <w:ind w:firstLine="426"/>
        <w:jc w:val="both"/>
        <w:rPr>
          <w:rFonts w:ascii="Times New Roman" w:eastAsia="Times New Roman" w:hAnsi="Times New Roman"/>
          <w:sz w:val="24"/>
          <w:szCs w:val="24"/>
        </w:rPr>
      </w:pPr>
      <w:r w:rsidRPr="00086444">
        <w:rPr>
          <w:rFonts w:ascii="Times New Roman" w:eastAsia="Times New Roman" w:hAnsi="Times New Roman"/>
          <w:sz w:val="24"/>
          <w:szCs w:val="24"/>
        </w:rPr>
        <w:t>Управление об</w:t>
      </w:r>
      <w:r w:rsidR="00AF3944" w:rsidRPr="00086444">
        <w:rPr>
          <w:rFonts w:ascii="Times New Roman" w:eastAsia="Times New Roman" w:hAnsi="Times New Roman"/>
          <w:sz w:val="24"/>
          <w:szCs w:val="24"/>
        </w:rPr>
        <w:t xml:space="preserve">разования уделяет определённое </w:t>
      </w:r>
      <w:r w:rsidRPr="00086444">
        <w:rPr>
          <w:rFonts w:ascii="Times New Roman" w:eastAsia="Times New Roman" w:hAnsi="Times New Roman"/>
          <w:sz w:val="24"/>
          <w:szCs w:val="24"/>
        </w:rPr>
        <w:t>внимание привлечению молодых специалистов в школ</w:t>
      </w:r>
      <w:r w:rsidR="006379B1" w:rsidRPr="00086444">
        <w:rPr>
          <w:rFonts w:ascii="Times New Roman" w:eastAsia="Times New Roman" w:hAnsi="Times New Roman"/>
          <w:sz w:val="24"/>
          <w:szCs w:val="24"/>
        </w:rPr>
        <w:t>ы</w:t>
      </w:r>
      <w:r w:rsidR="004F4C6D" w:rsidRPr="00086444">
        <w:rPr>
          <w:rFonts w:ascii="Times New Roman" w:eastAsia="Times New Roman" w:hAnsi="Times New Roman"/>
          <w:sz w:val="24"/>
          <w:szCs w:val="24"/>
        </w:rPr>
        <w:t xml:space="preserve"> ра</w:t>
      </w:r>
      <w:r w:rsidR="00E5703B" w:rsidRPr="00086444">
        <w:rPr>
          <w:rFonts w:ascii="Times New Roman" w:eastAsia="Times New Roman" w:hAnsi="Times New Roman"/>
          <w:sz w:val="24"/>
          <w:szCs w:val="24"/>
        </w:rPr>
        <w:t>йона, н</w:t>
      </w:r>
      <w:r w:rsidRPr="00086444">
        <w:rPr>
          <w:rFonts w:ascii="Times New Roman" w:eastAsia="Times New Roman" w:hAnsi="Times New Roman"/>
          <w:sz w:val="24"/>
          <w:szCs w:val="24"/>
        </w:rPr>
        <w:t>о п</w:t>
      </w:r>
      <w:r w:rsidR="00E5703B" w:rsidRPr="00086444">
        <w:rPr>
          <w:rFonts w:ascii="Times New Roman" w:hAnsi="Times New Roman"/>
          <w:sz w:val="24"/>
          <w:szCs w:val="24"/>
          <w:shd w:val="clear" w:color="auto" w:fill="FFFFFF"/>
        </w:rPr>
        <w:t>роблема привлечения</w:t>
      </w:r>
      <w:r w:rsidR="00AF3944" w:rsidRPr="00086444">
        <w:rPr>
          <w:rFonts w:ascii="Times New Roman" w:hAnsi="Times New Roman"/>
          <w:sz w:val="24"/>
          <w:szCs w:val="24"/>
          <w:shd w:val="clear" w:color="auto" w:fill="FFFFFF"/>
        </w:rPr>
        <w:t xml:space="preserve"> молоды</w:t>
      </w:r>
      <w:r w:rsidR="00E5703B" w:rsidRPr="00086444">
        <w:rPr>
          <w:rFonts w:ascii="Times New Roman" w:hAnsi="Times New Roman"/>
          <w:sz w:val="24"/>
          <w:szCs w:val="24"/>
          <w:shd w:val="clear" w:color="auto" w:fill="FFFFFF"/>
        </w:rPr>
        <w:t>х</w:t>
      </w:r>
      <w:r w:rsidR="00AF3944" w:rsidRPr="00086444">
        <w:rPr>
          <w:rFonts w:ascii="Times New Roman" w:hAnsi="Times New Roman"/>
          <w:sz w:val="24"/>
          <w:szCs w:val="24"/>
          <w:shd w:val="clear" w:color="auto" w:fill="FFFFFF"/>
        </w:rPr>
        <w:t xml:space="preserve"> специалист</w:t>
      </w:r>
      <w:r w:rsidR="00E5703B" w:rsidRPr="00086444">
        <w:rPr>
          <w:rFonts w:ascii="Times New Roman" w:hAnsi="Times New Roman"/>
          <w:sz w:val="24"/>
          <w:szCs w:val="24"/>
          <w:shd w:val="clear" w:color="auto" w:fill="FFFFFF"/>
        </w:rPr>
        <w:t>ов</w:t>
      </w:r>
      <w:r w:rsidRPr="00086444">
        <w:rPr>
          <w:rFonts w:ascii="Times New Roman" w:hAnsi="Times New Roman"/>
          <w:sz w:val="24"/>
          <w:szCs w:val="24"/>
          <w:shd w:val="clear" w:color="auto" w:fill="FFFFFF"/>
        </w:rPr>
        <w:t xml:space="preserve"> сохраняется.</w:t>
      </w:r>
      <w:r w:rsidR="00E5703B" w:rsidRPr="00086444">
        <w:rPr>
          <w:rFonts w:ascii="Times New Roman" w:hAnsi="Times New Roman"/>
          <w:sz w:val="24"/>
          <w:szCs w:val="24"/>
          <w:shd w:val="clear" w:color="auto" w:fill="FFFFFF"/>
        </w:rPr>
        <w:t xml:space="preserve"> </w:t>
      </w:r>
      <w:r w:rsidR="00E5703B" w:rsidRPr="00530094">
        <w:rPr>
          <w:rFonts w:ascii="Times New Roman" w:hAnsi="Times New Roman"/>
          <w:sz w:val="24"/>
          <w:szCs w:val="24"/>
          <w:shd w:val="clear" w:color="auto" w:fill="FFFFFF"/>
        </w:rPr>
        <w:t xml:space="preserve">Сегодня особо остро нужны учителя </w:t>
      </w:r>
      <w:r w:rsidR="00530094" w:rsidRPr="00530094">
        <w:rPr>
          <w:rFonts w:ascii="Times New Roman" w:hAnsi="Times New Roman"/>
          <w:sz w:val="24"/>
          <w:szCs w:val="24"/>
          <w:shd w:val="clear" w:color="auto" w:fill="FFFFFF"/>
        </w:rPr>
        <w:t>иностранного</w:t>
      </w:r>
      <w:r w:rsidR="00E5703B" w:rsidRPr="00530094">
        <w:rPr>
          <w:rFonts w:ascii="Times New Roman" w:hAnsi="Times New Roman"/>
          <w:sz w:val="24"/>
          <w:szCs w:val="24"/>
          <w:shd w:val="clear" w:color="auto" w:fill="FFFFFF"/>
        </w:rPr>
        <w:t xml:space="preserve"> языка</w:t>
      </w:r>
      <w:r w:rsidR="00530094" w:rsidRPr="00530094">
        <w:rPr>
          <w:rFonts w:ascii="Times New Roman" w:hAnsi="Times New Roman"/>
          <w:sz w:val="24"/>
          <w:szCs w:val="24"/>
          <w:shd w:val="clear" w:color="auto" w:fill="FFFFFF"/>
        </w:rPr>
        <w:t xml:space="preserve"> и математики</w:t>
      </w:r>
      <w:r w:rsidR="00E5703B" w:rsidRPr="00530094">
        <w:rPr>
          <w:rFonts w:ascii="Times New Roman" w:hAnsi="Times New Roman"/>
          <w:sz w:val="24"/>
          <w:szCs w:val="24"/>
          <w:shd w:val="clear" w:color="auto" w:fill="FFFFFF"/>
        </w:rPr>
        <w:t xml:space="preserve"> (в </w:t>
      </w:r>
      <w:r w:rsidR="00530094" w:rsidRPr="00530094">
        <w:rPr>
          <w:rFonts w:ascii="Times New Roman" w:hAnsi="Times New Roman"/>
          <w:sz w:val="24"/>
          <w:szCs w:val="24"/>
          <w:shd w:val="clear" w:color="auto" w:fill="FFFFFF"/>
        </w:rPr>
        <w:t>2</w:t>
      </w:r>
      <w:r w:rsidR="00E5703B" w:rsidRPr="00530094">
        <w:rPr>
          <w:rFonts w:ascii="Times New Roman" w:hAnsi="Times New Roman"/>
          <w:sz w:val="24"/>
          <w:szCs w:val="24"/>
          <w:shd w:val="clear" w:color="auto" w:fill="FFFFFF"/>
        </w:rPr>
        <w:t xml:space="preserve"> общеобразовательных организаций), тре</w:t>
      </w:r>
      <w:r w:rsidR="00530094" w:rsidRPr="00530094">
        <w:rPr>
          <w:rFonts w:ascii="Times New Roman" w:hAnsi="Times New Roman"/>
          <w:sz w:val="24"/>
          <w:szCs w:val="24"/>
          <w:shd w:val="clear" w:color="auto" w:fill="FFFFFF"/>
        </w:rPr>
        <w:t xml:space="preserve">буются учителя русского языка, истории и </w:t>
      </w:r>
      <w:r w:rsidR="00E5703B" w:rsidRPr="00530094">
        <w:rPr>
          <w:rFonts w:ascii="Times New Roman" w:hAnsi="Times New Roman"/>
          <w:sz w:val="24"/>
          <w:szCs w:val="24"/>
          <w:shd w:val="clear" w:color="auto" w:fill="FFFFFF"/>
        </w:rPr>
        <w:t>биологии.</w:t>
      </w:r>
    </w:p>
    <w:p w:rsidR="001771B4" w:rsidRPr="00086444" w:rsidRDefault="001771B4" w:rsidP="0025231B">
      <w:pPr>
        <w:ind w:firstLine="709"/>
        <w:rPr>
          <w:rFonts w:eastAsia="Times New Roman"/>
          <w:sz w:val="24"/>
          <w:szCs w:val="24"/>
        </w:rPr>
      </w:pPr>
      <w:r w:rsidRPr="00086444">
        <w:rPr>
          <w:sz w:val="24"/>
          <w:szCs w:val="24"/>
        </w:rPr>
        <w:lastRenderedPageBreak/>
        <w:t>В 20</w:t>
      </w:r>
      <w:r w:rsidR="00086444" w:rsidRPr="00086444">
        <w:rPr>
          <w:sz w:val="24"/>
          <w:szCs w:val="24"/>
        </w:rPr>
        <w:t>20</w:t>
      </w:r>
      <w:r w:rsidR="00AF3944" w:rsidRPr="00086444">
        <w:rPr>
          <w:rFonts w:eastAsia="Times New Roman"/>
          <w:sz w:val="24"/>
          <w:szCs w:val="24"/>
        </w:rPr>
        <w:t xml:space="preserve"> году на работу в школы района </w:t>
      </w:r>
      <w:r w:rsidRPr="00086444">
        <w:rPr>
          <w:rFonts w:eastAsia="Times New Roman"/>
          <w:sz w:val="24"/>
          <w:szCs w:val="24"/>
        </w:rPr>
        <w:t xml:space="preserve">прибыло </w:t>
      </w:r>
      <w:r w:rsidR="00086444" w:rsidRPr="00086444">
        <w:rPr>
          <w:sz w:val="24"/>
          <w:szCs w:val="24"/>
        </w:rPr>
        <w:t>3</w:t>
      </w:r>
      <w:r w:rsidR="00AF3944" w:rsidRPr="00086444">
        <w:rPr>
          <w:rFonts w:eastAsia="Times New Roman"/>
          <w:bCs/>
          <w:sz w:val="24"/>
          <w:szCs w:val="24"/>
        </w:rPr>
        <w:t xml:space="preserve"> </w:t>
      </w:r>
      <w:r w:rsidRPr="00086444">
        <w:rPr>
          <w:rFonts w:eastAsia="Times New Roman"/>
          <w:sz w:val="24"/>
          <w:szCs w:val="24"/>
        </w:rPr>
        <w:t>молод</w:t>
      </w:r>
      <w:r w:rsidR="006379B1" w:rsidRPr="00086444">
        <w:rPr>
          <w:rFonts w:eastAsia="Times New Roman"/>
          <w:sz w:val="24"/>
          <w:szCs w:val="24"/>
        </w:rPr>
        <w:t>ых</w:t>
      </w:r>
      <w:r w:rsidRPr="00086444">
        <w:rPr>
          <w:rFonts w:eastAsia="Times New Roman"/>
          <w:sz w:val="24"/>
          <w:szCs w:val="24"/>
        </w:rPr>
        <w:t xml:space="preserve"> педагог</w:t>
      </w:r>
      <w:r w:rsidR="00086444" w:rsidRPr="00086444">
        <w:rPr>
          <w:rFonts w:eastAsia="Times New Roman"/>
          <w:sz w:val="24"/>
          <w:szCs w:val="24"/>
        </w:rPr>
        <w:t>а</w:t>
      </w:r>
      <w:r w:rsidR="00AF3944" w:rsidRPr="00086444">
        <w:rPr>
          <w:rFonts w:eastAsia="Times New Roman"/>
          <w:sz w:val="24"/>
          <w:szCs w:val="24"/>
        </w:rPr>
        <w:t xml:space="preserve"> (</w:t>
      </w:r>
      <w:r w:rsidR="00086444" w:rsidRPr="00086444">
        <w:rPr>
          <w:rFonts w:eastAsia="Times New Roman"/>
          <w:sz w:val="24"/>
          <w:szCs w:val="24"/>
        </w:rPr>
        <w:t xml:space="preserve">2019 – 3; 2018 – 6; </w:t>
      </w:r>
      <w:r w:rsidR="00AF3944" w:rsidRPr="00086444">
        <w:rPr>
          <w:rFonts w:eastAsia="Times New Roman"/>
          <w:sz w:val="24"/>
          <w:szCs w:val="24"/>
        </w:rPr>
        <w:t>2017 - 3)</w:t>
      </w:r>
      <w:r w:rsidR="006379B1" w:rsidRPr="00086444">
        <w:rPr>
          <w:rFonts w:eastAsia="Times New Roman"/>
          <w:sz w:val="24"/>
          <w:szCs w:val="24"/>
        </w:rPr>
        <w:t>.</w:t>
      </w:r>
      <w:r w:rsidRPr="00086444">
        <w:rPr>
          <w:rFonts w:eastAsia="Times New Roman"/>
          <w:sz w:val="24"/>
          <w:szCs w:val="24"/>
        </w:rPr>
        <w:t xml:space="preserve">  </w:t>
      </w:r>
    </w:p>
    <w:p w:rsidR="001771B4" w:rsidRPr="00124E95" w:rsidRDefault="001771B4" w:rsidP="0025231B">
      <w:pPr>
        <w:rPr>
          <w:sz w:val="24"/>
          <w:szCs w:val="24"/>
        </w:rPr>
      </w:pPr>
      <w:r w:rsidRPr="00086444">
        <w:rPr>
          <w:rFonts w:eastAsia="Times New Roman"/>
          <w:sz w:val="24"/>
          <w:szCs w:val="24"/>
        </w:rPr>
        <w:tab/>
      </w:r>
      <w:r w:rsidRPr="00086444">
        <w:rPr>
          <w:sz w:val="24"/>
          <w:szCs w:val="24"/>
        </w:rPr>
        <w:t>Одной из сложных проблем в организации образовательного процесса в общеобраз</w:t>
      </w:r>
      <w:r w:rsidR="00DD795C" w:rsidRPr="00086444">
        <w:rPr>
          <w:sz w:val="24"/>
          <w:szCs w:val="24"/>
        </w:rPr>
        <w:t xml:space="preserve">овательных организациях района </w:t>
      </w:r>
      <w:r w:rsidRPr="00086444">
        <w:rPr>
          <w:sz w:val="24"/>
          <w:szCs w:val="24"/>
        </w:rPr>
        <w:t>являет</w:t>
      </w:r>
      <w:r w:rsidR="00DD795C" w:rsidRPr="00086444">
        <w:rPr>
          <w:sz w:val="24"/>
          <w:szCs w:val="24"/>
        </w:rPr>
        <w:t xml:space="preserve">ся обеспечение отдаленных школ </w:t>
      </w:r>
      <w:r w:rsidRPr="00086444">
        <w:rPr>
          <w:sz w:val="24"/>
          <w:szCs w:val="24"/>
        </w:rPr>
        <w:t xml:space="preserve">квалифицированными педагогическими работниками. </w:t>
      </w:r>
      <w:r w:rsidRPr="00124E95">
        <w:rPr>
          <w:sz w:val="24"/>
          <w:szCs w:val="24"/>
        </w:rPr>
        <w:t xml:space="preserve">Из-за нехватки квалифицированных учителей в ОО, руководителям приходиться пополнять ряды учителей «условными специалистами». </w:t>
      </w:r>
    </w:p>
    <w:p w:rsidR="00AF3944" w:rsidRPr="0025231B" w:rsidRDefault="001771B4" w:rsidP="00530094">
      <w:pPr>
        <w:tabs>
          <w:tab w:val="left" w:pos="709"/>
        </w:tabs>
        <w:rPr>
          <w:rFonts w:eastAsia="Times New Roman"/>
          <w:sz w:val="24"/>
          <w:szCs w:val="24"/>
        </w:rPr>
      </w:pPr>
      <w:r w:rsidRPr="00124E95">
        <w:rPr>
          <w:sz w:val="24"/>
          <w:szCs w:val="24"/>
        </w:rPr>
        <w:tab/>
      </w:r>
      <w:r w:rsidRPr="00124E95">
        <w:rPr>
          <w:rFonts w:eastAsia="Times New Roman"/>
          <w:sz w:val="24"/>
          <w:szCs w:val="24"/>
        </w:rPr>
        <w:t>Основные причины нехватки учителей в школах р</w:t>
      </w:r>
      <w:r w:rsidRPr="00530094">
        <w:rPr>
          <w:rFonts w:eastAsia="Times New Roman"/>
          <w:sz w:val="24"/>
          <w:szCs w:val="24"/>
        </w:rPr>
        <w:t>айона:</w:t>
      </w:r>
      <w:r w:rsidR="00530094" w:rsidRPr="00530094">
        <w:rPr>
          <w:rFonts w:eastAsia="Times New Roman"/>
          <w:sz w:val="24"/>
          <w:szCs w:val="24"/>
        </w:rPr>
        <w:t xml:space="preserve"> отток учительских кадров; </w:t>
      </w:r>
      <w:r w:rsidR="00AF3944" w:rsidRPr="00530094">
        <w:rPr>
          <w:rFonts w:eastAsia="Times New Roman"/>
          <w:sz w:val="24"/>
          <w:szCs w:val="24"/>
        </w:rPr>
        <w:t>старение кадров;</w:t>
      </w:r>
      <w:r w:rsidR="00530094" w:rsidRPr="00530094">
        <w:rPr>
          <w:rFonts w:eastAsia="Times New Roman"/>
          <w:sz w:val="24"/>
          <w:szCs w:val="24"/>
        </w:rPr>
        <w:t xml:space="preserve"> </w:t>
      </w:r>
      <w:r w:rsidR="00AF3944" w:rsidRPr="00530094">
        <w:rPr>
          <w:rFonts w:eastAsia="Times New Roman"/>
          <w:sz w:val="24"/>
          <w:szCs w:val="24"/>
        </w:rPr>
        <w:t>отсутствие жилья.</w:t>
      </w:r>
    </w:p>
    <w:p w:rsidR="001771B4" w:rsidRPr="0025231B" w:rsidRDefault="001771B4" w:rsidP="0025231B">
      <w:pPr>
        <w:ind w:firstLine="708"/>
        <w:rPr>
          <w:rFonts w:eastAsia="Times New Roman"/>
          <w:sz w:val="24"/>
          <w:szCs w:val="24"/>
        </w:rPr>
      </w:pPr>
      <w:proofErr w:type="gramStart"/>
      <w:r w:rsidRPr="0025231B">
        <w:rPr>
          <w:rFonts w:eastAsia="Times New Roman"/>
          <w:sz w:val="24"/>
          <w:szCs w:val="24"/>
        </w:rPr>
        <w:t>Анализируя кадровый состав руководящих и педагогических работников района, можно отметить положительные тенденции</w:t>
      </w:r>
      <w:r w:rsidR="006379B1" w:rsidRPr="0025231B">
        <w:rPr>
          <w:rFonts w:eastAsia="Times New Roman"/>
          <w:sz w:val="24"/>
          <w:szCs w:val="24"/>
        </w:rPr>
        <w:t>,</w:t>
      </w:r>
      <w:r w:rsidRPr="0025231B">
        <w:rPr>
          <w:rFonts w:eastAsia="Times New Roman"/>
          <w:sz w:val="24"/>
          <w:szCs w:val="24"/>
        </w:rPr>
        <w:t xml:space="preserve"> </w:t>
      </w:r>
      <w:r w:rsidRPr="00530094">
        <w:rPr>
          <w:rFonts w:eastAsia="Times New Roman"/>
          <w:sz w:val="24"/>
          <w:szCs w:val="24"/>
        </w:rPr>
        <w:t>за</w:t>
      </w:r>
      <w:r w:rsidR="00DD795C" w:rsidRPr="00530094">
        <w:rPr>
          <w:rFonts w:eastAsia="Times New Roman"/>
          <w:sz w:val="24"/>
          <w:szCs w:val="24"/>
        </w:rPr>
        <w:t xml:space="preserve"> последние </w:t>
      </w:r>
      <w:r w:rsidR="00AF3944" w:rsidRPr="00530094">
        <w:rPr>
          <w:rFonts w:eastAsia="Times New Roman"/>
          <w:sz w:val="24"/>
          <w:szCs w:val="24"/>
        </w:rPr>
        <w:t>3</w:t>
      </w:r>
      <w:r w:rsidR="00DD795C" w:rsidRPr="00530094">
        <w:rPr>
          <w:rFonts w:eastAsia="Times New Roman"/>
          <w:sz w:val="24"/>
          <w:szCs w:val="24"/>
        </w:rPr>
        <w:t xml:space="preserve"> года увеличилось </w:t>
      </w:r>
      <w:r w:rsidRPr="00530094">
        <w:rPr>
          <w:rFonts w:eastAsia="Times New Roman"/>
          <w:sz w:val="24"/>
          <w:szCs w:val="24"/>
        </w:rPr>
        <w:t>количество педагогов с высшим образованием</w:t>
      </w:r>
      <w:r w:rsidR="00530094" w:rsidRPr="00530094">
        <w:rPr>
          <w:rFonts w:eastAsia="Times New Roman"/>
          <w:sz w:val="24"/>
          <w:szCs w:val="24"/>
        </w:rPr>
        <w:t xml:space="preserve"> на 11 %</w:t>
      </w:r>
      <w:r w:rsidRPr="00530094">
        <w:rPr>
          <w:rFonts w:eastAsia="Times New Roman"/>
          <w:sz w:val="24"/>
          <w:szCs w:val="24"/>
        </w:rPr>
        <w:t xml:space="preserve"> и количество педагогов, имеющих квалификационную категорию</w:t>
      </w:r>
      <w:r w:rsidR="00530094" w:rsidRPr="00530094">
        <w:rPr>
          <w:rFonts w:eastAsia="Times New Roman"/>
          <w:sz w:val="24"/>
          <w:szCs w:val="24"/>
        </w:rPr>
        <w:t xml:space="preserve"> на 6%</w:t>
      </w:r>
      <w:r w:rsidRPr="00530094">
        <w:rPr>
          <w:rFonts w:eastAsia="Times New Roman"/>
          <w:sz w:val="24"/>
          <w:szCs w:val="24"/>
        </w:rPr>
        <w:t>.</w:t>
      </w:r>
      <w:r w:rsidRPr="0025231B">
        <w:rPr>
          <w:rFonts w:eastAsia="Times New Roman"/>
          <w:sz w:val="24"/>
          <w:szCs w:val="24"/>
        </w:rPr>
        <w:t xml:space="preserve"> </w:t>
      </w:r>
      <w:proofErr w:type="gramEnd"/>
    </w:p>
    <w:p w:rsidR="001771B4" w:rsidRPr="0025231B" w:rsidRDefault="001771B4" w:rsidP="0025231B">
      <w:pPr>
        <w:rPr>
          <w:b/>
          <w:i/>
          <w:sz w:val="24"/>
          <w:szCs w:val="24"/>
        </w:rPr>
      </w:pPr>
      <w:r w:rsidRPr="0025231B">
        <w:rPr>
          <w:b/>
          <w:i/>
          <w:sz w:val="24"/>
          <w:szCs w:val="24"/>
        </w:rPr>
        <w:t>4.2.Анализ работы РМК по повышению профессиональной компетентности педагогических и руководящих кадров</w:t>
      </w:r>
    </w:p>
    <w:p w:rsidR="001771B4" w:rsidRPr="0025231B" w:rsidRDefault="001771B4" w:rsidP="0025231B">
      <w:pPr>
        <w:pStyle w:val="26"/>
        <w:shd w:val="clear" w:color="auto" w:fill="auto"/>
        <w:spacing w:before="0" w:line="240" w:lineRule="auto"/>
        <w:ind w:firstLine="709"/>
        <w:rPr>
          <w:sz w:val="24"/>
          <w:szCs w:val="24"/>
        </w:rPr>
      </w:pPr>
      <w:r w:rsidRPr="0025231B">
        <w:rPr>
          <w:sz w:val="24"/>
          <w:szCs w:val="24"/>
        </w:rPr>
        <w:t>Развитие современного образования как открытой системы требует от персонала образовательных организаций гибкого реагирования на меняющуюся ситуацию, что делает необходимым постоянное участие педагогов в программах повышения квалификации.</w:t>
      </w:r>
    </w:p>
    <w:p w:rsidR="001771B4" w:rsidRPr="0025231B" w:rsidRDefault="001771B4" w:rsidP="0025231B">
      <w:pPr>
        <w:pStyle w:val="26"/>
        <w:shd w:val="clear" w:color="auto" w:fill="auto"/>
        <w:spacing w:before="0" w:line="240" w:lineRule="auto"/>
        <w:ind w:firstLine="709"/>
        <w:rPr>
          <w:sz w:val="24"/>
          <w:szCs w:val="24"/>
        </w:rPr>
      </w:pPr>
      <w:r w:rsidRPr="0025231B">
        <w:rPr>
          <w:sz w:val="24"/>
          <w:szCs w:val="24"/>
        </w:rPr>
        <w:t>В современном обществе существует разветвленная сеть повышения квалификации. Организация повышения квалификации педагогических работников на уровне школы, района, республики, в том числе, способствует целенаправленности и систематизации методической работы, что повышает качество и эффективность, позволяет сформировать группу профессионалов по актуальным проблемам образования, предупредить ошибки образовательных организаций во внедрении передового опыта, инноваций.</w:t>
      </w:r>
    </w:p>
    <w:p w:rsidR="001771B4" w:rsidRPr="0025231B" w:rsidRDefault="001771B4" w:rsidP="0025231B">
      <w:pPr>
        <w:pStyle w:val="af7"/>
        <w:shd w:val="clear" w:color="auto" w:fill="auto"/>
        <w:spacing w:before="0" w:line="240" w:lineRule="auto"/>
        <w:ind w:firstLine="709"/>
        <w:rPr>
          <w:rStyle w:val="af8"/>
          <w:rFonts w:ascii="Times New Roman" w:hAnsi="Times New Roman" w:cs="Times New Roman"/>
          <w:i w:val="0"/>
          <w:sz w:val="24"/>
          <w:szCs w:val="24"/>
        </w:rPr>
      </w:pPr>
      <w:r w:rsidRPr="0025231B">
        <w:rPr>
          <w:rFonts w:ascii="Times New Roman" w:hAnsi="Times New Roman" w:cs="Times New Roman"/>
          <w:sz w:val="24"/>
          <w:szCs w:val="24"/>
        </w:rPr>
        <w:t>Одной из наиболее важных форм повышения квалификации педагогических и руководящих работников является</w:t>
      </w:r>
      <w:r w:rsidRPr="0025231B">
        <w:rPr>
          <w:rStyle w:val="af8"/>
          <w:rFonts w:ascii="Times New Roman" w:hAnsi="Times New Roman" w:cs="Times New Roman"/>
          <w:sz w:val="24"/>
          <w:szCs w:val="24"/>
        </w:rPr>
        <w:t xml:space="preserve"> </w:t>
      </w:r>
      <w:r w:rsidRPr="0025231B">
        <w:rPr>
          <w:rStyle w:val="af8"/>
          <w:rFonts w:ascii="Times New Roman" w:hAnsi="Times New Roman" w:cs="Times New Roman"/>
          <w:i w:val="0"/>
          <w:sz w:val="24"/>
          <w:szCs w:val="24"/>
        </w:rPr>
        <w:t>прохождение курсовой подготовки.</w:t>
      </w:r>
    </w:p>
    <w:p w:rsidR="001771B4" w:rsidRPr="0025231B" w:rsidRDefault="001771B4" w:rsidP="0025231B">
      <w:pPr>
        <w:pStyle w:val="af7"/>
        <w:shd w:val="clear" w:color="auto" w:fill="auto"/>
        <w:spacing w:before="0" w:line="240" w:lineRule="auto"/>
        <w:ind w:firstLine="709"/>
        <w:rPr>
          <w:rFonts w:ascii="Times New Roman" w:hAnsi="Times New Roman" w:cs="Times New Roman"/>
          <w:iCs/>
          <w:sz w:val="24"/>
          <w:szCs w:val="24"/>
          <w:shd w:val="clear" w:color="auto" w:fill="FFFFFF"/>
        </w:rPr>
      </w:pPr>
      <w:r w:rsidRPr="0025231B">
        <w:rPr>
          <w:rStyle w:val="af8"/>
          <w:rFonts w:ascii="Times New Roman" w:hAnsi="Times New Roman" w:cs="Times New Roman"/>
          <w:i w:val="0"/>
          <w:sz w:val="24"/>
          <w:szCs w:val="24"/>
        </w:rPr>
        <w:t xml:space="preserve">Районным методическим кабинетом осуществляется перспективное планирование по повышению квалификации педагогов, что позволяет своевременно организовывать и контролировать курсовую подготовку в районе. </w:t>
      </w:r>
      <w:r w:rsidR="00071B53">
        <w:rPr>
          <w:rStyle w:val="af8"/>
          <w:rFonts w:ascii="Times New Roman" w:hAnsi="Times New Roman" w:cs="Times New Roman"/>
          <w:i w:val="0"/>
          <w:sz w:val="24"/>
          <w:szCs w:val="24"/>
        </w:rPr>
        <w:t>Результаты работы описаны выше</w:t>
      </w:r>
    </w:p>
    <w:p w:rsidR="001771B4" w:rsidRPr="0025231B" w:rsidRDefault="001771B4" w:rsidP="0025231B">
      <w:pPr>
        <w:ind w:firstLine="709"/>
        <w:rPr>
          <w:sz w:val="24"/>
          <w:szCs w:val="24"/>
        </w:rPr>
      </w:pPr>
      <w:r w:rsidRPr="0025231B">
        <w:rPr>
          <w:sz w:val="24"/>
          <w:szCs w:val="24"/>
        </w:rPr>
        <w:t>Особое внимание  при организации курсовой подготовки уделяется повышению компетен</w:t>
      </w:r>
      <w:r w:rsidR="006379B1" w:rsidRPr="0025231B">
        <w:rPr>
          <w:sz w:val="24"/>
          <w:szCs w:val="24"/>
        </w:rPr>
        <w:t>тности</w:t>
      </w:r>
      <w:r w:rsidRPr="0025231B">
        <w:rPr>
          <w:sz w:val="24"/>
          <w:szCs w:val="24"/>
        </w:rPr>
        <w:t xml:space="preserve"> педагогов по подготовке выпускников к государственной итоговой аттестации в форме ОГЭ и ЕГЭ. </w:t>
      </w:r>
    </w:p>
    <w:p w:rsidR="001771B4" w:rsidRPr="0025231B" w:rsidRDefault="001771B4" w:rsidP="0025231B">
      <w:pPr>
        <w:ind w:firstLine="709"/>
        <w:rPr>
          <w:sz w:val="24"/>
          <w:szCs w:val="24"/>
        </w:rPr>
      </w:pPr>
      <w:r w:rsidRPr="0025231B">
        <w:rPr>
          <w:sz w:val="24"/>
          <w:szCs w:val="24"/>
        </w:rPr>
        <w:t>Хотелось бы отмет</w:t>
      </w:r>
      <w:r w:rsidR="00AF3944" w:rsidRPr="0025231B">
        <w:rPr>
          <w:sz w:val="24"/>
          <w:szCs w:val="24"/>
        </w:rPr>
        <w:t xml:space="preserve">ить, что за последние три года более </w:t>
      </w:r>
      <w:r w:rsidRPr="0025231B">
        <w:rPr>
          <w:sz w:val="24"/>
          <w:szCs w:val="24"/>
        </w:rPr>
        <w:t xml:space="preserve">30% учителей прошли различные курсы по подготовке к ГИА. </w:t>
      </w:r>
    </w:p>
    <w:p w:rsidR="001771B4" w:rsidRPr="0025231B" w:rsidRDefault="001771B4" w:rsidP="0025231B">
      <w:pPr>
        <w:ind w:firstLine="708"/>
        <w:rPr>
          <w:sz w:val="24"/>
          <w:szCs w:val="24"/>
        </w:rPr>
      </w:pPr>
      <w:r w:rsidRPr="0025231B">
        <w:rPr>
          <w:sz w:val="24"/>
          <w:szCs w:val="24"/>
        </w:rPr>
        <w:t xml:space="preserve">Наряду с положительными результатами в организации курсовой подготовки, имеется и ряд пробелов - это низкий охват курсовой подготовкой </w:t>
      </w:r>
      <w:r w:rsidR="006379B1" w:rsidRPr="0025231B">
        <w:rPr>
          <w:sz w:val="24"/>
          <w:szCs w:val="24"/>
        </w:rPr>
        <w:t xml:space="preserve">и переподготовкой </w:t>
      </w:r>
      <w:r w:rsidRPr="0025231B">
        <w:rPr>
          <w:sz w:val="24"/>
          <w:szCs w:val="24"/>
        </w:rPr>
        <w:t xml:space="preserve">учителей по проблеме организации обучения детей с ОВЗ. Низкий уровень прохождения курсовой подготовки по вопросам реализации внеурочной деятельности в рамках </w:t>
      </w:r>
      <w:r w:rsidR="006379B1" w:rsidRPr="0025231B">
        <w:rPr>
          <w:sz w:val="24"/>
          <w:szCs w:val="24"/>
        </w:rPr>
        <w:t>ФГОС</w:t>
      </w:r>
      <w:r w:rsidRPr="0025231B">
        <w:rPr>
          <w:sz w:val="24"/>
          <w:szCs w:val="24"/>
        </w:rPr>
        <w:t>, организац</w:t>
      </w:r>
      <w:r w:rsidR="006379B1" w:rsidRPr="0025231B">
        <w:rPr>
          <w:sz w:val="24"/>
          <w:szCs w:val="24"/>
        </w:rPr>
        <w:t>ии работы с одаренными детьми</w:t>
      </w:r>
      <w:r w:rsidRPr="0025231B">
        <w:rPr>
          <w:sz w:val="24"/>
          <w:szCs w:val="24"/>
        </w:rPr>
        <w:t>.</w:t>
      </w:r>
    </w:p>
    <w:p w:rsidR="001771B4" w:rsidRPr="0025231B" w:rsidRDefault="001771B4" w:rsidP="0025231B">
      <w:pPr>
        <w:tabs>
          <w:tab w:val="left" w:pos="709"/>
        </w:tabs>
        <w:rPr>
          <w:sz w:val="24"/>
          <w:szCs w:val="24"/>
        </w:rPr>
      </w:pPr>
      <w:r w:rsidRPr="0025231B">
        <w:rPr>
          <w:sz w:val="24"/>
          <w:szCs w:val="24"/>
        </w:rPr>
        <w:tab/>
        <w:t>В профессиональном становлении учителя большую роль играет аттестация на квалификационн</w:t>
      </w:r>
      <w:r w:rsidR="00AF3944" w:rsidRPr="0025231B">
        <w:rPr>
          <w:sz w:val="24"/>
          <w:szCs w:val="24"/>
        </w:rPr>
        <w:t>ую</w:t>
      </w:r>
      <w:r w:rsidRPr="0025231B">
        <w:rPr>
          <w:sz w:val="24"/>
          <w:szCs w:val="24"/>
        </w:rPr>
        <w:t xml:space="preserve"> категори</w:t>
      </w:r>
      <w:r w:rsidR="00AF3944" w:rsidRPr="0025231B">
        <w:rPr>
          <w:sz w:val="24"/>
          <w:szCs w:val="24"/>
        </w:rPr>
        <w:t>ю</w:t>
      </w:r>
      <w:r w:rsidRPr="0025231B">
        <w:rPr>
          <w:sz w:val="24"/>
          <w:szCs w:val="24"/>
        </w:rPr>
        <w:t>, цель которой стимулировать квалификацию, продуктивность и качество педагогического труда, разви</w:t>
      </w:r>
      <w:r w:rsidR="006379B1" w:rsidRPr="0025231B">
        <w:rPr>
          <w:sz w:val="24"/>
          <w:szCs w:val="24"/>
        </w:rPr>
        <w:t>вать</w:t>
      </w:r>
      <w:r w:rsidRPr="0025231B">
        <w:rPr>
          <w:sz w:val="24"/>
          <w:szCs w:val="24"/>
        </w:rPr>
        <w:t xml:space="preserve"> инициативы, социальную защищённость учителей путём дифференцированной оплаты труда. Аттестация педагогических и руководящих работников района осуществляется  в соответствии  с действующим законодательством.</w:t>
      </w:r>
    </w:p>
    <w:p w:rsidR="001771B4" w:rsidRPr="00BF0407" w:rsidRDefault="001771B4" w:rsidP="0025231B">
      <w:pPr>
        <w:ind w:firstLine="708"/>
        <w:rPr>
          <w:sz w:val="24"/>
          <w:szCs w:val="24"/>
        </w:rPr>
      </w:pPr>
      <w:r w:rsidRPr="0025231B">
        <w:rPr>
          <w:sz w:val="24"/>
          <w:szCs w:val="24"/>
        </w:rPr>
        <w:t>Квалификаци</w:t>
      </w:r>
      <w:r w:rsidR="00AF3944" w:rsidRPr="0025231B">
        <w:rPr>
          <w:sz w:val="24"/>
          <w:szCs w:val="24"/>
        </w:rPr>
        <w:t xml:space="preserve">онные категории в районе </w:t>
      </w:r>
      <w:r w:rsidR="00AF3944" w:rsidRPr="00BF0407">
        <w:rPr>
          <w:sz w:val="24"/>
          <w:szCs w:val="24"/>
        </w:rPr>
        <w:t xml:space="preserve">имеют </w:t>
      </w:r>
      <w:r w:rsidR="00BF0407" w:rsidRPr="00BF0407">
        <w:rPr>
          <w:sz w:val="24"/>
          <w:szCs w:val="24"/>
        </w:rPr>
        <w:t>122</w:t>
      </w:r>
      <w:r w:rsidR="00016DD3" w:rsidRPr="00BF0407">
        <w:rPr>
          <w:sz w:val="24"/>
          <w:szCs w:val="24"/>
        </w:rPr>
        <w:t xml:space="preserve"> (</w:t>
      </w:r>
      <w:r w:rsidR="00BF0407" w:rsidRPr="00BF0407">
        <w:rPr>
          <w:sz w:val="24"/>
          <w:szCs w:val="24"/>
        </w:rPr>
        <w:t xml:space="preserve">2019 – 116; </w:t>
      </w:r>
      <w:r w:rsidR="00016DD3" w:rsidRPr="00BF0407">
        <w:rPr>
          <w:sz w:val="24"/>
          <w:szCs w:val="24"/>
        </w:rPr>
        <w:t xml:space="preserve">2018 – </w:t>
      </w:r>
      <w:r w:rsidR="006379B1" w:rsidRPr="00BF0407">
        <w:rPr>
          <w:sz w:val="24"/>
          <w:szCs w:val="24"/>
        </w:rPr>
        <w:t>114</w:t>
      </w:r>
      <w:r w:rsidR="00016DD3" w:rsidRPr="00BF0407">
        <w:rPr>
          <w:sz w:val="24"/>
          <w:szCs w:val="24"/>
        </w:rPr>
        <w:t>)</w:t>
      </w:r>
      <w:r w:rsidRPr="00BF0407">
        <w:rPr>
          <w:sz w:val="24"/>
          <w:szCs w:val="24"/>
        </w:rPr>
        <w:t xml:space="preserve"> от общего числа педагогов</w:t>
      </w:r>
      <w:r w:rsidR="00BF0407" w:rsidRPr="00BF0407">
        <w:rPr>
          <w:sz w:val="24"/>
          <w:szCs w:val="24"/>
        </w:rPr>
        <w:t xml:space="preserve"> (229</w:t>
      </w:r>
      <w:r w:rsidR="001D6EAE">
        <w:rPr>
          <w:sz w:val="24"/>
          <w:szCs w:val="24"/>
        </w:rPr>
        <w:t>- 2020</w:t>
      </w:r>
      <w:r w:rsidR="00BF0407" w:rsidRPr="00BF0407">
        <w:rPr>
          <w:sz w:val="24"/>
          <w:szCs w:val="24"/>
        </w:rPr>
        <w:t>; 2019 - 247)</w:t>
      </w:r>
      <w:r w:rsidRPr="00BF0407">
        <w:rPr>
          <w:sz w:val="24"/>
          <w:szCs w:val="24"/>
        </w:rPr>
        <w:t>, из них:</w:t>
      </w:r>
    </w:p>
    <w:p w:rsidR="001771B4" w:rsidRPr="00BF0407" w:rsidRDefault="001771B4" w:rsidP="0025231B">
      <w:pPr>
        <w:ind w:firstLine="708"/>
        <w:rPr>
          <w:sz w:val="24"/>
          <w:szCs w:val="24"/>
        </w:rPr>
      </w:pPr>
      <w:r w:rsidRPr="00BF0407">
        <w:rPr>
          <w:sz w:val="24"/>
          <w:szCs w:val="24"/>
        </w:rPr>
        <w:t xml:space="preserve">- с </w:t>
      </w:r>
      <w:proofErr w:type="gramStart"/>
      <w:r w:rsidRPr="00BF0407">
        <w:rPr>
          <w:sz w:val="24"/>
          <w:szCs w:val="24"/>
        </w:rPr>
        <w:t>высшей</w:t>
      </w:r>
      <w:proofErr w:type="gramEnd"/>
      <w:r w:rsidRPr="00BF0407">
        <w:rPr>
          <w:sz w:val="24"/>
          <w:szCs w:val="24"/>
        </w:rPr>
        <w:t xml:space="preserve"> –</w:t>
      </w:r>
      <w:r w:rsidR="00016DD3" w:rsidRPr="00BF0407">
        <w:rPr>
          <w:sz w:val="24"/>
          <w:szCs w:val="24"/>
        </w:rPr>
        <w:t xml:space="preserve"> </w:t>
      </w:r>
      <w:r w:rsidR="00BF0407" w:rsidRPr="00BF0407">
        <w:rPr>
          <w:sz w:val="24"/>
          <w:szCs w:val="24"/>
        </w:rPr>
        <w:t xml:space="preserve">8 </w:t>
      </w:r>
      <w:r w:rsidR="00016DD3" w:rsidRPr="00BF0407">
        <w:rPr>
          <w:sz w:val="24"/>
          <w:szCs w:val="24"/>
        </w:rPr>
        <w:t>(</w:t>
      </w:r>
      <w:r w:rsidR="00BF0407" w:rsidRPr="00BF0407">
        <w:rPr>
          <w:sz w:val="24"/>
          <w:szCs w:val="24"/>
        </w:rPr>
        <w:t xml:space="preserve">2019 – 10; </w:t>
      </w:r>
      <w:r w:rsidR="00016DD3" w:rsidRPr="00BF0407">
        <w:rPr>
          <w:sz w:val="24"/>
          <w:szCs w:val="24"/>
        </w:rPr>
        <w:t xml:space="preserve">2018 – </w:t>
      </w:r>
      <w:r w:rsidR="006379B1" w:rsidRPr="00BF0407">
        <w:rPr>
          <w:sz w:val="24"/>
          <w:szCs w:val="24"/>
        </w:rPr>
        <w:t>9</w:t>
      </w:r>
      <w:r w:rsidR="00016DD3" w:rsidRPr="00BF0407">
        <w:rPr>
          <w:sz w:val="24"/>
          <w:szCs w:val="24"/>
        </w:rPr>
        <w:t>)</w:t>
      </w:r>
      <w:r w:rsidRPr="00BF0407">
        <w:rPr>
          <w:sz w:val="24"/>
          <w:szCs w:val="24"/>
        </w:rPr>
        <w:t xml:space="preserve"> педагогических работников.</w:t>
      </w:r>
    </w:p>
    <w:p w:rsidR="001771B4" w:rsidRPr="00BF0407" w:rsidRDefault="001771B4" w:rsidP="0025231B">
      <w:pPr>
        <w:ind w:firstLine="708"/>
        <w:rPr>
          <w:sz w:val="24"/>
          <w:szCs w:val="24"/>
        </w:rPr>
      </w:pPr>
      <w:r w:rsidRPr="00BF0407">
        <w:rPr>
          <w:sz w:val="24"/>
          <w:szCs w:val="24"/>
        </w:rPr>
        <w:t xml:space="preserve">-с первой – </w:t>
      </w:r>
      <w:r w:rsidR="00BF0407" w:rsidRPr="00BF0407">
        <w:rPr>
          <w:sz w:val="24"/>
          <w:szCs w:val="24"/>
        </w:rPr>
        <w:t>114</w:t>
      </w:r>
      <w:r w:rsidR="00016DD3" w:rsidRPr="00BF0407">
        <w:rPr>
          <w:sz w:val="24"/>
          <w:szCs w:val="24"/>
        </w:rPr>
        <w:t xml:space="preserve"> (</w:t>
      </w:r>
      <w:r w:rsidR="00BF0407" w:rsidRPr="00BF0407">
        <w:rPr>
          <w:sz w:val="24"/>
          <w:szCs w:val="24"/>
        </w:rPr>
        <w:t xml:space="preserve">2019 – 106; </w:t>
      </w:r>
      <w:r w:rsidR="00016DD3" w:rsidRPr="00BF0407">
        <w:rPr>
          <w:sz w:val="24"/>
          <w:szCs w:val="24"/>
        </w:rPr>
        <w:t xml:space="preserve">2018 – </w:t>
      </w:r>
      <w:r w:rsidR="006379B1" w:rsidRPr="00BF0407">
        <w:rPr>
          <w:sz w:val="24"/>
          <w:szCs w:val="24"/>
        </w:rPr>
        <w:t>105</w:t>
      </w:r>
      <w:r w:rsidR="00016DD3" w:rsidRPr="00BF0407">
        <w:rPr>
          <w:sz w:val="24"/>
          <w:szCs w:val="24"/>
        </w:rPr>
        <w:t>)</w:t>
      </w:r>
      <w:r w:rsidR="00221B19" w:rsidRPr="00BF0407">
        <w:rPr>
          <w:sz w:val="24"/>
          <w:szCs w:val="24"/>
        </w:rPr>
        <w:t xml:space="preserve"> </w:t>
      </w:r>
      <w:r w:rsidRPr="00BF0407">
        <w:rPr>
          <w:sz w:val="24"/>
          <w:szCs w:val="24"/>
        </w:rPr>
        <w:t>педагогических работников.</w:t>
      </w:r>
    </w:p>
    <w:p w:rsidR="001771B4" w:rsidRPr="00BF0407" w:rsidRDefault="001771B4" w:rsidP="0025231B">
      <w:pPr>
        <w:ind w:firstLine="708"/>
        <w:rPr>
          <w:sz w:val="24"/>
          <w:szCs w:val="24"/>
        </w:rPr>
      </w:pPr>
      <w:r w:rsidRPr="00BF0407">
        <w:rPr>
          <w:sz w:val="24"/>
          <w:szCs w:val="24"/>
        </w:rPr>
        <w:t xml:space="preserve">-соответствие занимаемой должности  – </w:t>
      </w:r>
      <w:r w:rsidR="00BF0407" w:rsidRPr="00BF0407">
        <w:rPr>
          <w:sz w:val="24"/>
          <w:szCs w:val="24"/>
        </w:rPr>
        <w:t>91</w:t>
      </w:r>
      <w:r w:rsidR="00E5703B" w:rsidRPr="00BF0407">
        <w:rPr>
          <w:sz w:val="24"/>
          <w:szCs w:val="24"/>
        </w:rPr>
        <w:t xml:space="preserve"> (</w:t>
      </w:r>
      <w:r w:rsidR="00BF0407" w:rsidRPr="00BF0407">
        <w:rPr>
          <w:sz w:val="24"/>
          <w:szCs w:val="24"/>
        </w:rPr>
        <w:t xml:space="preserve">2019 – 101; </w:t>
      </w:r>
      <w:r w:rsidR="00E5703B" w:rsidRPr="00BF0407">
        <w:rPr>
          <w:sz w:val="24"/>
          <w:szCs w:val="24"/>
        </w:rPr>
        <w:t xml:space="preserve">2018 – </w:t>
      </w:r>
      <w:r w:rsidR="00221B19" w:rsidRPr="00BF0407">
        <w:rPr>
          <w:sz w:val="24"/>
          <w:szCs w:val="24"/>
        </w:rPr>
        <w:t>99</w:t>
      </w:r>
      <w:r w:rsidR="00E5703B" w:rsidRPr="00BF0407">
        <w:rPr>
          <w:sz w:val="24"/>
          <w:szCs w:val="24"/>
        </w:rPr>
        <w:t>)</w:t>
      </w:r>
      <w:r w:rsidR="00221B19" w:rsidRPr="00BF0407">
        <w:rPr>
          <w:sz w:val="24"/>
          <w:szCs w:val="24"/>
        </w:rPr>
        <w:t xml:space="preserve"> педагогов</w:t>
      </w:r>
      <w:r w:rsidRPr="00BF0407">
        <w:rPr>
          <w:sz w:val="24"/>
          <w:szCs w:val="24"/>
        </w:rPr>
        <w:t xml:space="preserve">. </w:t>
      </w:r>
    </w:p>
    <w:p w:rsidR="00221B19" w:rsidRPr="00BF0407" w:rsidRDefault="001771B4" w:rsidP="0025231B">
      <w:pPr>
        <w:ind w:firstLine="708"/>
        <w:rPr>
          <w:sz w:val="24"/>
          <w:szCs w:val="24"/>
        </w:rPr>
      </w:pPr>
      <w:r w:rsidRPr="00BF0407">
        <w:rPr>
          <w:sz w:val="24"/>
          <w:szCs w:val="24"/>
        </w:rPr>
        <w:t xml:space="preserve">- не имеют категории </w:t>
      </w:r>
      <w:r w:rsidR="00E5703B" w:rsidRPr="00BF0407">
        <w:rPr>
          <w:sz w:val="24"/>
          <w:szCs w:val="24"/>
        </w:rPr>
        <w:t>–</w:t>
      </w:r>
      <w:r w:rsidR="00221B19" w:rsidRPr="00BF0407">
        <w:rPr>
          <w:sz w:val="24"/>
          <w:szCs w:val="24"/>
        </w:rPr>
        <w:t xml:space="preserve"> </w:t>
      </w:r>
      <w:r w:rsidR="00BF0407" w:rsidRPr="00BF0407">
        <w:rPr>
          <w:sz w:val="24"/>
          <w:szCs w:val="24"/>
        </w:rPr>
        <w:t>16</w:t>
      </w:r>
      <w:r w:rsidR="00E5703B" w:rsidRPr="00BF0407">
        <w:rPr>
          <w:sz w:val="24"/>
          <w:szCs w:val="24"/>
        </w:rPr>
        <w:t xml:space="preserve"> (</w:t>
      </w:r>
      <w:r w:rsidR="00BF0407" w:rsidRPr="00BF0407">
        <w:rPr>
          <w:sz w:val="24"/>
          <w:szCs w:val="24"/>
        </w:rPr>
        <w:t xml:space="preserve">2019 – 30; </w:t>
      </w:r>
      <w:r w:rsidR="00E5703B" w:rsidRPr="00BF0407">
        <w:rPr>
          <w:sz w:val="24"/>
          <w:szCs w:val="24"/>
        </w:rPr>
        <w:t xml:space="preserve">2018 – </w:t>
      </w:r>
      <w:r w:rsidR="00221B19" w:rsidRPr="00BF0407">
        <w:rPr>
          <w:sz w:val="24"/>
          <w:szCs w:val="24"/>
        </w:rPr>
        <w:t>15</w:t>
      </w:r>
      <w:r w:rsidR="00E5703B" w:rsidRPr="00BF0407">
        <w:rPr>
          <w:sz w:val="24"/>
          <w:szCs w:val="24"/>
        </w:rPr>
        <w:t>)</w:t>
      </w:r>
      <w:r w:rsidRPr="00BF0407">
        <w:rPr>
          <w:sz w:val="24"/>
          <w:szCs w:val="24"/>
        </w:rPr>
        <w:t>.</w:t>
      </w:r>
    </w:p>
    <w:p w:rsidR="001771B4" w:rsidRPr="0025231B" w:rsidRDefault="001771B4" w:rsidP="0025231B">
      <w:pPr>
        <w:ind w:firstLine="708"/>
        <w:rPr>
          <w:sz w:val="24"/>
          <w:szCs w:val="24"/>
        </w:rPr>
      </w:pPr>
      <w:r w:rsidRPr="00BF0407">
        <w:rPr>
          <w:sz w:val="24"/>
          <w:szCs w:val="24"/>
        </w:rPr>
        <w:t xml:space="preserve">Таким образом, данный показатель  в районе возрос относительно прошлого на </w:t>
      </w:r>
      <w:r w:rsidR="00BF0407" w:rsidRPr="00BF0407">
        <w:rPr>
          <w:sz w:val="24"/>
          <w:szCs w:val="24"/>
        </w:rPr>
        <w:t>6</w:t>
      </w:r>
      <w:r w:rsidRPr="00BF0407">
        <w:rPr>
          <w:sz w:val="24"/>
          <w:szCs w:val="24"/>
        </w:rPr>
        <w:t xml:space="preserve"> %.</w:t>
      </w:r>
    </w:p>
    <w:p w:rsidR="001771B4" w:rsidRPr="0025231B" w:rsidRDefault="001771B4" w:rsidP="0025231B">
      <w:pPr>
        <w:ind w:firstLine="709"/>
        <w:rPr>
          <w:sz w:val="24"/>
          <w:szCs w:val="24"/>
        </w:rPr>
      </w:pPr>
      <w:r w:rsidRPr="0025231B">
        <w:rPr>
          <w:sz w:val="24"/>
          <w:szCs w:val="24"/>
        </w:rPr>
        <w:t>Так как повышение квали</w:t>
      </w:r>
      <w:r w:rsidR="00DD795C" w:rsidRPr="0025231B">
        <w:rPr>
          <w:sz w:val="24"/>
          <w:szCs w:val="24"/>
        </w:rPr>
        <w:t xml:space="preserve">фикации педагога связано с его </w:t>
      </w:r>
      <w:r w:rsidRPr="0025231B">
        <w:rPr>
          <w:sz w:val="24"/>
          <w:szCs w:val="24"/>
        </w:rPr>
        <w:t>личным вкладом в повышение качества образован</w:t>
      </w:r>
      <w:r w:rsidR="00DD795C" w:rsidRPr="0025231B">
        <w:rPr>
          <w:sz w:val="24"/>
          <w:szCs w:val="24"/>
        </w:rPr>
        <w:t xml:space="preserve">ия, совершенствованием методов </w:t>
      </w:r>
      <w:r w:rsidRPr="0025231B">
        <w:rPr>
          <w:sz w:val="24"/>
          <w:szCs w:val="24"/>
        </w:rPr>
        <w:t xml:space="preserve">обучения и воспитания и </w:t>
      </w:r>
      <w:r w:rsidRPr="0025231B">
        <w:rPr>
          <w:sz w:val="24"/>
          <w:szCs w:val="24"/>
        </w:rPr>
        <w:lastRenderedPageBreak/>
        <w:t>транслирование</w:t>
      </w:r>
      <w:r w:rsidR="00DD795C" w:rsidRPr="0025231B">
        <w:rPr>
          <w:sz w:val="24"/>
          <w:szCs w:val="24"/>
        </w:rPr>
        <w:t xml:space="preserve">м в педагогических коллективах </w:t>
      </w:r>
      <w:r w:rsidRPr="0025231B">
        <w:rPr>
          <w:sz w:val="24"/>
          <w:szCs w:val="24"/>
        </w:rPr>
        <w:t>опыта практических результатов своей профессиональной деятельности, в районе осуществляется о</w:t>
      </w:r>
      <w:r w:rsidRPr="0025231B">
        <w:rPr>
          <w:bCs/>
          <w:sz w:val="24"/>
          <w:szCs w:val="24"/>
        </w:rPr>
        <w:t xml:space="preserve">бобщение и распространение передового педагогического опыта. </w:t>
      </w:r>
    </w:p>
    <w:p w:rsidR="001771B4" w:rsidRPr="0025231B" w:rsidRDefault="00221B19" w:rsidP="0025231B">
      <w:pPr>
        <w:ind w:firstLine="709"/>
        <w:rPr>
          <w:sz w:val="24"/>
          <w:szCs w:val="24"/>
        </w:rPr>
      </w:pPr>
      <w:r w:rsidRPr="0025231B">
        <w:rPr>
          <w:sz w:val="24"/>
          <w:szCs w:val="24"/>
        </w:rPr>
        <w:t>Н</w:t>
      </w:r>
      <w:r w:rsidR="001771B4" w:rsidRPr="0025231B">
        <w:rPr>
          <w:sz w:val="24"/>
          <w:szCs w:val="24"/>
        </w:rPr>
        <w:t>а сегодняшний день в методическом каб</w:t>
      </w:r>
      <w:r w:rsidRPr="0025231B">
        <w:rPr>
          <w:sz w:val="24"/>
          <w:szCs w:val="24"/>
        </w:rPr>
        <w:t xml:space="preserve">инете </w:t>
      </w:r>
      <w:r w:rsidR="001771B4" w:rsidRPr="0025231B">
        <w:rPr>
          <w:sz w:val="24"/>
          <w:szCs w:val="24"/>
        </w:rPr>
        <w:t xml:space="preserve">создана </w:t>
      </w:r>
      <w:r w:rsidRPr="0025231B">
        <w:rPr>
          <w:sz w:val="24"/>
          <w:szCs w:val="24"/>
        </w:rPr>
        <w:t xml:space="preserve">база </w:t>
      </w:r>
      <w:r w:rsidR="001771B4" w:rsidRPr="0025231B">
        <w:rPr>
          <w:sz w:val="24"/>
          <w:szCs w:val="24"/>
        </w:rPr>
        <w:t>ППО по направлениям деятельности, в 20</w:t>
      </w:r>
      <w:r w:rsidR="00071B53">
        <w:rPr>
          <w:sz w:val="24"/>
          <w:szCs w:val="24"/>
        </w:rPr>
        <w:t>21</w:t>
      </w:r>
      <w:r w:rsidR="001771B4" w:rsidRPr="0025231B">
        <w:rPr>
          <w:sz w:val="24"/>
          <w:szCs w:val="24"/>
        </w:rPr>
        <w:t xml:space="preserve"> год</w:t>
      </w:r>
      <w:r w:rsidRPr="0025231B">
        <w:rPr>
          <w:sz w:val="24"/>
          <w:szCs w:val="24"/>
        </w:rPr>
        <w:t>у</w:t>
      </w:r>
      <w:r w:rsidR="001771B4" w:rsidRPr="0025231B">
        <w:rPr>
          <w:sz w:val="24"/>
          <w:szCs w:val="24"/>
        </w:rPr>
        <w:t xml:space="preserve"> </w:t>
      </w:r>
      <w:r w:rsidRPr="0025231B">
        <w:rPr>
          <w:sz w:val="24"/>
          <w:szCs w:val="24"/>
        </w:rPr>
        <w:t xml:space="preserve">РМК </w:t>
      </w:r>
      <w:r w:rsidR="001771B4" w:rsidRPr="0025231B">
        <w:rPr>
          <w:sz w:val="24"/>
          <w:szCs w:val="24"/>
        </w:rPr>
        <w:t xml:space="preserve">планирует </w:t>
      </w:r>
      <w:r w:rsidRPr="0025231B">
        <w:rPr>
          <w:sz w:val="24"/>
          <w:szCs w:val="24"/>
        </w:rPr>
        <w:t>продолжить</w:t>
      </w:r>
      <w:r w:rsidR="001771B4" w:rsidRPr="0025231B">
        <w:rPr>
          <w:sz w:val="24"/>
          <w:szCs w:val="24"/>
        </w:rPr>
        <w:t xml:space="preserve"> работ</w:t>
      </w:r>
      <w:r w:rsidR="00AF3944" w:rsidRPr="0025231B">
        <w:rPr>
          <w:sz w:val="24"/>
          <w:szCs w:val="24"/>
        </w:rPr>
        <w:t xml:space="preserve">у по созданию базы и картотеки </w:t>
      </w:r>
      <w:r w:rsidR="001771B4" w:rsidRPr="0025231B">
        <w:rPr>
          <w:sz w:val="24"/>
          <w:szCs w:val="24"/>
        </w:rPr>
        <w:t>ППО.</w:t>
      </w:r>
    </w:p>
    <w:p w:rsidR="001771B4" w:rsidRPr="00C0590E" w:rsidRDefault="001771B4" w:rsidP="0025231B">
      <w:pPr>
        <w:rPr>
          <w:b/>
          <w:i/>
          <w:sz w:val="24"/>
          <w:szCs w:val="24"/>
        </w:rPr>
      </w:pPr>
      <w:r w:rsidRPr="00C0590E">
        <w:rPr>
          <w:b/>
          <w:i/>
          <w:sz w:val="24"/>
          <w:szCs w:val="24"/>
        </w:rPr>
        <w:t xml:space="preserve">4.3Анализ реализация ФГОС </w:t>
      </w:r>
    </w:p>
    <w:p w:rsidR="001771B4" w:rsidRPr="00C0590E" w:rsidRDefault="001771B4" w:rsidP="0025231B">
      <w:pPr>
        <w:pStyle w:val="af"/>
        <w:tabs>
          <w:tab w:val="left" w:pos="709"/>
          <w:tab w:val="left" w:pos="993"/>
        </w:tabs>
        <w:spacing w:before="0" w:beforeAutospacing="0" w:after="0" w:afterAutospacing="0"/>
        <w:jc w:val="both"/>
      </w:pPr>
      <w:r w:rsidRPr="00C0590E">
        <w:tab/>
        <w:t xml:space="preserve">Одно из основных направлений развития и совершенствования системы образования района – </w:t>
      </w:r>
      <w:r w:rsidR="00AF3944" w:rsidRPr="00C0590E">
        <w:t>реализация ФГОС</w:t>
      </w:r>
      <w:r w:rsidRPr="00C0590E">
        <w:t xml:space="preserve">. РМК проводилась работа по </w:t>
      </w:r>
      <w:r w:rsidRPr="00C0590E">
        <w:rPr>
          <w:bCs/>
        </w:rPr>
        <w:t>сопровождению введения</w:t>
      </w:r>
      <w:r w:rsidRPr="00C0590E">
        <w:t xml:space="preserve"> и реализации федеральных государственных образовательных стандартов д</w:t>
      </w:r>
      <w:r w:rsidR="00D06881" w:rsidRPr="00C0590E">
        <w:t>ошкольного, начального общего, основного общего, среднего общего образования и ОВЗ.</w:t>
      </w:r>
    </w:p>
    <w:p w:rsidR="001771B4" w:rsidRPr="00C0590E" w:rsidRDefault="00E709E4" w:rsidP="0025231B">
      <w:pPr>
        <w:tabs>
          <w:tab w:val="left" w:pos="851"/>
        </w:tabs>
        <w:ind w:firstLine="709"/>
        <w:rPr>
          <w:sz w:val="24"/>
          <w:szCs w:val="24"/>
        </w:rPr>
      </w:pPr>
      <w:r w:rsidRPr="00C0590E">
        <w:rPr>
          <w:sz w:val="24"/>
          <w:szCs w:val="24"/>
        </w:rPr>
        <w:t xml:space="preserve">РМК Управления </w:t>
      </w:r>
      <w:r w:rsidR="001771B4" w:rsidRPr="00C0590E">
        <w:rPr>
          <w:sz w:val="24"/>
          <w:szCs w:val="24"/>
        </w:rPr>
        <w:t xml:space="preserve">образования </w:t>
      </w:r>
      <w:r w:rsidRPr="00C0590E">
        <w:rPr>
          <w:sz w:val="24"/>
          <w:szCs w:val="24"/>
        </w:rPr>
        <w:t xml:space="preserve">Орджоникидзевского района </w:t>
      </w:r>
      <w:r w:rsidR="001771B4" w:rsidRPr="00C0590E">
        <w:rPr>
          <w:sz w:val="24"/>
          <w:szCs w:val="24"/>
        </w:rPr>
        <w:t>в соотв</w:t>
      </w:r>
      <w:r w:rsidR="00D06881" w:rsidRPr="00C0590E">
        <w:rPr>
          <w:sz w:val="24"/>
          <w:szCs w:val="24"/>
        </w:rPr>
        <w:t>етствии с планом  осуществляет</w:t>
      </w:r>
      <w:r w:rsidR="001771B4" w:rsidRPr="00C0590E">
        <w:rPr>
          <w:sz w:val="24"/>
          <w:szCs w:val="24"/>
        </w:rPr>
        <w:t xml:space="preserve"> мониторинг готовности системы </w:t>
      </w:r>
      <w:r w:rsidR="001771B4" w:rsidRPr="00C0590E">
        <w:rPr>
          <w:rStyle w:val="afc"/>
          <w:b w:val="0"/>
          <w:sz w:val="24"/>
          <w:szCs w:val="24"/>
        </w:rPr>
        <w:t>к</w:t>
      </w:r>
      <w:r w:rsidR="001771B4" w:rsidRPr="00C0590E">
        <w:rPr>
          <w:rStyle w:val="afc"/>
          <w:sz w:val="24"/>
          <w:szCs w:val="24"/>
        </w:rPr>
        <w:t xml:space="preserve"> </w:t>
      </w:r>
      <w:r w:rsidR="001771B4" w:rsidRPr="00C0590E">
        <w:rPr>
          <w:sz w:val="24"/>
          <w:szCs w:val="24"/>
        </w:rPr>
        <w:t>введению и реализации ФГОС по следующим направлениям:</w:t>
      </w:r>
    </w:p>
    <w:p w:rsidR="001771B4" w:rsidRPr="00C0590E" w:rsidRDefault="001771B4" w:rsidP="0025231B">
      <w:pPr>
        <w:shd w:val="clear" w:color="auto" w:fill="FFFFFF"/>
        <w:ind w:firstLine="708"/>
        <w:rPr>
          <w:sz w:val="24"/>
          <w:szCs w:val="24"/>
        </w:rPr>
      </w:pPr>
      <w:r w:rsidRPr="00C0590E">
        <w:rPr>
          <w:sz w:val="24"/>
          <w:szCs w:val="24"/>
        </w:rPr>
        <w:t>- обновление нормативно-правовой базы;</w:t>
      </w:r>
    </w:p>
    <w:p w:rsidR="001771B4" w:rsidRPr="00C0590E" w:rsidRDefault="001771B4" w:rsidP="0025231B">
      <w:pPr>
        <w:shd w:val="clear" w:color="auto" w:fill="FFFFFF"/>
        <w:ind w:firstLine="708"/>
        <w:rPr>
          <w:sz w:val="24"/>
          <w:szCs w:val="24"/>
        </w:rPr>
      </w:pPr>
      <w:r w:rsidRPr="00C0590E">
        <w:rPr>
          <w:sz w:val="24"/>
          <w:szCs w:val="24"/>
        </w:rPr>
        <w:t>- совершенствование кадрового потенциала;</w:t>
      </w:r>
    </w:p>
    <w:p w:rsidR="001771B4" w:rsidRPr="00C0590E" w:rsidRDefault="001771B4" w:rsidP="0025231B">
      <w:pPr>
        <w:shd w:val="clear" w:color="auto" w:fill="FFFFFF"/>
        <w:ind w:firstLine="708"/>
        <w:rPr>
          <w:sz w:val="24"/>
          <w:szCs w:val="24"/>
        </w:rPr>
      </w:pPr>
      <w:r w:rsidRPr="00C0590E">
        <w:rPr>
          <w:sz w:val="24"/>
          <w:szCs w:val="24"/>
        </w:rPr>
        <w:t>- информационное обеспечение;</w:t>
      </w:r>
    </w:p>
    <w:p w:rsidR="001771B4" w:rsidRPr="00C0590E" w:rsidRDefault="001771B4" w:rsidP="0025231B">
      <w:pPr>
        <w:shd w:val="clear" w:color="auto" w:fill="FFFFFF"/>
        <w:ind w:firstLine="708"/>
        <w:rPr>
          <w:sz w:val="24"/>
          <w:szCs w:val="24"/>
        </w:rPr>
      </w:pPr>
      <w:r w:rsidRPr="00C0590E">
        <w:rPr>
          <w:sz w:val="24"/>
          <w:szCs w:val="24"/>
        </w:rPr>
        <w:t>- развитие материально-технических условий и финансового обеспече</w:t>
      </w:r>
      <w:r w:rsidR="00D06881" w:rsidRPr="00C0590E">
        <w:rPr>
          <w:sz w:val="24"/>
          <w:szCs w:val="24"/>
        </w:rPr>
        <w:t>ния образовательных организаций.</w:t>
      </w:r>
    </w:p>
    <w:p w:rsidR="001771B4" w:rsidRPr="00C0590E" w:rsidRDefault="001771B4" w:rsidP="0025231B">
      <w:pPr>
        <w:ind w:firstLine="708"/>
        <w:rPr>
          <w:w w:val="105"/>
          <w:sz w:val="24"/>
          <w:szCs w:val="24"/>
        </w:rPr>
      </w:pPr>
      <w:r w:rsidRPr="00C0590E">
        <w:rPr>
          <w:w w:val="105"/>
          <w:sz w:val="24"/>
          <w:szCs w:val="24"/>
        </w:rPr>
        <w:t>Во всех организациях сформированы папки с нормативно-правовыми документами по введению</w:t>
      </w:r>
      <w:r w:rsidR="00D06881" w:rsidRPr="00C0590E">
        <w:rPr>
          <w:w w:val="105"/>
          <w:sz w:val="24"/>
          <w:szCs w:val="24"/>
        </w:rPr>
        <w:t xml:space="preserve"> и реализации</w:t>
      </w:r>
      <w:r w:rsidRPr="00C0590E">
        <w:rPr>
          <w:w w:val="105"/>
          <w:sz w:val="24"/>
          <w:szCs w:val="24"/>
        </w:rPr>
        <w:t xml:space="preserve"> ФГОС всех уровней, регламентирующих деятельность</w:t>
      </w:r>
      <w:r w:rsidR="00D06881" w:rsidRPr="00C0590E">
        <w:rPr>
          <w:w w:val="105"/>
          <w:sz w:val="24"/>
          <w:szCs w:val="24"/>
        </w:rPr>
        <w:t>,</w:t>
      </w:r>
      <w:r w:rsidRPr="00C0590E">
        <w:rPr>
          <w:w w:val="105"/>
          <w:sz w:val="24"/>
          <w:szCs w:val="24"/>
        </w:rPr>
        <w:t xml:space="preserve"> созданы рабочие группы, составлен план мероприятий по введению и реализации ФГОС с указанием сроков исполнения и ответственных. Протоколы заседаний рабоч</w:t>
      </w:r>
      <w:r w:rsidR="00D06881" w:rsidRPr="00C0590E">
        <w:rPr>
          <w:w w:val="105"/>
          <w:sz w:val="24"/>
          <w:szCs w:val="24"/>
        </w:rPr>
        <w:t>их групп</w:t>
      </w:r>
      <w:r w:rsidRPr="00C0590E">
        <w:rPr>
          <w:w w:val="105"/>
          <w:sz w:val="24"/>
          <w:szCs w:val="24"/>
        </w:rPr>
        <w:t xml:space="preserve"> ведутся в соответствии с требованиями: принимаются конкр</w:t>
      </w:r>
      <w:r w:rsidR="00E709E4" w:rsidRPr="00C0590E">
        <w:rPr>
          <w:w w:val="105"/>
          <w:sz w:val="24"/>
          <w:szCs w:val="24"/>
        </w:rPr>
        <w:t xml:space="preserve">етные решения. </w:t>
      </w:r>
      <w:r w:rsidRPr="00C0590E">
        <w:rPr>
          <w:w w:val="105"/>
          <w:sz w:val="24"/>
          <w:szCs w:val="24"/>
        </w:rPr>
        <w:t xml:space="preserve">Заключены договоры с родителями о предоставлении услуг. Должностные инструкции приведены в соответствие с ФГОС и Единым квалификационным справочником должностей руководителей, специалистов и служащих. </w:t>
      </w:r>
    </w:p>
    <w:p w:rsidR="001D5652" w:rsidRPr="00C0590E" w:rsidRDefault="0036589D" w:rsidP="0025231B">
      <w:pPr>
        <w:shd w:val="clear" w:color="auto" w:fill="FFFFFF"/>
        <w:autoSpaceDE w:val="0"/>
        <w:autoSpaceDN w:val="0"/>
        <w:adjustRightInd w:val="0"/>
        <w:ind w:firstLine="709"/>
        <w:rPr>
          <w:sz w:val="24"/>
          <w:szCs w:val="24"/>
        </w:rPr>
      </w:pPr>
      <w:r w:rsidRPr="00C0590E">
        <w:rPr>
          <w:sz w:val="24"/>
          <w:szCs w:val="24"/>
        </w:rPr>
        <w:t xml:space="preserve">Администрацией этих школ ведется мониторинг реализации ФГОС, осуществляется </w:t>
      </w:r>
      <w:proofErr w:type="gramStart"/>
      <w:r w:rsidRPr="00C0590E">
        <w:rPr>
          <w:sz w:val="24"/>
          <w:szCs w:val="24"/>
        </w:rPr>
        <w:t>контроль за</w:t>
      </w:r>
      <w:proofErr w:type="gramEnd"/>
      <w:r w:rsidRPr="00C0590E">
        <w:rPr>
          <w:sz w:val="24"/>
          <w:szCs w:val="24"/>
        </w:rPr>
        <w:t xml:space="preserve"> организацией урочной и внеурочной деятельности, проводятся </w:t>
      </w:r>
      <w:proofErr w:type="spellStart"/>
      <w:r w:rsidRPr="00C0590E">
        <w:rPr>
          <w:sz w:val="24"/>
          <w:szCs w:val="24"/>
        </w:rPr>
        <w:t>метапредметные</w:t>
      </w:r>
      <w:proofErr w:type="spellEnd"/>
      <w:r w:rsidRPr="00C0590E">
        <w:rPr>
          <w:sz w:val="24"/>
          <w:szCs w:val="24"/>
        </w:rPr>
        <w:t xml:space="preserve"> диагностические работы, организована проектная деятельность.</w:t>
      </w:r>
    </w:p>
    <w:p w:rsidR="001771B4" w:rsidRPr="00C0590E" w:rsidRDefault="00E709E4" w:rsidP="0025231B">
      <w:pPr>
        <w:rPr>
          <w:sz w:val="24"/>
          <w:szCs w:val="24"/>
        </w:rPr>
      </w:pPr>
      <w:r w:rsidRPr="00C0590E">
        <w:rPr>
          <w:sz w:val="24"/>
          <w:szCs w:val="24"/>
        </w:rPr>
        <w:t xml:space="preserve">Среди </w:t>
      </w:r>
      <w:r w:rsidR="001771B4" w:rsidRPr="00C0590E">
        <w:rPr>
          <w:sz w:val="24"/>
          <w:szCs w:val="24"/>
        </w:rPr>
        <w:t xml:space="preserve">наиболее распространенных проблем и пробелов в реализации </w:t>
      </w:r>
      <w:r w:rsidR="0036589D" w:rsidRPr="00C0590E">
        <w:rPr>
          <w:sz w:val="24"/>
          <w:szCs w:val="24"/>
        </w:rPr>
        <w:t>ФГОС можно назвать</w:t>
      </w:r>
      <w:r w:rsidR="001771B4" w:rsidRPr="00C0590E">
        <w:rPr>
          <w:sz w:val="24"/>
          <w:szCs w:val="24"/>
        </w:rPr>
        <w:t>:</w:t>
      </w:r>
    </w:p>
    <w:p w:rsidR="001771B4" w:rsidRPr="00C0590E" w:rsidRDefault="001771B4" w:rsidP="0025231B">
      <w:pPr>
        <w:ind w:firstLine="708"/>
        <w:rPr>
          <w:sz w:val="24"/>
          <w:szCs w:val="24"/>
        </w:rPr>
      </w:pPr>
      <w:r w:rsidRPr="00C0590E">
        <w:rPr>
          <w:sz w:val="24"/>
          <w:szCs w:val="24"/>
        </w:rPr>
        <w:t>-слабая мат</w:t>
      </w:r>
      <w:r w:rsidR="0036589D" w:rsidRPr="00C0590E">
        <w:rPr>
          <w:sz w:val="24"/>
          <w:szCs w:val="24"/>
        </w:rPr>
        <w:t>ериально-техническая база школы;</w:t>
      </w:r>
      <w:r w:rsidRPr="00C0590E">
        <w:rPr>
          <w:sz w:val="24"/>
          <w:szCs w:val="24"/>
        </w:rPr>
        <w:t xml:space="preserve"> </w:t>
      </w:r>
    </w:p>
    <w:p w:rsidR="001771B4" w:rsidRPr="00C0590E" w:rsidRDefault="001771B4" w:rsidP="0025231B">
      <w:pPr>
        <w:ind w:firstLine="708"/>
        <w:rPr>
          <w:sz w:val="24"/>
          <w:szCs w:val="24"/>
        </w:rPr>
      </w:pPr>
      <w:r w:rsidRPr="00C0590E">
        <w:rPr>
          <w:sz w:val="24"/>
          <w:szCs w:val="24"/>
        </w:rPr>
        <w:t>-традиционное оформление поурочных планов</w:t>
      </w:r>
      <w:r w:rsidR="0036589D" w:rsidRPr="00C0590E">
        <w:rPr>
          <w:sz w:val="24"/>
          <w:szCs w:val="24"/>
        </w:rPr>
        <w:t xml:space="preserve"> (отсутствие технологических карт)</w:t>
      </w:r>
      <w:r w:rsidRPr="00C0590E">
        <w:rPr>
          <w:sz w:val="24"/>
          <w:szCs w:val="24"/>
        </w:rPr>
        <w:t>;</w:t>
      </w:r>
    </w:p>
    <w:p w:rsidR="001771B4" w:rsidRPr="00C0590E" w:rsidRDefault="001771B4" w:rsidP="0025231B">
      <w:pPr>
        <w:ind w:firstLine="708"/>
        <w:rPr>
          <w:sz w:val="24"/>
          <w:szCs w:val="24"/>
        </w:rPr>
      </w:pPr>
      <w:r w:rsidRPr="00C0590E">
        <w:rPr>
          <w:sz w:val="24"/>
          <w:szCs w:val="24"/>
        </w:rPr>
        <w:t xml:space="preserve">-несоответствие уроков требованиям ФГОС; </w:t>
      </w:r>
    </w:p>
    <w:p w:rsidR="00C0590E" w:rsidRPr="00C0590E" w:rsidRDefault="001771B4" w:rsidP="0025231B">
      <w:pPr>
        <w:ind w:firstLine="708"/>
        <w:rPr>
          <w:sz w:val="24"/>
          <w:szCs w:val="24"/>
        </w:rPr>
      </w:pPr>
      <w:r w:rsidRPr="00C0590E">
        <w:rPr>
          <w:sz w:val="24"/>
          <w:szCs w:val="24"/>
        </w:rPr>
        <w:t>-слабое информационное обеспечение реализации ФГОС</w:t>
      </w:r>
      <w:r w:rsidR="00C0590E" w:rsidRPr="00C0590E">
        <w:rPr>
          <w:sz w:val="24"/>
          <w:szCs w:val="24"/>
        </w:rPr>
        <w:t>;</w:t>
      </w:r>
    </w:p>
    <w:p w:rsidR="00C0590E" w:rsidRPr="00C0590E" w:rsidRDefault="00C0590E" w:rsidP="0025231B">
      <w:pPr>
        <w:ind w:firstLine="708"/>
        <w:rPr>
          <w:sz w:val="24"/>
          <w:szCs w:val="24"/>
        </w:rPr>
      </w:pPr>
      <w:r w:rsidRPr="00C0590E">
        <w:rPr>
          <w:sz w:val="24"/>
          <w:szCs w:val="24"/>
        </w:rPr>
        <w:t>- отсутствие мониторинга УУД (</w:t>
      </w:r>
      <w:proofErr w:type="gramStart"/>
      <w:r w:rsidRPr="00C0590E">
        <w:rPr>
          <w:sz w:val="24"/>
          <w:szCs w:val="24"/>
        </w:rPr>
        <w:t>не выполнение</w:t>
      </w:r>
      <w:proofErr w:type="gramEnd"/>
      <w:r w:rsidRPr="00C0590E">
        <w:rPr>
          <w:sz w:val="24"/>
          <w:szCs w:val="24"/>
        </w:rPr>
        <w:t xml:space="preserve"> или формальный подход в реализации программы развития УУД);</w:t>
      </w:r>
    </w:p>
    <w:p w:rsidR="00C0590E" w:rsidRPr="00C0590E" w:rsidRDefault="00C0590E" w:rsidP="0025231B">
      <w:pPr>
        <w:ind w:firstLine="708"/>
        <w:rPr>
          <w:sz w:val="24"/>
          <w:szCs w:val="24"/>
        </w:rPr>
      </w:pPr>
      <w:r w:rsidRPr="00C0590E">
        <w:rPr>
          <w:sz w:val="24"/>
          <w:szCs w:val="24"/>
        </w:rPr>
        <w:t>- отсутствие системы контроля и оценивания планируемых результатов;</w:t>
      </w:r>
    </w:p>
    <w:p w:rsidR="00C0590E" w:rsidRPr="00C0590E" w:rsidRDefault="00C0590E" w:rsidP="0025231B">
      <w:pPr>
        <w:ind w:firstLine="708"/>
        <w:rPr>
          <w:sz w:val="24"/>
          <w:szCs w:val="24"/>
        </w:rPr>
      </w:pPr>
      <w:r w:rsidRPr="00C0590E">
        <w:rPr>
          <w:sz w:val="24"/>
          <w:szCs w:val="24"/>
        </w:rPr>
        <w:t>- бессистемность использования метапредметных заданий.</w:t>
      </w:r>
    </w:p>
    <w:p w:rsidR="001771B4" w:rsidRPr="00C0590E" w:rsidRDefault="001771B4" w:rsidP="0025231B">
      <w:pPr>
        <w:ind w:firstLine="708"/>
        <w:rPr>
          <w:sz w:val="24"/>
          <w:szCs w:val="24"/>
        </w:rPr>
      </w:pPr>
      <w:r w:rsidRPr="00C0590E">
        <w:rPr>
          <w:sz w:val="24"/>
          <w:szCs w:val="24"/>
        </w:rPr>
        <w:t xml:space="preserve">Слабой стороной в реализации ФГОС является организация внеурочной деятельности и осуществление </w:t>
      </w:r>
      <w:proofErr w:type="gramStart"/>
      <w:r w:rsidRPr="00C0590E">
        <w:rPr>
          <w:sz w:val="24"/>
          <w:szCs w:val="24"/>
        </w:rPr>
        <w:t>контроля за</w:t>
      </w:r>
      <w:proofErr w:type="gramEnd"/>
      <w:r w:rsidRPr="00C0590E">
        <w:rPr>
          <w:sz w:val="24"/>
          <w:szCs w:val="24"/>
        </w:rPr>
        <w:t xml:space="preserve"> ее реализацией. Проведенный контроль в течение года показал, что часть педагогов при разработке рабочих программ по внеурочной деятельности ориентируются на программы дополнительного образования. Часть рабочих программ не направлена на освоение</w:t>
      </w:r>
      <w:r w:rsidR="00DD795C" w:rsidRPr="00C0590E">
        <w:rPr>
          <w:sz w:val="24"/>
          <w:szCs w:val="24"/>
        </w:rPr>
        <w:t xml:space="preserve"> планируемых результатов ООП и </w:t>
      </w:r>
      <w:r w:rsidRPr="00C0590E">
        <w:rPr>
          <w:sz w:val="24"/>
          <w:szCs w:val="24"/>
        </w:rPr>
        <w:t xml:space="preserve">требует корректив. Также в образовательных организациях слабо осуществляется </w:t>
      </w:r>
      <w:proofErr w:type="gramStart"/>
      <w:r w:rsidRPr="00C0590E">
        <w:rPr>
          <w:sz w:val="24"/>
          <w:szCs w:val="24"/>
        </w:rPr>
        <w:t>контроль за</w:t>
      </w:r>
      <w:proofErr w:type="gramEnd"/>
      <w:r w:rsidRPr="00C0590E">
        <w:rPr>
          <w:sz w:val="24"/>
          <w:szCs w:val="24"/>
        </w:rPr>
        <w:t xml:space="preserve"> реализацией внеурочной деятельности. Общий контроль сводится к проверке заполнения журналов по внеурочной деятельности, на контроль не выносятся вопросы по освоению планируемых результатов по внеурочной деятельности, системе оценивания планируемых результатов. От</w:t>
      </w:r>
      <w:r w:rsidR="00DD795C" w:rsidRPr="00C0590E">
        <w:rPr>
          <w:sz w:val="24"/>
          <w:szCs w:val="24"/>
        </w:rPr>
        <w:t xml:space="preserve">сутствует график посещения </w:t>
      </w:r>
      <w:r w:rsidRPr="00C0590E">
        <w:rPr>
          <w:sz w:val="24"/>
          <w:szCs w:val="24"/>
        </w:rPr>
        <w:t>занятий, имеющиеся разработки занятий не всегда соответствуют требованиям ФГОС.</w:t>
      </w:r>
    </w:p>
    <w:p w:rsidR="001771B4" w:rsidRPr="00C0590E" w:rsidRDefault="001771B4" w:rsidP="0025231B">
      <w:pPr>
        <w:rPr>
          <w:b/>
          <w:i/>
          <w:sz w:val="24"/>
          <w:szCs w:val="24"/>
        </w:rPr>
      </w:pPr>
      <w:r w:rsidRPr="00C0590E">
        <w:rPr>
          <w:b/>
          <w:i/>
          <w:sz w:val="24"/>
          <w:szCs w:val="24"/>
        </w:rPr>
        <w:t>4.4.Мониторинг качества образования</w:t>
      </w:r>
    </w:p>
    <w:p w:rsidR="001771B4" w:rsidRPr="00C0590E" w:rsidRDefault="001771B4" w:rsidP="0025231B">
      <w:pPr>
        <w:widowControl w:val="0"/>
        <w:tabs>
          <w:tab w:val="center" w:pos="5172"/>
        </w:tabs>
        <w:autoSpaceDE w:val="0"/>
        <w:autoSpaceDN w:val="0"/>
        <w:adjustRightInd w:val="0"/>
        <w:ind w:firstLine="708"/>
        <w:rPr>
          <w:sz w:val="24"/>
          <w:szCs w:val="24"/>
        </w:rPr>
      </w:pPr>
      <w:r w:rsidRPr="00C0590E">
        <w:rPr>
          <w:sz w:val="24"/>
          <w:szCs w:val="24"/>
        </w:rPr>
        <w:t xml:space="preserve">Чтобы деятельность РМК имела практическую направленность и могла обеспечить адресную помощь педагогическим работникам района необходимо осуществлять </w:t>
      </w:r>
      <w:r w:rsidRPr="00C0590E">
        <w:rPr>
          <w:sz w:val="24"/>
          <w:szCs w:val="24"/>
        </w:rPr>
        <w:lastRenderedPageBreak/>
        <w:t>мониторинг качества образования в районе. Данное направление деятельности РМК представлено несколькими линиями: это</w:t>
      </w:r>
    </w:p>
    <w:p w:rsidR="001771B4" w:rsidRPr="00C0590E" w:rsidRDefault="001771B4" w:rsidP="0025231B">
      <w:pPr>
        <w:widowControl w:val="0"/>
        <w:tabs>
          <w:tab w:val="center" w:pos="5172"/>
        </w:tabs>
        <w:autoSpaceDE w:val="0"/>
        <w:autoSpaceDN w:val="0"/>
        <w:adjustRightInd w:val="0"/>
        <w:ind w:firstLine="708"/>
        <w:rPr>
          <w:sz w:val="24"/>
          <w:szCs w:val="24"/>
        </w:rPr>
      </w:pPr>
      <w:r w:rsidRPr="00C0590E">
        <w:rPr>
          <w:sz w:val="24"/>
          <w:szCs w:val="24"/>
        </w:rPr>
        <w:t>- анализ работы учреждени</w:t>
      </w:r>
      <w:r w:rsidR="006A409F" w:rsidRPr="00C0590E">
        <w:rPr>
          <w:sz w:val="24"/>
          <w:szCs w:val="24"/>
        </w:rPr>
        <w:t>я</w:t>
      </w:r>
      <w:r w:rsidRPr="00C0590E">
        <w:rPr>
          <w:sz w:val="24"/>
          <w:szCs w:val="24"/>
        </w:rPr>
        <w:t xml:space="preserve"> дополнительного образования;</w:t>
      </w:r>
    </w:p>
    <w:p w:rsidR="001771B4" w:rsidRPr="00C0590E" w:rsidRDefault="001771B4" w:rsidP="0025231B">
      <w:pPr>
        <w:widowControl w:val="0"/>
        <w:tabs>
          <w:tab w:val="center" w:pos="5172"/>
        </w:tabs>
        <w:autoSpaceDE w:val="0"/>
        <w:autoSpaceDN w:val="0"/>
        <w:adjustRightInd w:val="0"/>
        <w:ind w:firstLine="708"/>
        <w:rPr>
          <w:sz w:val="24"/>
          <w:szCs w:val="24"/>
        </w:rPr>
      </w:pPr>
      <w:r w:rsidRPr="00C0590E">
        <w:rPr>
          <w:sz w:val="24"/>
          <w:szCs w:val="24"/>
        </w:rPr>
        <w:t xml:space="preserve">-анализ  организации </w:t>
      </w:r>
      <w:proofErr w:type="spellStart"/>
      <w:r w:rsidRPr="00C0590E">
        <w:rPr>
          <w:sz w:val="24"/>
          <w:szCs w:val="24"/>
        </w:rPr>
        <w:t>предпрофильной</w:t>
      </w:r>
      <w:proofErr w:type="spellEnd"/>
      <w:r w:rsidRPr="00C0590E">
        <w:rPr>
          <w:sz w:val="24"/>
          <w:szCs w:val="24"/>
        </w:rPr>
        <w:t xml:space="preserve"> подготовки и профильного обучения в школах</w:t>
      </w:r>
      <w:r w:rsidR="00ED6FE6" w:rsidRPr="00C0590E">
        <w:rPr>
          <w:sz w:val="24"/>
          <w:szCs w:val="24"/>
        </w:rPr>
        <w:t>;</w:t>
      </w:r>
      <w:r w:rsidRPr="00C0590E">
        <w:rPr>
          <w:sz w:val="24"/>
          <w:szCs w:val="24"/>
        </w:rPr>
        <w:t xml:space="preserve"> </w:t>
      </w:r>
    </w:p>
    <w:p w:rsidR="001771B4" w:rsidRPr="00C0590E" w:rsidRDefault="001771B4" w:rsidP="0025231B">
      <w:pPr>
        <w:widowControl w:val="0"/>
        <w:tabs>
          <w:tab w:val="center" w:pos="5172"/>
        </w:tabs>
        <w:autoSpaceDE w:val="0"/>
        <w:autoSpaceDN w:val="0"/>
        <w:adjustRightInd w:val="0"/>
        <w:ind w:firstLine="708"/>
        <w:rPr>
          <w:sz w:val="24"/>
          <w:szCs w:val="24"/>
        </w:rPr>
      </w:pPr>
      <w:r w:rsidRPr="00C0590E">
        <w:rPr>
          <w:sz w:val="24"/>
          <w:szCs w:val="24"/>
        </w:rPr>
        <w:t>- анализ состояния методической работы в образовательных организаци</w:t>
      </w:r>
      <w:r w:rsidR="00E709E4" w:rsidRPr="00C0590E">
        <w:rPr>
          <w:sz w:val="24"/>
          <w:szCs w:val="24"/>
        </w:rPr>
        <w:t xml:space="preserve">ях с целью выявления проблем в </w:t>
      </w:r>
      <w:r w:rsidRPr="00C0590E">
        <w:rPr>
          <w:sz w:val="24"/>
          <w:szCs w:val="24"/>
        </w:rPr>
        <w:t>функционировании методических служб школ;</w:t>
      </w:r>
    </w:p>
    <w:p w:rsidR="006A409F" w:rsidRPr="00C0590E" w:rsidRDefault="006A409F" w:rsidP="0025231B">
      <w:pPr>
        <w:widowControl w:val="0"/>
        <w:tabs>
          <w:tab w:val="center" w:pos="5172"/>
        </w:tabs>
        <w:autoSpaceDE w:val="0"/>
        <w:autoSpaceDN w:val="0"/>
        <w:adjustRightInd w:val="0"/>
        <w:ind w:firstLine="708"/>
        <w:rPr>
          <w:sz w:val="24"/>
          <w:szCs w:val="24"/>
        </w:rPr>
      </w:pPr>
      <w:r w:rsidRPr="00C0590E">
        <w:rPr>
          <w:sz w:val="24"/>
          <w:szCs w:val="24"/>
        </w:rPr>
        <w:t>- анализ муниципальных контрольных работ;</w:t>
      </w:r>
    </w:p>
    <w:p w:rsidR="001771B4" w:rsidRPr="00C0590E" w:rsidRDefault="001771B4" w:rsidP="0025231B">
      <w:pPr>
        <w:widowControl w:val="0"/>
        <w:tabs>
          <w:tab w:val="center" w:pos="5172"/>
        </w:tabs>
        <w:autoSpaceDE w:val="0"/>
        <w:autoSpaceDN w:val="0"/>
        <w:adjustRightInd w:val="0"/>
        <w:ind w:firstLine="708"/>
        <w:rPr>
          <w:sz w:val="24"/>
          <w:szCs w:val="24"/>
        </w:rPr>
      </w:pPr>
      <w:r w:rsidRPr="00C0590E">
        <w:rPr>
          <w:sz w:val="24"/>
          <w:szCs w:val="24"/>
        </w:rPr>
        <w:t>-  анализ уровня обесп</w:t>
      </w:r>
      <w:r w:rsidR="00E709E4" w:rsidRPr="00C0590E">
        <w:rPr>
          <w:sz w:val="24"/>
          <w:szCs w:val="24"/>
        </w:rPr>
        <w:t xml:space="preserve">ечения обучающихся и педагогов </w:t>
      </w:r>
      <w:r w:rsidRPr="00C0590E">
        <w:rPr>
          <w:sz w:val="24"/>
          <w:szCs w:val="24"/>
        </w:rPr>
        <w:t>района учебно-методической литературой с целью обеспечения доступа к качественному образованию.</w:t>
      </w:r>
    </w:p>
    <w:p w:rsidR="00ED6FE6" w:rsidRPr="00D02C9B" w:rsidRDefault="00ED6FE6" w:rsidP="0025231B">
      <w:pPr>
        <w:pStyle w:val="aff"/>
        <w:jc w:val="both"/>
        <w:rPr>
          <w:rStyle w:val="213"/>
          <w:rFonts w:eastAsia="Calibri"/>
          <w:b w:val="0"/>
          <w:i/>
          <w:color w:val="auto"/>
          <w:sz w:val="24"/>
          <w:szCs w:val="24"/>
        </w:rPr>
      </w:pPr>
      <w:r w:rsidRPr="00D02C9B">
        <w:rPr>
          <w:rStyle w:val="213"/>
          <w:rFonts w:eastAsia="Calibri"/>
          <w:b w:val="0"/>
          <w:i/>
          <w:color w:val="auto"/>
          <w:sz w:val="24"/>
          <w:szCs w:val="24"/>
        </w:rPr>
        <w:t xml:space="preserve">4.4.1. Анализ </w:t>
      </w:r>
      <w:r w:rsidR="00E709E4" w:rsidRPr="00D02C9B">
        <w:rPr>
          <w:rStyle w:val="213"/>
          <w:rFonts w:eastAsia="Calibri"/>
          <w:b w:val="0"/>
          <w:i/>
          <w:color w:val="auto"/>
          <w:sz w:val="24"/>
          <w:szCs w:val="24"/>
        </w:rPr>
        <w:t>предметной подготовки.</w:t>
      </w:r>
    </w:p>
    <w:p w:rsidR="001771B4" w:rsidRPr="00D02C9B" w:rsidRDefault="00E709E4" w:rsidP="0025231B">
      <w:pPr>
        <w:pStyle w:val="aff"/>
        <w:ind w:firstLine="709"/>
        <w:jc w:val="both"/>
        <w:rPr>
          <w:b/>
          <w:sz w:val="24"/>
          <w:szCs w:val="24"/>
        </w:rPr>
      </w:pPr>
      <w:r w:rsidRPr="00D02C9B">
        <w:rPr>
          <w:rStyle w:val="213"/>
          <w:rFonts w:eastAsia="Calibri"/>
          <w:b w:val="0"/>
          <w:color w:val="auto"/>
          <w:sz w:val="24"/>
          <w:szCs w:val="24"/>
        </w:rPr>
        <w:t xml:space="preserve">Мониторинг ОГЭ, </w:t>
      </w:r>
      <w:r w:rsidR="006A409F" w:rsidRPr="00D02C9B">
        <w:rPr>
          <w:rStyle w:val="213"/>
          <w:rFonts w:eastAsia="Calibri"/>
          <w:b w:val="0"/>
          <w:color w:val="auto"/>
          <w:sz w:val="24"/>
          <w:szCs w:val="24"/>
        </w:rPr>
        <w:t xml:space="preserve">ЕГЭ </w:t>
      </w:r>
      <w:r w:rsidRPr="00D02C9B">
        <w:rPr>
          <w:rStyle w:val="213"/>
          <w:rFonts w:eastAsia="Calibri"/>
          <w:b w:val="0"/>
          <w:color w:val="auto"/>
          <w:sz w:val="24"/>
          <w:szCs w:val="24"/>
        </w:rPr>
        <w:t xml:space="preserve">и ВПР </w:t>
      </w:r>
      <w:r w:rsidR="006A409F" w:rsidRPr="00D02C9B">
        <w:rPr>
          <w:rStyle w:val="213"/>
          <w:rFonts w:eastAsia="Calibri"/>
          <w:b w:val="0"/>
          <w:color w:val="auto"/>
          <w:sz w:val="24"/>
          <w:szCs w:val="24"/>
        </w:rPr>
        <w:t xml:space="preserve">представлен главным специалистом Управления образования </w:t>
      </w:r>
      <w:r w:rsidR="0010112F" w:rsidRPr="00D02C9B">
        <w:rPr>
          <w:rStyle w:val="213"/>
          <w:rFonts w:eastAsia="Calibri"/>
          <w:b w:val="0"/>
          <w:color w:val="auto"/>
          <w:sz w:val="24"/>
          <w:szCs w:val="24"/>
        </w:rPr>
        <w:t>Никель Л.В</w:t>
      </w:r>
      <w:r w:rsidR="006A409F" w:rsidRPr="00D02C9B">
        <w:rPr>
          <w:rStyle w:val="213"/>
          <w:rFonts w:eastAsia="Calibri"/>
          <w:b w:val="0"/>
          <w:color w:val="auto"/>
          <w:sz w:val="24"/>
          <w:szCs w:val="24"/>
        </w:rPr>
        <w:t>.</w:t>
      </w:r>
      <w:r w:rsidR="00ED6FE6" w:rsidRPr="00D02C9B">
        <w:rPr>
          <w:rStyle w:val="213"/>
          <w:rFonts w:eastAsia="Calibri"/>
          <w:b w:val="0"/>
          <w:color w:val="auto"/>
          <w:sz w:val="24"/>
          <w:szCs w:val="24"/>
        </w:rPr>
        <w:t xml:space="preserve">, но есть вопросы, которые требуют решения через организацию работы РМК: </w:t>
      </w:r>
      <w:r w:rsidRPr="00D02C9B">
        <w:rPr>
          <w:rStyle w:val="213"/>
          <w:rFonts w:eastAsia="Calibri"/>
          <w:b w:val="0"/>
          <w:color w:val="auto"/>
          <w:sz w:val="24"/>
          <w:szCs w:val="24"/>
        </w:rPr>
        <w:t xml:space="preserve">повышение качества преподавания в связи с внедрением и реализацией предметных концепций, </w:t>
      </w:r>
      <w:r w:rsidR="0010112F" w:rsidRPr="00D02C9B">
        <w:rPr>
          <w:rStyle w:val="213"/>
          <w:rFonts w:eastAsia="Calibri"/>
          <w:b w:val="0"/>
          <w:color w:val="auto"/>
          <w:sz w:val="24"/>
          <w:szCs w:val="24"/>
        </w:rPr>
        <w:t>введение второго иностранного языка</w:t>
      </w:r>
      <w:r w:rsidR="00863AB5" w:rsidRPr="00D02C9B">
        <w:rPr>
          <w:rStyle w:val="213"/>
          <w:rFonts w:eastAsia="Calibri"/>
          <w:b w:val="0"/>
          <w:color w:val="auto"/>
          <w:sz w:val="24"/>
          <w:szCs w:val="24"/>
        </w:rPr>
        <w:t>, повышение качества подготовки к ВПР</w:t>
      </w:r>
      <w:r w:rsidR="001771B4" w:rsidRPr="00D02C9B">
        <w:rPr>
          <w:rStyle w:val="213"/>
          <w:rFonts w:eastAsia="Calibri"/>
          <w:b w:val="0"/>
          <w:color w:val="auto"/>
          <w:sz w:val="24"/>
          <w:szCs w:val="24"/>
        </w:rPr>
        <w:t xml:space="preserve">. </w:t>
      </w:r>
      <w:r w:rsidRPr="00D02C9B">
        <w:rPr>
          <w:rStyle w:val="213"/>
          <w:rFonts w:eastAsia="Calibri"/>
          <w:b w:val="0"/>
          <w:color w:val="auto"/>
          <w:sz w:val="24"/>
          <w:szCs w:val="24"/>
        </w:rPr>
        <w:t xml:space="preserve">Если с первым вопросом все предельно ясно и разработано на уровне РМК, то второй </w:t>
      </w:r>
      <w:r w:rsidR="00863AB5" w:rsidRPr="00D02C9B">
        <w:rPr>
          <w:rStyle w:val="213"/>
          <w:rFonts w:eastAsia="Calibri"/>
          <w:b w:val="0"/>
          <w:color w:val="auto"/>
          <w:sz w:val="24"/>
          <w:szCs w:val="24"/>
        </w:rPr>
        <w:t xml:space="preserve">и третий </w:t>
      </w:r>
      <w:r w:rsidRPr="00D02C9B">
        <w:rPr>
          <w:rStyle w:val="213"/>
          <w:rFonts w:eastAsia="Calibri"/>
          <w:b w:val="0"/>
          <w:color w:val="auto"/>
          <w:sz w:val="24"/>
          <w:szCs w:val="24"/>
        </w:rPr>
        <w:t>вопрос</w:t>
      </w:r>
      <w:r w:rsidR="00863AB5" w:rsidRPr="00D02C9B">
        <w:rPr>
          <w:rStyle w:val="213"/>
          <w:rFonts w:eastAsia="Calibri"/>
          <w:b w:val="0"/>
          <w:color w:val="auto"/>
          <w:sz w:val="24"/>
          <w:szCs w:val="24"/>
        </w:rPr>
        <w:t>ы</w:t>
      </w:r>
      <w:r w:rsidRPr="00D02C9B">
        <w:rPr>
          <w:rStyle w:val="213"/>
          <w:rFonts w:eastAsia="Calibri"/>
          <w:b w:val="0"/>
          <w:color w:val="auto"/>
          <w:sz w:val="24"/>
          <w:szCs w:val="24"/>
        </w:rPr>
        <w:t xml:space="preserve"> требу</w:t>
      </w:r>
      <w:r w:rsidR="00863AB5" w:rsidRPr="00D02C9B">
        <w:rPr>
          <w:rStyle w:val="213"/>
          <w:rFonts w:eastAsia="Calibri"/>
          <w:b w:val="0"/>
          <w:color w:val="auto"/>
          <w:sz w:val="24"/>
          <w:szCs w:val="24"/>
        </w:rPr>
        <w:t>ю</w:t>
      </w:r>
      <w:r w:rsidRPr="00D02C9B">
        <w:rPr>
          <w:rStyle w:val="213"/>
          <w:rFonts w:eastAsia="Calibri"/>
          <w:b w:val="0"/>
          <w:color w:val="auto"/>
          <w:sz w:val="24"/>
          <w:szCs w:val="24"/>
        </w:rPr>
        <w:t xml:space="preserve">т незамедлительного решения. </w:t>
      </w:r>
      <w:proofErr w:type="gramStart"/>
      <w:r w:rsidR="0010112F" w:rsidRPr="00D02C9B">
        <w:rPr>
          <w:rStyle w:val="213"/>
          <w:rFonts w:eastAsia="Calibri"/>
          <w:b w:val="0"/>
          <w:color w:val="auto"/>
          <w:sz w:val="24"/>
          <w:szCs w:val="24"/>
        </w:rPr>
        <w:t>На совещании с руководителями ОО 24.12.2020 года даны конкретные рекомендации по внедрению второго иностранного языка</w:t>
      </w:r>
      <w:r w:rsidR="00863AB5" w:rsidRPr="00D02C9B">
        <w:rPr>
          <w:rStyle w:val="213"/>
          <w:rFonts w:eastAsia="Calibri"/>
          <w:b w:val="0"/>
          <w:color w:val="auto"/>
          <w:sz w:val="24"/>
          <w:szCs w:val="24"/>
        </w:rPr>
        <w:t xml:space="preserve"> через дорожные карты в 2020 году и обязательное введение в 2021 году с 1 сентября, а это значит, что уже в феврале на предварительном комплектовании в проектах учебных планов будет второй иностранный язык, а школы будут до 1 сентября 2021 года создавать условия для внедрения</w:t>
      </w:r>
      <w:proofErr w:type="gramEnd"/>
      <w:r w:rsidR="00863AB5" w:rsidRPr="00D02C9B">
        <w:rPr>
          <w:rStyle w:val="213"/>
          <w:rFonts w:eastAsia="Calibri"/>
          <w:b w:val="0"/>
          <w:color w:val="auto"/>
          <w:sz w:val="24"/>
          <w:szCs w:val="24"/>
        </w:rPr>
        <w:t xml:space="preserve">, в том числе </w:t>
      </w:r>
      <w:proofErr w:type="gramStart"/>
      <w:r w:rsidR="00863AB5" w:rsidRPr="00D02C9B">
        <w:rPr>
          <w:rStyle w:val="213"/>
          <w:rFonts w:eastAsia="Calibri"/>
          <w:b w:val="0"/>
          <w:color w:val="auto"/>
          <w:sz w:val="24"/>
          <w:szCs w:val="24"/>
        </w:rPr>
        <w:t>кадровые</w:t>
      </w:r>
      <w:proofErr w:type="gramEnd"/>
      <w:r w:rsidR="00863AB5" w:rsidRPr="00D02C9B">
        <w:rPr>
          <w:rStyle w:val="213"/>
          <w:rFonts w:eastAsia="Calibri"/>
          <w:b w:val="0"/>
          <w:color w:val="auto"/>
          <w:sz w:val="24"/>
          <w:szCs w:val="24"/>
        </w:rPr>
        <w:t xml:space="preserve">. Анализ ВПР, проверка УО на объективность и перепроверка выявили массу </w:t>
      </w:r>
      <w:proofErr w:type="gramStart"/>
      <w:r w:rsidR="00863AB5" w:rsidRPr="00D02C9B">
        <w:rPr>
          <w:rStyle w:val="213"/>
          <w:rFonts w:eastAsia="Calibri"/>
          <w:b w:val="0"/>
          <w:color w:val="auto"/>
          <w:sz w:val="24"/>
          <w:szCs w:val="24"/>
        </w:rPr>
        <w:t>недостатков</w:t>
      </w:r>
      <w:proofErr w:type="gramEnd"/>
      <w:r w:rsidR="00863AB5" w:rsidRPr="00D02C9B">
        <w:rPr>
          <w:rStyle w:val="213"/>
          <w:rFonts w:eastAsia="Calibri"/>
          <w:b w:val="0"/>
          <w:color w:val="auto"/>
          <w:sz w:val="24"/>
          <w:szCs w:val="24"/>
        </w:rPr>
        <w:t xml:space="preserve"> как организационного характера, так и содержательного. </w:t>
      </w:r>
      <w:proofErr w:type="gramStart"/>
      <w:r w:rsidR="00264CA4" w:rsidRPr="00D02C9B">
        <w:rPr>
          <w:rStyle w:val="213"/>
          <w:rFonts w:eastAsia="Calibri"/>
          <w:b w:val="0"/>
          <w:color w:val="auto"/>
          <w:sz w:val="24"/>
          <w:szCs w:val="24"/>
        </w:rPr>
        <w:t>Организаторы в аудитории не следят за соблюдением порядка и поэтому у детей встречаются абсолютно одинаковые ответы и исправления, проверяет работы учитель, преподающий в классе, в котором проводилась ВПР и это влияет на объективность, оценка учителя не соответствует требованиям (ставится максимальный балл за отсутствие решения), учителя сами за детей подписывают своей рукой и другой пастой решение или ответ, проверяющие не знают</w:t>
      </w:r>
      <w:proofErr w:type="gramEnd"/>
      <w:r w:rsidR="00264CA4" w:rsidRPr="00D02C9B">
        <w:rPr>
          <w:rStyle w:val="213"/>
          <w:rFonts w:eastAsia="Calibri"/>
          <w:b w:val="0"/>
          <w:color w:val="auto"/>
          <w:sz w:val="24"/>
          <w:szCs w:val="24"/>
        </w:rPr>
        <w:t xml:space="preserve"> критерии проверки ВПР (за другой вариант решения и его обоснование должны стоять баллы, а у ребенка 0 (математика ПСОШ), </w:t>
      </w:r>
      <w:r w:rsidR="00D02C9B" w:rsidRPr="00D02C9B">
        <w:rPr>
          <w:rStyle w:val="213"/>
          <w:rFonts w:eastAsia="Calibri"/>
          <w:b w:val="0"/>
          <w:color w:val="auto"/>
          <w:sz w:val="24"/>
          <w:szCs w:val="24"/>
        </w:rPr>
        <w:t>педагог сам не знает фразеологизмы и детей вводит в заблуждение (русский 6 класс ИСОШ), нарушены критерии оценки (русский ПСОШ) и др.).</w:t>
      </w:r>
      <w:r w:rsidR="001F1744">
        <w:rPr>
          <w:rStyle w:val="213"/>
          <w:rFonts w:eastAsia="Calibri"/>
          <w:b w:val="0"/>
          <w:color w:val="auto"/>
          <w:sz w:val="24"/>
          <w:szCs w:val="24"/>
        </w:rPr>
        <w:t xml:space="preserve"> По-</w:t>
      </w:r>
      <w:r w:rsidR="00D02C9B">
        <w:rPr>
          <w:rStyle w:val="213"/>
          <w:rFonts w:eastAsia="Calibri"/>
          <w:b w:val="0"/>
          <w:color w:val="auto"/>
          <w:sz w:val="24"/>
          <w:szCs w:val="24"/>
        </w:rPr>
        <w:t>прежнему наблюдается тенденция низкого качества в тех работах, где</w:t>
      </w:r>
      <w:r w:rsidR="001F1744">
        <w:rPr>
          <w:rStyle w:val="213"/>
          <w:rFonts w:eastAsia="Calibri"/>
          <w:b w:val="0"/>
          <w:color w:val="auto"/>
          <w:sz w:val="24"/>
          <w:szCs w:val="24"/>
        </w:rPr>
        <w:t xml:space="preserve"> при написании </w:t>
      </w:r>
      <w:r w:rsidR="00D02C9B">
        <w:rPr>
          <w:rStyle w:val="213"/>
          <w:rFonts w:eastAsia="Calibri"/>
          <w:b w:val="0"/>
          <w:color w:val="auto"/>
          <w:sz w:val="24"/>
          <w:szCs w:val="24"/>
        </w:rPr>
        <w:t>присутствовали специалисты Управления образования</w:t>
      </w:r>
      <w:r w:rsidR="001F1744">
        <w:rPr>
          <w:rStyle w:val="213"/>
          <w:rFonts w:eastAsia="Calibri"/>
          <w:b w:val="0"/>
          <w:color w:val="auto"/>
          <w:sz w:val="24"/>
          <w:szCs w:val="24"/>
        </w:rPr>
        <w:t>, а это тоже указывает на необъективность результатов.</w:t>
      </w:r>
    </w:p>
    <w:p w:rsidR="001771B4" w:rsidRPr="001F1744" w:rsidRDefault="001771B4" w:rsidP="0025231B">
      <w:pPr>
        <w:jc w:val="center"/>
        <w:rPr>
          <w:b/>
          <w:sz w:val="24"/>
          <w:szCs w:val="24"/>
        </w:rPr>
      </w:pPr>
      <w:r w:rsidRPr="001F1744">
        <w:rPr>
          <w:b/>
          <w:sz w:val="24"/>
          <w:szCs w:val="24"/>
        </w:rPr>
        <w:t xml:space="preserve">Выводы и предложения по организации подготовки к </w:t>
      </w:r>
      <w:r w:rsidR="00ED6FE6" w:rsidRPr="001F1744">
        <w:rPr>
          <w:b/>
          <w:sz w:val="24"/>
          <w:szCs w:val="24"/>
        </w:rPr>
        <w:t>ГИА</w:t>
      </w:r>
      <w:r w:rsidRPr="001F1744">
        <w:rPr>
          <w:b/>
          <w:sz w:val="24"/>
          <w:szCs w:val="24"/>
        </w:rPr>
        <w:t xml:space="preserve"> </w:t>
      </w:r>
      <w:r w:rsidR="001F1744" w:rsidRPr="001F1744">
        <w:rPr>
          <w:b/>
          <w:sz w:val="24"/>
          <w:szCs w:val="24"/>
        </w:rPr>
        <w:t>и ВПР</w:t>
      </w:r>
    </w:p>
    <w:p w:rsidR="001771B4" w:rsidRPr="001F1744" w:rsidRDefault="001771B4" w:rsidP="0025231B">
      <w:pPr>
        <w:jc w:val="center"/>
        <w:rPr>
          <w:sz w:val="24"/>
          <w:szCs w:val="24"/>
        </w:rPr>
      </w:pPr>
      <w:r w:rsidRPr="001F1744">
        <w:rPr>
          <w:b/>
          <w:sz w:val="24"/>
          <w:szCs w:val="24"/>
        </w:rPr>
        <w:t>в 20</w:t>
      </w:r>
      <w:r w:rsidR="00E709E4" w:rsidRPr="001F1744">
        <w:rPr>
          <w:b/>
          <w:sz w:val="24"/>
          <w:szCs w:val="24"/>
        </w:rPr>
        <w:t>2</w:t>
      </w:r>
      <w:r w:rsidR="001F1744" w:rsidRPr="001F1744">
        <w:rPr>
          <w:b/>
          <w:sz w:val="24"/>
          <w:szCs w:val="24"/>
        </w:rPr>
        <w:t>1</w:t>
      </w:r>
      <w:r w:rsidRPr="001F1744">
        <w:rPr>
          <w:b/>
          <w:sz w:val="24"/>
          <w:szCs w:val="24"/>
        </w:rPr>
        <w:t xml:space="preserve"> году</w:t>
      </w:r>
      <w:r w:rsidRPr="001F1744">
        <w:rPr>
          <w:sz w:val="24"/>
          <w:szCs w:val="24"/>
        </w:rPr>
        <w:t xml:space="preserve"> </w:t>
      </w:r>
    </w:p>
    <w:p w:rsidR="001771B4" w:rsidRPr="001F1744" w:rsidRDefault="001771B4" w:rsidP="0025231B">
      <w:pPr>
        <w:rPr>
          <w:b/>
          <w:sz w:val="24"/>
          <w:szCs w:val="24"/>
        </w:rPr>
      </w:pPr>
      <w:r w:rsidRPr="001F1744">
        <w:rPr>
          <w:b/>
          <w:sz w:val="24"/>
          <w:szCs w:val="24"/>
        </w:rPr>
        <w:t xml:space="preserve">     Руководителям О</w:t>
      </w:r>
      <w:r w:rsidR="00E709E4" w:rsidRPr="001F1744">
        <w:rPr>
          <w:b/>
          <w:sz w:val="24"/>
          <w:szCs w:val="24"/>
        </w:rPr>
        <w:t>О</w:t>
      </w:r>
      <w:r w:rsidRPr="001F1744">
        <w:rPr>
          <w:b/>
          <w:sz w:val="24"/>
          <w:szCs w:val="24"/>
        </w:rPr>
        <w:t>:</w:t>
      </w:r>
    </w:p>
    <w:p w:rsidR="001771B4" w:rsidRPr="001F1744" w:rsidRDefault="00DD795C" w:rsidP="0025231B">
      <w:pPr>
        <w:rPr>
          <w:sz w:val="24"/>
          <w:szCs w:val="24"/>
        </w:rPr>
      </w:pPr>
      <w:r w:rsidRPr="001F1744">
        <w:rPr>
          <w:sz w:val="24"/>
          <w:szCs w:val="24"/>
        </w:rPr>
        <w:t xml:space="preserve">- </w:t>
      </w:r>
      <w:r w:rsidR="001771B4" w:rsidRPr="001F1744">
        <w:rPr>
          <w:sz w:val="24"/>
          <w:szCs w:val="24"/>
        </w:rPr>
        <w:t>проанализировать работу О</w:t>
      </w:r>
      <w:r w:rsidR="00ED6FE6" w:rsidRPr="001F1744">
        <w:rPr>
          <w:sz w:val="24"/>
          <w:szCs w:val="24"/>
        </w:rPr>
        <w:t>О</w:t>
      </w:r>
      <w:r w:rsidR="001771B4" w:rsidRPr="001F1744">
        <w:rPr>
          <w:sz w:val="24"/>
          <w:szCs w:val="24"/>
        </w:rPr>
        <w:t xml:space="preserve"> по подготовке </w:t>
      </w:r>
      <w:proofErr w:type="gramStart"/>
      <w:r w:rsidR="001771B4" w:rsidRPr="001F1744">
        <w:rPr>
          <w:sz w:val="24"/>
          <w:szCs w:val="24"/>
        </w:rPr>
        <w:t>обучающих</w:t>
      </w:r>
      <w:r w:rsidRPr="001F1744">
        <w:rPr>
          <w:sz w:val="24"/>
          <w:szCs w:val="24"/>
        </w:rPr>
        <w:t>ся</w:t>
      </w:r>
      <w:proofErr w:type="gramEnd"/>
      <w:r w:rsidRPr="001F1744">
        <w:rPr>
          <w:sz w:val="24"/>
          <w:szCs w:val="24"/>
        </w:rPr>
        <w:t xml:space="preserve"> к государственной итоговой </w:t>
      </w:r>
      <w:r w:rsidR="001771B4" w:rsidRPr="001F1744">
        <w:rPr>
          <w:sz w:val="24"/>
          <w:szCs w:val="24"/>
        </w:rPr>
        <w:t>аттестации</w:t>
      </w:r>
      <w:r w:rsidR="001F1744" w:rsidRPr="001F1744">
        <w:rPr>
          <w:sz w:val="24"/>
          <w:szCs w:val="24"/>
        </w:rPr>
        <w:t xml:space="preserve"> и ВПР</w:t>
      </w:r>
      <w:r w:rsidR="001771B4" w:rsidRPr="001F1744">
        <w:rPr>
          <w:sz w:val="24"/>
          <w:szCs w:val="24"/>
        </w:rPr>
        <w:t>;</w:t>
      </w:r>
    </w:p>
    <w:p w:rsidR="001771B4" w:rsidRPr="001F1744" w:rsidRDefault="00DD795C" w:rsidP="0025231B">
      <w:pPr>
        <w:rPr>
          <w:sz w:val="24"/>
          <w:szCs w:val="24"/>
        </w:rPr>
      </w:pPr>
      <w:r w:rsidRPr="001F1744">
        <w:rPr>
          <w:sz w:val="24"/>
          <w:szCs w:val="24"/>
        </w:rPr>
        <w:t xml:space="preserve"> - </w:t>
      </w:r>
      <w:r w:rsidR="001771B4" w:rsidRPr="001F1744">
        <w:rPr>
          <w:sz w:val="24"/>
          <w:szCs w:val="24"/>
        </w:rPr>
        <w:t>разработать план мероприятий по повышению качества результатов</w:t>
      </w:r>
      <w:r w:rsidRPr="001F1744">
        <w:rPr>
          <w:sz w:val="24"/>
          <w:szCs w:val="24"/>
        </w:rPr>
        <w:t xml:space="preserve"> государственной итоговой </w:t>
      </w:r>
      <w:r w:rsidR="001771B4" w:rsidRPr="001F1744">
        <w:rPr>
          <w:sz w:val="24"/>
          <w:szCs w:val="24"/>
        </w:rPr>
        <w:t>аттестации выпускников</w:t>
      </w:r>
      <w:r w:rsidR="001F1744" w:rsidRPr="001F1744">
        <w:rPr>
          <w:sz w:val="24"/>
          <w:szCs w:val="24"/>
        </w:rPr>
        <w:t xml:space="preserve"> и ВПР</w:t>
      </w:r>
      <w:r w:rsidR="00ED6FE6" w:rsidRPr="001F1744">
        <w:rPr>
          <w:sz w:val="24"/>
          <w:szCs w:val="24"/>
        </w:rPr>
        <w:t>;</w:t>
      </w:r>
    </w:p>
    <w:p w:rsidR="001771B4" w:rsidRPr="001F1744" w:rsidRDefault="00DD795C" w:rsidP="0025231B">
      <w:pPr>
        <w:rPr>
          <w:sz w:val="24"/>
          <w:szCs w:val="24"/>
        </w:rPr>
      </w:pPr>
      <w:r w:rsidRPr="001F1744">
        <w:rPr>
          <w:sz w:val="24"/>
          <w:szCs w:val="24"/>
        </w:rPr>
        <w:t xml:space="preserve"> - </w:t>
      </w:r>
      <w:r w:rsidR="001771B4" w:rsidRPr="001F1744">
        <w:rPr>
          <w:sz w:val="24"/>
          <w:szCs w:val="24"/>
        </w:rPr>
        <w:t xml:space="preserve">определить наиболее эффективные формы работы учителей по устранению ошибок и повышению результатов </w:t>
      </w:r>
      <w:r w:rsidR="001F1744" w:rsidRPr="001F1744">
        <w:rPr>
          <w:sz w:val="24"/>
          <w:szCs w:val="24"/>
        </w:rPr>
        <w:t>ГИА и дефицитов ВПР</w:t>
      </w:r>
      <w:r w:rsidR="001771B4" w:rsidRPr="001F1744">
        <w:rPr>
          <w:sz w:val="24"/>
          <w:szCs w:val="24"/>
        </w:rPr>
        <w:t>;</w:t>
      </w:r>
    </w:p>
    <w:p w:rsidR="001771B4" w:rsidRPr="001F1744" w:rsidRDefault="00DD795C" w:rsidP="0025231B">
      <w:pPr>
        <w:rPr>
          <w:sz w:val="24"/>
          <w:szCs w:val="24"/>
        </w:rPr>
      </w:pPr>
      <w:r w:rsidRPr="001F1744">
        <w:rPr>
          <w:sz w:val="24"/>
          <w:szCs w:val="24"/>
        </w:rPr>
        <w:t xml:space="preserve"> - </w:t>
      </w:r>
      <w:r w:rsidR="001771B4" w:rsidRPr="001F1744">
        <w:rPr>
          <w:sz w:val="24"/>
          <w:szCs w:val="24"/>
        </w:rPr>
        <w:t xml:space="preserve">активизировать организацию методической работы в общеобразовательном учреждении по вопросам подготовки </w:t>
      </w:r>
      <w:proofErr w:type="gramStart"/>
      <w:r w:rsidR="001771B4" w:rsidRPr="001F1744">
        <w:rPr>
          <w:sz w:val="24"/>
          <w:szCs w:val="24"/>
        </w:rPr>
        <w:t>обучающихся</w:t>
      </w:r>
      <w:proofErr w:type="gramEnd"/>
      <w:r w:rsidR="001771B4" w:rsidRPr="001F1744">
        <w:rPr>
          <w:sz w:val="24"/>
          <w:szCs w:val="24"/>
        </w:rPr>
        <w:t xml:space="preserve"> к </w:t>
      </w:r>
      <w:r w:rsidR="001F1744" w:rsidRPr="001F1744">
        <w:rPr>
          <w:sz w:val="24"/>
          <w:szCs w:val="24"/>
        </w:rPr>
        <w:t>ГИА и ВПР</w:t>
      </w:r>
      <w:r w:rsidR="001771B4" w:rsidRPr="001F1744">
        <w:rPr>
          <w:sz w:val="24"/>
          <w:szCs w:val="24"/>
        </w:rPr>
        <w:t xml:space="preserve">; </w:t>
      </w:r>
    </w:p>
    <w:p w:rsidR="001F1744" w:rsidRPr="001F1744" w:rsidRDefault="00CD47DF" w:rsidP="0025231B">
      <w:pPr>
        <w:rPr>
          <w:sz w:val="24"/>
          <w:szCs w:val="24"/>
        </w:rPr>
      </w:pPr>
      <w:r w:rsidRPr="001F1744">
        <w:rPr>
          <w:sz w:val="24"/>
          <w:szCs w:val="24"/>
        </w:rPr>
        <w:t xml:space="preserve">- </w:t>
      </w:r>
      <w:r w:rsidR="001771B4" w:rsidRPr="001F1744">
        <w:rPr>
          <w:sz w:val="24"/>
          <w:szCs w:val="24"/>
        </w:rPr>
        <w:t>создавать условия для правильного выбора старшеклассниками профильных предм</w:t>
      </w:r>
      <w:r w:rsidR="001F1744" w:rsidRPr="001F1744">
        <w:rPr>
          <w:sz w:val="24"/>
          <w:szCs w:val="24"/>
        </w:rPr>
        <w:t>етов;</w:t>
      </w:r>
    </w:p>
    <w:p w:rsidR="001771B4" w:rsidRPr="001F1744" w:rsidRDefault="001F1744" w:rsidP="0025231B">
      <w:pPr>
        <w:rPr>
          <w:sz w:val="24"/>
          <w:szCs w:val="24"/>
        </w:rPr>
      </w:pPr>
      <w:r w:rsidRPr="001F1744">
        <w:rPr>
          <w:sz w:val="24"/>
          <w:szCs w:val="24"/>
        </w:rPr>
        <w:t>- обеспечить контроль систематического применения на уроках метапредметных заданий</w:t>
      </w:r>
      <w:r w:rsidR="001771B4" w:rsidRPr="001F1744">
        <w:rPr>
          <w:sz w:val="24"/>
          <w:szCs w:val="24"/>
        </w:rPr>
        <w:t xml:space="preserve"> </w:t>
      </w:r>
      <w:r w:rsidRPr="001F1744">
        <w:rPr>
          <w:sz w:val="24"/>
          <w:szCs w:val="24"/>
        </w:rPr>
        <w:t>и заданий демоверсий ГИА и ВПР;</w:t>
      </w:r>
    </w:p>
    <w:p w:rsidR="001F1744" w:rsidRPr="001F1744" w:rsidRDefault="001F1744" w:rsidP="0025231B">
      <w:pPr>
        <w:rPr>
          <w:sz w:val="24"/>
          <w:szCs w:val="24"/>
        </w:rPr>
      </w:pPr>
      <w:r w:rsidRPr="001F1744">
        <w:rPr>
          <w:sz w:val="24"/>
          <w:szCs w:val="24"/>
        </w:rPr>
        <w:t xml:space="preserve">- обеспечить проведение мониторинга планируемых результатов с </w:t>
      </w:r>
      <w:proofErr w:type="gramStart"/>
      <w:r w:rsidRPr="001F1744">
        <w:rPr>
          <w:sz w:val="24"/>
          <w:szCs w:val="24"/>
        </w:rPr>
        <w:t>соответствии</w:t>
      </w:r>
      <w:proofErr w:type="gramEnd"/>
      <w:r w:rsidRPr="001F1744">
        <w:rPr>
          <w:sz w:val="24"/>
          <w:szCs w:val="24"/>
        </w:rPr>
        <w:t xml:space="preserve"> с программой развития УУД и ВСОКО;</w:t>
      </w:r>
    </w:p>
    <w:p w:rsidR="001771B4" w:rsidRPr="001F1744" w:rsidRDefault="001771B4" w:rsidP="0025231B">
      <w:pPr>
        <w:rPr>
          <w:b/>
          <w:sz w:val="24"/>
          <w:szCs w:val="24"/>
        </w:rPr>
      </w:pPr>
      <w:r w:rsidRPr="001F1744">
        <w:rPr>
          <w:b/>
          <w:sz w:val="24"/>
          <w:szCs w:val="24"/>
        </w:rPr>
        <w:t xml:space="preserve">      </w:t>
      </w:r>
      <w:r w:rsidR="001F1744" w:rsidRPr="001F1744">
        <w:rPr>
          <w:b/>
          <w:sz w:val="24"/>
          <w:szCs w:val="24"/>
        </w:rPr>
        <w:t xml:space="preserve">РМК </w:t>
      </w:r>
      <w:r w:rsidRPr="001F1744">
        <w:rPr>
          <w:b/>
          <w:sz w:val="24"/>
          <w:szCs w:val="24"/>
        </w:rPr>
        <w:t>Управлени</w:t>
      </w:r>
      <w:r w:rsidR="001F1744" w:rsidRPr="001F1744">
        <w:rPr>
          <w:b/>
          <w:sz w:val="24"/>
          <w:szCs w:val="24"/>
        </w:rPr>
        <w:t>я</w:t>
      </w:r>
      <w:r w:rsidRPr="001F1744">
        <w:rPr>
          <w:b/>
          <w:sz w:val="24"/>
          <w:szCs w:val="24"/>
        </w:rPr>
        <w:t xml:space="preserve"> образования: </w:t>
      </w:r>
    </w:p>
    <w:p w:rsidR="001771B4" w:rsidRPr="001F1744" w:rsidRDefault="00CD47DF" w:rsidP="0025231B">
      <w:pPr>
        <w:rPr>
          <w:sz w:val="24"/>
          <w:szCs w:val="24"/>
        </w:rPr>
      </w:pPr>
      <w:r w:rsidRPr="001F1744">
        <w:rPr>
          <w:sz w:val="24"/>
          <w:szCs w:val="24"/>
        </w:rPr>
        <w:t xml:space="preserve">- </w:t>
      </w:r>
      <w:r w:rsidR="001771B4" w:rsidRPr="001F1744">
        <w:rPr>
          <w:sz w:val="24"/>
          <w:szCs w:val="24"/>
        </w:rPr>
        <w:t>провести анализ результатов ГИА</w:t>
      </w:r>
      <w:r w:rsidR="0002593B" w:rsidRPr="001F1744">
        <w:rPr>
          <w:sz w:val="24"/>
          <w:szCs w:val="24"/>
        </w:rPr>
        <w:t xml:space="preserve"> и ВПР</w:t>
      </w:r>
      <w:r w:rsidR="001771B4" w:rsidRPr="001F1744">
        <w:rPr>
          <w:sz w:val="24"/>
          <w:szCs w:val="24"/>
        </w:rPr>
        <w:t xml:space="preserve"> на </w:t>
      </w:r>
      <w:r w:rsidR="0002593B" w:rsidRPr="001F1744">
        <w:rPr>
          <w:sz w:val="24"/>
          <w:szCs w:val="24"/>
        </w:rPr>
        <w:t xml:space="preserve">секциях </w:t>
      </w:r>
      <w:r w:rsidR="001771B4" w:rsidRPr="001F1744">
        <w:rPr>
          <w:sz w:val="24"/>
          <w:szCs w:val="24"/>
        </w:rPr>
        <w:t>РМО учителей – предметников</w:t>
      </w:r>
      <w:r w:rsidR="0002593B" w:rsidRPr="001F1744">
        <w:rPr>
          <w:sz w:val="24"/>
          <w:szCs w:val="24"/>
        </w:rPr>
        <w:t xml:space="preserve"> в </w:t>
      </w:r>
      <w:r w:rsidR="001F1744" w:rsidRPr="001F1744">
        <w:rPr>
          <w:sz w:val="24"/>
          <w:szCs w:val="24"/>
        </w:rPr>
        <w:t>2021</w:t>
      </w:r>
      <w:r w:rsidR="0002593B" w:rsidRPr="001F1744">
        <w:rPr>
          <w:sz w:val="24"/>
          <w:szCs w:val="24"/>
        </w:rPr>
        <w:t xml:space="preserve"> год</w:t>
      </w:r>
      <w:r w:rsidR="001F1744" w:rsidRPr="001F1744">
        <w:rPr>
          <w:sz w:val="24"/>
          <w:szCs w:val="24"/>
        </w:rPr>
        <w:t>у</w:t>
      </w:r>
      <w:r w:rsidR="001771B4" w:rsidRPr="001F1744">
        <w:rPr>
          <w:sz w:val="24"/>
          <w:szCs w:val="24"/>
        </w:rPr>
        <w:t xml:space="preserve">; </w:t>
      </w:r>
    </w:p>
    <w:p w:rsidR="001771B4" w:rsidRPr="001F1744" w:rsidRDefault="00CD47DF" w:rsidP="0025231B">
      <w:pPr>
        <w:rPr>
          <w:sz w:val="24"/>
          <w:szCs w:val="24"/>
        </w:rPr>
      </w:pPr>
      <w:r w:rsidRPr="001F1744">
        <w:rPr>
          <w:sz w:val="24"/>
          <w:szCs w:val="24"/>
        </w:rPr>
        <w:t xml:space="preserve">- </w:t>
      </w:r>
      <w:r w:rsidR="001771B4" w:rsidRPr="001F1744">
        <w:rPr>
          <w:sz w:val="24"/>
          <w:szCs w:val="24"/>
        </w:rPr>
        <w:t xml:space="preserve">продолжить практику проведения тренировочных </w:t>
      </w:r>
      <w:r w:rsidR="00ED6FE6" w:rsidRPr="001F1744">
        <w:rPr>
          <w:sz w:val="24"/>
          <w:szCs w:val="24"/>
        </w:rPr>
        <w:t>мероприятий, в том числе ОГЭ</w:t>
      </w:r>
      <w:r w:rsidR="001771B4" w:rsidRPr="001F1744">
        <w:rPr>
          <w:sz w:val="24"/>
          <w:szCs w:val="24"/>
        </w:rPr>
        <w:t>;</w:t>
      </w:r>
    </w:p>
    <w:p w:rsidR="001771B4" w:rsidRPr="001F1744" w:rsidRDefault="00CD47DF" w:rsidP="0025231B">
      <w:pPr>
        <w:rPr>
          <w:sz w:val="24"/>
          <w:szCs w:val="24"/>
        </w:rPr>
      </w:pPr>
      <w:r w:rsidRPr="001F1744">
        <w:rPr>
          <w:sz w:val="24"/>
          <w:szCs w:val="24"/>
        </w:rPr>
        <w:lastRenderedPageBreak/>
        <w:t xml:space="preserve">- </w:t>
      </w:r>
      <w:r w:rsidR="001771B4" w:rsidRPr="001F1744">
        <w:rPr>
          <w:sz w:val="24"/>
          <w:szCs w:val="24"/>
        </w:rPr>
        <w:t xml:space="preserve">продолжить работу районных методических объединений учителей – предметников по подготовке к </w:t>
      </w:r>
      <w:r w:rsidR="00ED6FE6" w:rsidRPr="001F1744">
        <w:rPr>
          <w:sz w:val="24"/>
          <w:szCs w:val="24"/>
        </w:rPr>
        <w:t>ГИА</w:t>
      </w:r>
      <w:r w:rsidR="0002593B" w:rsidRPr="001F1744">
        <w:rPr>
          <w:sz w:val="24"/>
          <w:szCs w:val="24"/>
        </w:rPr>
        <w:t xml:space="preserve"> и ВПР</w:t>
      </w:r>
      <w:r w:rsidR="001F1744" w:rsidRPr="001F1744">
        <w:rPr>
          <w:sz w:val="24"/>
          <w:szCs w:val="24"/>
        </w:rPr>
        <w:t>;</w:t>
      </w:r>
    </w:p>
    <w:p w:rsidR="001F1744" w:rsidRPr="001F1744" w:rsidRDefault="001F1744" w:rsidP="0025231B">
      <w:pPr>
        <w:rPr>
          <w:sz w:val="24"/>
          <w:szCs w:val="24"/>
        </w:rPr>
      </w:pPr>
      <w:r w:rsidRPr="001F1744">
        <w:rPr>
          <w:sz w:val="24"/>
          <w:szCs w:val="24"/>
        </w:rPr>
        <w:t xml:space="preserve">- организовать и проводить </w:t>
      </w:r>
      <w:proofErr w:type="spellStart"/>
      <w:r w:rsidRPr="001F1744">
        <w:rPr>
          <w:sz w:val="24"/>
          <w:szCs w:val="24"/>
        </w:rPr>
        <w:t>метапредметные</w:t>
      </w:r>
      <w:proofErr w:type="spellEnd"/>
      <w:r w:rsidRPr="001F1744">
        <w:rPr>
          <w:sz w:val="24"/>
          <w:szCs w:val="24"/>
        </w:rPr>
        <w:t xml:space="preserve"> муниципальные контрольные работы.</w:t>
      </w:r>
    </w:p>
    <w:p w:rsidR="001771B4" w:rsidRPr="00D05F45" w:rsidRDefault="001771B4" w:rsidP="0025231B">
      <w:pPr>
        <w:rPr>
          <w:i/>
          <w:sz w:val="24"/>
          <w:szCs w:val="24"/>
        </w:rPr>
      </w:pPr>
      <w:r w:rsidRPr="00D05F45">
        <w:rPr>
          <w:i/>
          <w:sz w:val="24"/>
          <w:szCs w:val="24"/>
        </w:rPr>
        <w:t>4.4.</w:t>
      </w:r>
      <w:r w:rsidR="00ED6FE6" w:rsidRPr="00D05F45">
        <w:rPr>
          <w:i/>
          <w:sz w:val="24"/>
          <w:szCs w:val="24"/>
        </w:rPr>
        <w:t>2</w:t>
      </w:r>
      <w:r w:rsidR="00CD47DF" w:rsidRPr="00D05F45">
        <w:rPr>
          <w:i/>
          <w:sz w:val="24"/>
          <w:szCs w:val="24"/>
        </w:rPr>
        <w:t xml:space="preserve"> Анализ уровня организации </w:t>
      </w:r>
      <w:r w:rsidRPr="00D05F45">
        <w:rPr>
          <w:i/>
          <w:sz w:val="24"/>
          <w:szCs w:val="24"/>
        </w:rPr>
        <w:t>работы с одаренными детьми</w:t>
      </w:r>
    </w:p>
    <w:p w:rsidR="001771B4" w:rsidRPr="00D05F45" w:rsidRDefault="001771B4" w:rsidP="0025231B">
      <w:pPr>
        <w:pStyle w:val="13"/>
        <w:shd w:val="clear" w:color="auto" w:fill="auto"/>
        <w:spacing w:line="240" w:lineRule="auto"/>
        <w:ind w:left="20" w:right="20" w:firstLine="700"/>
        <w:rPr>
          <w:rFonts w:ascii="Times New Roman" w:hAnsi="Times New Roman" w:cs="Times New Roman"/>
          <w:sz w:val="24"/>
          <w:szCs w:val="24"/>
        </w:rPr>
      </w:pPr>
      <w:r w:rsidRPr="00D05F45">
        <w:rPr>
          <w:rFonts w:ascii="Times New Roman" w:hAnsi="Times New Roman" w:cs="Times New Roman"/>
          <w:sz w:val="24"/>
          <w:szCs w:val="24"/>
        </w:rPr>
        <w:t>В целях выявления и развития у обучающихся творческих способностей и интереса к научной деятельности, создание необходимых условий для поддержки одарённых детей, пропаганду научных знаний, создание условия для реализации возможностей лучших учащихся и педагогов, для плод</w:t>
      </w:r>
      <w:r w:rsidR="00ED6FE6" w:rsidRPr="00D05F45">
        <w:rPr>
          <w:rFonts w:ascii="Times New Roman" w:hAnsi="Times New Roman" w:cs="Times New Roman"/>
          <w:sz w:val="24"/>
          <w:szCs w:val="24"/>
        </w:rPr>
        <w:t xml:space="preserve">отворного, творческого общения в образовательных организациях района </w:t>
      </w:r>
      <w:r w:rsidR="00381CD7" w:rsidRPr="00D05F45">
        <w:rPr>
          <w:rFonts w:ascii="Times New Roman" w:hAnsi="Times New Roman" w:cs="Times New Roman"/>
          <w:sz w:val="24"/>
          <w:szCs w:val="24"/>
        </w:rPr>
        <w:t>организована работа с одаренными детьми.</w:t>
      </w:r>
    </w:p>
    <w:p w:rsidR="001771B4" w:rsidRPr="00D05F45" w:rsidRDefault="001771B4" w:rsidP="0025231B">
      <w:pPr>
        <w:pStyle w:val="aff"/>
        <w:jc w:val="both"/>
        <w:rPr>
          <w:rFonts w:ascii="Times New Roman" w:hAnsi="Times New Roman"/>
          <w:sz w:val="24"/>
          <w:szCs w:val="24"/>
        </w:rPr>
      </w:pPr>
      <w:r w:rsidRPr="00D05F45">
        <w:rPr>
          <w:rFonts w:ascii="Times New Roman" w:hAnsi="Times New Roman"/>
          <w:sz w:val="24"/>
          <w:szCs w:val="24"/>
        </w:rPr>
        <w:t xml:space="preserve">         В </w:t>
      </w:r>
      <w:r w:rsidR="00381CD7" w:rsidRPr="00D05F45">
        <w:rPr>
          <w:rFonts w:ascii="Times New Roman" w:hAnsi="Times New Roman"/>
          <w:sz w:val="24"/>
          <w:szCs w:val="24"/>
        </w:rPr>
        <w:t xml:space="preserve">ОО </w:t>
      </w:r>
      <w:r w:rsidRPr="00D05F45">
        <w:rPr>
          <w:rFonts w:ascii="Times New Roman" w:hAnsi="Times New Roman"/>
          <w:sz w:val="24"/>
          <w:szCs w:val="24"/>
        </w:rPr>
        <w:t>существу</w:t>
      </w:r>
      <w:r w:rsidR="00381CD7" w:rsidRPr="00D05F45">
        <w:rPr>
          <w:rFonts w:ascii="Times New Roman" w:hAnsi="Times New Roman"/>
          <w:sz w:val="24"/>
          <w:szCs w:val="24"/>
        </w:rPr>
        <w:t xml:space="preserve">ют </w:t>
      </w:r>
      <w:r w:rsidRPr="00D05F45">
        <w:rPr>
          <w:rFonts w:ascii="Times New Roman" w:hAnsi="Times New Roman"/>
          <w:sz w:val="24"/>
          <w:szCs w:val="24"/>
        </w:rPr>
        <w:t>программ</w:t>
      </w:r>
      <w:r w:rsidR="00381CD7" w:rsidRPr="00D05F45">
        <w:rPr>
          <w:rFonts w:ascii="Times New Roman" w:hAnsi="Times New Roman"/>
          <w:sz w:val="24"/>
          <w:szCs w:val="24"/>
        </w:rPr>
        <w:t>ы</w:t>
      </w:r>
      <w:r w:rsidRPr="00D05F45">
        <w:rPr>
          <w:rFonts w:ascii="Times New Roman" w:hAnsi="Times New Roman"/>
          <w:sz w:val="24"/>
          <w:szCs w:val="24"/>
        </w:rPr>
        <w:t xml:space="preserve"> работы с одаренными детьми. К сожалению, в силу малочисленности обучающихся мы не можем похвастаться наличием большого количества таких детей в школах района. Тем скрупулезней нам необходимо строить свою работу по поиску и выявлению </w:t>
      </w:r>
      <w:r w:rsidR="00381CD7" w:rsidRPr="00D05F45">
        <w:rPr>
          <w:rFonts w:ascii="Times New Roman" w:hAnsi="Times New Roman"/>
          <w:sz w:val="24"/>
          <w:szCs w:val="24"/>
        </w:rPr>
        <w:t>одаренных</w:t>
      </w:r>
      <w:r w:rsidRPr="00D05F45">
        <w:rPr>
          <w:rFonts w:ascii="Times New Roman" w:hAnsi="Times New Roman"/>
          <w:sz w:val="24"/>
          <w:szCs w:val="24"/>
        </w:rPr>
        <w:t xml:space="preserve"> детей. С этой целью</w:t>
      </w:r>
      <w:r w:rsidR="00381CD7" w:rsidRPr="00D05F45">
        <w:rPr>
          <w:rFonts w:ascii="Times New Roman" w:hAnsi="Times New Roman"/>
          <w:sz w:val="24"/>
          <w:szCs w:val="24"/>
        </w:rPr>
        <w:t>, помимо реализации программ, в школах должны быть организованы мероприятия по выявлению способностей обучающихся посредством общепринятых методик, организована систематическая работа по развитию способностей</w:t>
      </w:r>
      <w:r w:rsidRPr="00D05F45">
        <w:rPr>
          <w:rFonts w:ascii="Times New Roman" w:hAnsi="Times New Roman"/>
          <w:sz w:val="24"/>
          <w:szCs w:val="24"/>
        </w:rPr>
        <w:t>.</w:t>
      </w:r>
    </w:p>
    <w:p w:rsidR="001771B4" w:rsidRPr="00D05F45" w:rsidRDefault="001771B4" w:rsidP="0025231B">
      <w:pPr>
        <w:pStyle w:val="aff"/>
        <w:ind w:firstLine="426"/>
        <w:jc w:val="both"/>
        <w:rPr>
          <w:rFonts w:ascii="Times New Roman" w:hAnsi="Times New Roman"/>
          <w:b/>
          <w:sz w:val="24"/>
          <w:szCs w:val="24"/>
        </w:rPr>
      </w:pPr>
      <w:r w:rsidRPr="00D05F45">
        <w:rPr>
          <w:rFonts w:ascii="Times New Roman" w:hAnsi="Times New Roman"/>
          <w:b/>
          <w:sz w:val="24"/>
          <w:szCs w:val="24"/>
        </w:rPr>
        <w:t>Выводы:</w:t>
      </w:r>
    </w:p>
    <w:p w:rsidR="001771B4" w:rsidRPr="00D05F45" w:rsidRDefault="001771B4" w:rsidP="0025231B">
      <w:pPr>
        <w:pStyle w:val="aff"/>
        <w:ind w:firstLine="426"/>
        <w:jc w:val="both"/>
        <w:rPr>
          <w:rFonts w:ascii="Times New Roman" w:hAnsi="Times New Roman"/>
          <w:sz w:val="24"/>
          <w:szCs w:val="24"/>
        </w:rPr>
      </w:pPr>
      <w:r w:rsidRPr="00D05F45">
        <w:rPr>
          <w:rFonts w:ascii="Times New Roman" w:hAnsi="Times New Roman"/>
          <w:sz w:val="24"/>
          <w:szCs w:val="24"/>
        </w:rPr>
        <w:t xml:space="preserve">Отмечен уровень </w:t>
      </w:r>
      <w:proofErr w:type="gramStart"/>
      <w:r w:rsidRPr="00D05F45">
        <w:rPr>
          <w:rFonts w:ascii="Times New Roman" w:hAnsi="Times New Roman"/>
          <w:sz w:val="24"/>
          <w:szCs w:val="24"/>
        </w:rPr>
        <w:t>работы отдельных педагогов, обучающиеся которых показывают</w:t>
      </w:r>
      <w:proofErr w:type="gramEnd"/>
      <w:r w:rsidRPr="00D05F45">
        <w:rPr>
          <w:rFonts w:ascii="Times New Roman" w:hAnsi="Times New Roman"/>
          <w:sz w:val="24"/>
          <w:szCs w:val="24"/>
        </w:rPr>
        <w:t xml:space="preserve"> стабильно высокие результаты.</w:t>
      </w:r>
    </w:p>
    <w:p w:rsidR="001771B4" w:rsidRPr="00D05F45" w:rsidRDefault="001771B4" w:rsidP="0025231B">
      <w:pPr>
        <w:pStyle w:val="aff"/>
        <w:ind w:firstLine="426"/>
        <w:jc w:val="both"/>
        <w:rPr>
          <w:rFonts w:ascii="Times New Roman" w:hAnsi="Times New Roman"/>
          <w:sz w:val="24"/>
          <w:szCs w:val="24"/>
        </w:rPr>
      </w:pPr>
      <w:proofErr w:type="gramStart"/>
      <w:r w:rsidRPr="00D05F45">
        <w:rPr>
          <w:rFonts w:ascii="Times New Roman" w:hAnsi="Times New Roman"/>
          <w:sz w:val="24"/>
          <w:szCs w:val="24"/>
        </w:rPr>
        <w:t xml:space="preserve">Результативность участия </w:t>
      </w:r>
      <w:r w:rsidR="00381CD7" w:rsidRPr="00D05F45">
        <w:rPr>
          <w:rFonts w:ascii="Times New Roman" w:hAnsi="Times New Roman"/>
          <w:sz w:val="24"/>
          <w:szCs w:val="24"/>
        </w:rPr>
        <w:t xml:space="preserve">обучающихся в различных мероприятиях (интеллектуальных, творческих, спортивных) </w:t>
      </w:r>
      <w:r w:rsidR="0002593B" w:rsidRPr="00D05F45">
        <w:rPr>
          <w:rFonts w:ascii="Times New Roman" w:hAnsi="Times New Roman"/>
          <w:sz w:val="24"/>
          <w:szCs w:val="24"/>
        </w:rPr>
        <w:t xml:space="preserve">по сравнению с предыдущими годами увеличивается, но сравнительно низкими остаются результаты </w:t>
      </w:r>
      <w:proofErr w:type="spellStart"/>
      <w:r w:rsidR="0002593B" w:rsidRPr="00D05F45">
        <w:rPr>
          <w:rFonts w:ascii="Times New Roman" w:hAnsi="Times New Roman"/>
          <w:sz w:val="24"/>
          <w:szCs w:val="24"/>
        </w:rPr>
        <w:t>ВсОШ</w:t>
      </w:r>
      <w:proofErr w:type="spellEnd"/>
      <w:r w:rsidRPr="00D05F45">
        <w:rPr>
          <w:rFonts w:ascii="Times New Roman" w:hAnsi="Times New Roman"/>
          <w:sz w:val="24"/>
          <w:szCs w:val="24"/>
        </w:rPr>
        <w:t>.</w:t>
      </w:r>
      <w:proofErr w:type="gramEnd"/>
      <w:r w:rsidRPr="00D05F45">
        <w:rPr>
          <w:rFonts w:ascii="Times New Roman" w:hAnsi="Times New Roman"/>
          <w:sz w:val="24"/>
          <w:szCs w:val="24"/>
        </w:rPr>
        <w:t xml:space="preserve"> Причиной такого положения является недостаточно эффективная работа ОО по выявлению</w:t>
      </w:r>
      <w:r w:rsidR="0002593B" w:rsidRPr="00D05F45">
        <w:rPr>
          <w:rFonts w:ascii="Times New Roman" w:hAnsi="Times New Roman"/>
          <w:sz w:val="24"/>
          <w:szCs w:val="24"/>
        </w:rPr>
        <w:t xml:space="preserve"> и сопровождению одаренных детей</w:t>
      </w:r>
      <w:r w:rsidR="00381CD7" w:rsidRPr="00D05F45">
        <w:rPr>
          <w:rFonts w:ascii="Times New Roman" w:hAnsi="Times New Roman"/>
          <w:sz w:val="24"/>
          <w:szCs w:val="24"/>
        </w:rPr>
        <w:t>.</w:t>
      </w:r>
    </w:p>
    <w:p w:rsidR="001771B4" w:rsidRPr="00D05F45" w:rsidRDefault="001771B4" w:rsidP="0025231B">
      <w:pPr>
        <w:pStyle w:val="aff"/>
        <w:ind w:firstLine="426"/>
        <w:jc w:val="both"/>
        <w:rPr>
          <w:rFonts w:ascii="Times New Roman" w:hAnsi="Times New Roman"/>
          <w:b/>
          <w:sz w:val="24"/>
          <w:szCs w:val="24"/>
        </w:rPr>
      </w:pPr>
      <w:r w:rsidRPr="00D05F45">
        <w:rPr>
          <w:rFonts w:ascii="Times New Roman" w:hAnsi="Times New Roman"/>
          <w:b/>
          <w:sz w:val="24"/>
          <w:szCs w:val="24"/>
        </w:rPr>
        <w:t>Рекомендации:</w:t>
      </w:r>
    </w:p>
    <w:p w:rsidR="001771B4" w:rsidRPr="00D05F45" w:rsidRDefault="0002593B" w:rsidP="0025231B">
      <w:pPr>
        <w:pStyle w:val="aff"/>
        <w:ind w:firstLine="426"/>
        <w:jc w:val="both"/>
        <w:rPr>
          <w:rFonts w:ascii="Times New Roman" w:hAnsi="Times New Roman"/>
          <w:sz w:val="24"/>
          <w:szCs w:val="24"/>
        </w:rPr>
      </w:pPr>
      <w:r w:rsidRPr="00D05F45">
        <w:rPr>
          <w:rFonts w:ascii="Times New Roman" w:hAnsi="Times New Roman"/>
          <w:sz w:val="24"/>
          <w:szCs w:val="24"/>
        </w:rPr>
        <w:t xml:space="preserve">ОО </w:t>
      </w:r>
      <w:r w:rsidR="00381CD7" w:rsidRPr="00D05F45">
        <w:rPr>
          <w:rFonts w:ascii="Times New Roman" w:hAnsi="Times New Roman"/>
          <w:sz w:val="24"/>
          <w:szCs w:val="24"/>
        </w:rPr>
        <w:t>Орджоникидзевского</w:t>
      </w:r>
      <w:r w:rsidR="001771B4" w:rsidRPr="00D05F45">
        <w:rPr>
          <w:rFonts w:ascii="Times New Roman" w:hAnsi="Times New Roman"/>
          <w:sz w:val="24"/>
          <w:szCs w:val="24"/>
        </w:rPr>
        <w:t xml:space="preserve"> района в целях повышения эффективности </w:t>
      </w:r>
      <w:r w:rsidR="00E36276" w:rsidRPr="00D05F45">
        <w:rPr>
          <w:rFonts w:ascii="Times New Roman" w:hAnsi="Times New Roman"/>
          <w:sz w:val="24"/>
          <w:szCs w:val="24"/>
        </w:rPr>
        <w:t xml:space="preserve">работы со способными и одаренными детьми </w:t>
      </w:r>
      <w:r w:rsidR="001771B4" w:rsidRPr="00D05F45">
        <w:rPr>
          <w:rFonts w:ascii="Times New Roman" w:hAnsi="Times New Roman"/>
          <w:sz w:val="24"/>
          <w:szCs w:val="24"/>
        </w:rPr>
        <w:t xml:space="preserve">необходимо проанализировать результаты участия в </w:t>
      </w:r>
      <w:r w:rsidR="00E36276" w:rsidRPr="00D05F45">
        <w:rPr>
          <w:rFonts w:ascii="Times New Roman" w:hAnsi="Times New Roman"/>
          <w:sz w:val="24"/>
          <w:szCs w:val="24"/>
        </w:rPr>
        <w:t>различных мероприятиях</w:t>
      </w:r>
      <w:r w:rsidRPr="00D05F45">
        <w:rPr>
          <w:rFonts w:ascii="Times New Roman" w:hAnsi="Times New Roman"/>
          <w:sz w:val="24"/>
          <w:szCs w:val="24"/>
        </w:rPr>
        <w:t xml:space="preserve"> и добиться повышения данного показателя</w:t>
      </w:r>
      <w:r w:rsidR="001771B4" w:rsidRPr="00D05F45">
        <w:rPr>
          <w:rFonts w:ascii="Times New Roman" w:hAnsi="Times New Roman"/>
          <w:sz w:val="24"/>
          <w:szCs w:val="24"/>
        </w:rPr>
        <w:t>.</w:t>
      </w:r>
    </w:p>
    <w:p w:rsidR="001771B4" w:rsidRPr="00D05F45" w:rsidRDefault="001771B4" w:rsidP="0025231B">
      <w:pPr>
        <w:pStyle w:val="aff"/>
        <w:ind w:firstLine="426"/>
        <w:jc w:val="both"/>
        <w:rPr>
          <w:rFonts w:ascii="Times New Roman" w:hAnsi="Times New Roman"/>
          <w:b/>
          <w:i/>
          <w:sz w:val="24"/>
          <w:szCs w:val="24"/>
        </w:rPr>
      </w:pPr>
      <w:r w:rsidRPr="00D05F45">
        <w:rPr>
          <w:rFonts w:ascii="Times New Roman" w:hAnsi="Times New Roman"/>
          <w:b/>
          <w:i/>
          <w:sz w:val="24"/>
          <w:szCs w:val="24"/>
        </w:rPr>
        <w:t>Учителям - предметникам:</w:t>
      </w:r>
    </w:p>
    <w:p w:rsidR="001771B4" w:rsidRPr="00D05F45" w:rsidRDefault="001771B4" w:rsidP="0025231B">
      <w:pPr>
        <w:pStyle w:val="aff"/>
        <w:ind w:firstLine="426"/>
        <w:jc w:val="both"/>
        <w:rPr>
          <w:rFonts w:ascii="Times New Roman" w:hAnsi="Times New Roman"/>
          <w:sz w:val="24"/>
          <w:szCs w:val="24"/>
        </w:rPr>
      </w:pPr>
      <w:r w:rsidRPr="00D05F45">
        <w:rPr>
          <w:rFonts w:ascii="Times New Roman" w:hAnsi="Times New Roman"/>
          <w:sz w:val="24"/>
          <w:szCs w:val="24"/>
        </w:rPr>
        <w:t xml:space="preserve">- использовать дифференцированный подход в работе с мотивированными детьми, предлагать задания повышенной сложности, </w:t>
      </w:r>
      <w:r w:rsidR="0002593B" w:rsidRPr="00D05F45">
        <w:rPr>
          <w:rFonts w:ascii="Times New Roman" w:hAnsi="Times New Roman"/>
          <w:sz w:val="24"/>
          <w:szCs w:val="24"/>
        </w:rPr>
        <w:t xml:space="preserve">задания, </w:t>
      </w:r>
      <w:r w:rsidRPr="00D05F45">
        <w:rPr>
          <w:rFonts w:ascii="Times New Roman" w:hAnsi="Times New Roman"/>
          <w:sz w:val="24"/>
          <w:szCs w:val="24"/>
        </w:rPr>
        <w:t>развивающи</w:t>
      </w:r>
      <w:r w:rsidR="0002593B" w:rsidRPr="00D05F45">
        <w:rPr>
          <w:rFonts w:ascii="Times New Roman" w:hAnsi="Times New Roman"/>
          <w:sz w:val="24"/>
          <w:szCs w:val="24"/>
        </w:rPr>
        <w:t>е</w:t>
      </w:r>
      <w:r w:rsidRPr="00D05F45">
        <w:rPr>
          <w:rFonts w:ascii="Times New Roman" w:hAnsi="Times New Roman"/>
          <w:sz w:val="24"/>
          <w:szCs w:val="24"/>
        </w:rPr>
        <w:t xml:space="preserve"> </w:t>
      </w:r>
      <w:r w:rsidR="00E36276" w:rsidRPr="00D05F45">
        <w:rPr>
          <w:rFonts w:ascii="Times New Roman" w:hAnsi="Times New Roman"/>
          <w:sz w:val="24"/>
          <w:szCs w:val="24"/>
        </w:rPr>
        <w:t>творческие способности учащихся.</w:t>
      </w:r>
    </w:p>
    <w:p w:rsidR="001771B4" w:rsidRPr="00D05F45" w:rsidRDefault="001771B4" w:rsidP="0025231B">
      <w:pPr>
        <w:pStyle w:val="aff"/>
        <w:ind w:firstLine="426"/>
        <w:jc w:val="both"/>
        <w:rPr>
          <w:rFonts w:ascii="Times New Roman" w:hAnsi="Times New Roman"/>
          <w:b/>
          <w:i/>
          <w:sz w:val="24"/>
          <w:szCs w:val="24"/>
        </w:rPr>
      </w:pPr>
      <w:r w:rsidRPr="00D05F45">
        <w:rPr>
          <w:rFonts w:ascii="Times New Roman" w:hAnsi="Times New Roman"/>
          <w:b/>
          <w:i/>
          <w:sz w:val="24"/>
          <w:szCs w:val="24"/>
        </w:rPr>
        <w:t>Руководителям РМО:</w:t>
      </w:r>
    </w:p>
    <w:p w:rsidR="001771B4" w:rsidRPr="00D05F45" w:rsidRDefault="001771B4" w:rsidP="0025231B">
      <w:pPr>
        <w:pStyle w:val="aff"/>
        <w:ind w:firstLine="426"/>
        <w:jc w:val="both"/>
        <w:rPr>
          <w:rFonts w:ascii="Times New Roman" w:hAnsi="Times New Roman"/>
          <w:sz w:val="24"/>
          <w:szCs w:val="24"/>
        </w:rPr>
      </w:pPr>
      <w:r w:rsidRPr="00D05F45">
        <w:rPr>
          <w:rFonts w:ascii="Times New Roman" w:hAnsi="Times New Roman"/>
          <w:sz w:val="24"/>
          <w:szCs w:val="24"/>
        </w:rPr>
        <w:t xml:space="preserve">- обсудить результаты </w:t>
      </w:r>
      <w:r w:rsidR="00E36276" w:rsidRPr="00D05F45">
        <w:rPr>
          <w:rFonts w:ascii="Times New Roman" w:hAnsi="Times New Roman"/>
          <w:sz w:val="24"/>
          <w:szCs w:val="24"/>
        </w:rPr>
        <w:t xml:space="preserve">участия детей в различных мероприятиях на заседаниях </w:t>
      </w:r>
      <w:r w:rsidR="0002593B" w:rsidRPr="00D05F45">
        <w:rPr>
          <w:rFonts w:ascii="Times New Roman" w:hAnsi="Times New Roman"/>
          <w:sz w:val="24"/>
          <w:szCs w:val="24"/>
        </w:rPr>
        <w:t>Р</w:t>
      </w:r>
      <w:r w:rsidR="00E36276" w:rsidRPr="00D05F45">
        <w:rPr>
          <w:rFonts w:ascii="Times New Roman" w:hAnsi="Times New Roman"/>
          <w:sz w:val="24"/>
          <w:szCs w:val="24"/>
        </w:rPr>
        <w:t>МО</w:t>
      </w:r>
      <w:r w:rsidRPr="00D05F45">
        <w:rPr>
          <w:rFonts w:ascii="Times New Roman" w:hAnsi="Times New Roman"/>
          <w:sz w:val="24"/>
          <w:szCs w:val="24"/>
        </w:rPr>
        <w:t>.</w:t>
      </w:r>
    </w:p>
    <w:p w:rsidR="001771B4" w:rsidRPr="00D05F45" w:rsidRDefault="001771B4" w:rsidP="0025231B">
      <w:pPr>
        <w:pStyle w:val="aff"/>
        <w:ind w:firstLine="426"/>
        <w:jc w:val="both"/>
        <w:rPr>
          <w:rFonts w:ascii="Times New Roman" w:hAnsi="Times New Roman"/>
          <w:b/>
          <w:i/>
          <w:sz w:val="24"/>
          <w:szCs w:val="24"/>
        </w:rPr>
      </w:pPr>
      <w:r w:rsidRPr="00D05F45">
        <w:rPr>
          <w:rFonts w:ascii="Times New Roman" w:hAnsi="Times New Roman"/>
          <w:b/>
          <w:i/>
          <w:sz w:val="24"/>
          <w:szCs w:val="24"/>
        </w:rPr>
        <w:t>Администрациям ОО:</w:t>
      </w:r>
    </w:p>
    <w:p w:rsidR="001771B4" w:rsidRPr="00D05F45" w:rsidRDefault="001771B4" w:rsidP="0025231B">
      <w:pPr>
        <w:pStyle w:val="aff"/>
        <w:ind w:firstLine="426"/>
        <w:jc w:val="both"/>
        <w:rPr>
          <w:rFonts w:ascii="Times New Roman" w:hAnsi="Times New Roman"/>
          <w:sz w:val="24"/>
          <w:szCs w:val="24"/>
        </w:rPr>
      </w:pPr>
      <w:r w:rsidRPr="00D05F45">
        <w:rPr>
          <w:rFonts w:ascii="Times New Roman" w:hAnsi="Times New Roman"/>
          <w:sz w:val="24"/>
          <w:szCs w:val="24"/>
        </w:rPr>
        <w:t>- взять на контроль состояние работы с одаренными детьми;</w:t>
      </w:r>
    </w:p>
    <w:p w:rsidR="001771B4" w:rsidRPr="00D05F45" w:rsidRDefault="001771B4" w:rsidP="0025231B">
      <w:pPr>
        <w:pStyle w:val="aff"/>
        <w:ind w:firstLine="426"/>
        <w:jc w:val="both"/>
        <w:rPr>
          <w:rFonts w:ascii="Times New Roman" w:hAnsi="Times New Roman"/>
          <w:sz w:val="24"/>
          <w:szCs w:val="24"/>
        </w:rPr>
      </w:pPr>
      <w:r w:rsidRPr="00D05F45">
        <w:rPr>
          <w:rFonts w:ascii="Times New Roman" w:hAnsi="Times New Roman"/>
          <w:sz w:val="24"/>
          <w:szCs w:val="24"/>
        </w:rPr>
        <w:t xml:space="preserve">- активизировать работу по подготовке учащихся к </w:t>
      </w:r>
      <w:r w:rsidR="00E36276" w:rsidRPr="00D05F45">
        <w:rPr>
          <w:rFonts w:ascii="Times New Roman" w:hAnsi="Times New Roman"/>
          <w:sz w:val="24"/>
          <w:szCs w:val="24"/>
        </w:rPr>
        <w:t>различным мероприятиям</w:t>
      </w:r>
      <w:r w:rsidR="00D05F45" w:rsidRPr="00D05F45">
        <w:rPr>
          <w:rFonts w:ascii="Times New Roman" w:hAnsi="Times New Roman"/>
          <w:sz w:val="24"/>
          <w:szCs w:val="24"/>
        </w:rPr>
        <w:t>;</w:t>
      </w:r>
    </w:p>
    <w:p w:rsidR="00D05F45" w:rsidRPr="00D05F45" w:rsidRDefault="00D05F45" w:rsidP="0025231B">
      <w:pPr>
        <w:pStyle w:val="aff"/>
        <w:ind w:firstLine="426"/>
        <w:jc w:val="both"/>
        <w:rPr>
          <w:rFonts w:ascii="Times New Roman" w:hAnsi="Times New Roman"/>
          <w:sz w:val="24"/>
          <w:szCs w:val="24"/>
        </w:rPr>
      </w:pPr>
      <w:r w:rsidRPr="00D05F45">
        <w:rPr>
          <w:rFonts w:ascii="Times New Roman" w:hAnsi="Times New Roman"/>
          <w:sz w:val="24"/>
          <w:szCs w:val="24"/>
        </w:rPr>
        <w:t>- продолжить проводить исследование «Выявление способностей к различным видам деятельности», используя общепринятые авторские методики.</w:t>
      </w:r>
    </w:p>
    <w:p w:rsidR="001771B4" w:rsidRPr="00D05F45" w:rsidRDefault="001771B4" w:rsidP="0025231B">
      <w:pPr>
        <w:pStyle w:val="aff"/>
        <w:jc w:val="both"/>
        <w:rPr>
          <w:rFonts w:ascii="Times New Roman" w:hAnsi="Times New Roman"/>
          <w:b/>
          <w:sz w:val="24"/>
          <w:szCs w:val="24"/>
        </w:rPr>
      </w:pPr>
      <w:r w:rsidRPr="00D05F45">
        <w:rPr>
          <w:rFonts w:ascii="Times New Roman" w:hAnsi="Times New Roman"/>
          <w:b/>
          <w:sz w:val="24"/>
          <w:szCs w:val="24"/>
        </w:rPr>
        <w:t>Дополнительное образование</w:t>
      </w:r>
    </w:p>
    <w:p w:rsidR="001771B4" w:rsidRPr="00D05F45" w:rsidRDefault="001771B4" w:rsidP="0025231B">
      <w:pPr>
        <w:pStyle w:val="aff"/>
        <w:ind w:firstLine="426"/>
        <w:jc w:val="both"/>
        <w:rPr>
          <w:rFonts w:ascii="Times New Roman" w:hAnsi="Times New Roman"/>
          <w:b/>
          <w:sz w:val="24"/>
          <w:szCs w:val="24"/>
        </w:rPr>
      </w:pPr>
      <w:r w:rsidRPr="00D05F45">
        <w:rPr>
          <w:rFonts w:ascii="Times New Roman" w:hAnsi="Times New Roman"/>
          <w:sz w:val="24"/>
          <w:szCs w:val="24"/>
        </w:rPr>
        <w:t xml:space="preserve">Общеобразовательные </w:t>
      </w:r>
      <w:r w:rsidR="00E36276" w:rsidRPr="00D05F45">
        <w:rPr>
          <w:rFonts w:ascii="Times New Roman" w:hAnsi="Times New Roman"/>
          <w:sz w:val="24"/>
          <w:szCs w:val="24"/>
        </w:rPr>
        <w:t>организации</w:t>
      </w:r>
      <w:r w:rsidRPr="00D05F45">
        <w:rPr>
          <w:rFonts w:ascii="Times New Roman" w:hAnsi="Times New Roman"/>
          <w:sz w:val="24"/>
          <w:szCs w:val="24"/>
        </w:rPr>
        <w:t xml:space="preserve"> </w:t>
      </w:r>
      <w:r w:rsidR="00E36276" w:rsidRPr="00D05F45">
        <w:rPr>
          <w:rFonts w:ascii="Times New Roman" w:hAnsi="Times New Roman"/>
          <w:sz w:val="24"/>
          <w:szCs w:val="24"/>
        </w:rPr>
        <w:t>Орджоникидзевс</w:t>
      </w:r>
      <w:r w:rsidRPr="00D05F45">
        <w:rPr>
          <w:rFonts w:ascii="Times New Roman" w:hAnsi="Times New Roman"/>
          <w:sz w:val="24"/>
          <w:szCs w:val="24"/>
        </w:rPr>
        <w:t xml:space="preserve">кого района работают во взаимосвязи с </w:t>
      </w:r>
      <w:r w:rsidR="00E36276" w:rsidRPr="00D05F45">
        <w:rPr>
          <w:rFonts w:ascii="Times New Roman" w:hAnsi="Times New Roman"/>
          <w:sz w:val="24"/>
          <w:szCs w:val="24"/>
        </w:rPr>
        <w:t>МБУ ДО «КРДДТ».</w:t>
      </w:r>
    </w:p>
    <w:p w:rsidR="001771B4" w:rsidRPr="00D05F45" w:rsidRDefault="001771B4" w:rsidP="0025231B">
      <w:pPr>
        <w:pStyle w:val="aff"/>
        <w:ind w:firstLine="284"/>
        <w:jc w:val="both"/>
        <w:rPr>
          <w:rFonts w:ascii="Times New Roman" w:hAnsi="Times New Roman"/>
          <w:sz w:val="24"/>
          <w:szCs w:val="24"/>
        </w:rPr>
      </w:pPr>
      <w:r w:rsidRPr="00D05F45">
        <w:rPr>
          <w:rFonts w:ascii="Times New Roman" w:hAnsi="Times New Roman"/>
          <w:sz w:val="24"/>
          <w:szCs w:val="24"/>
        </w:rPr>
        <w:t xml:space="preserve">Дом детского творчества – многопрофильное учреждение, представляющее собой целостный саморазвивающийся организм, имеющий свою историю, традиции свои перспективы развития. </w:t>
      </w:r>
    </w:p>
    <w:p w:rsidR="001771B4" w:rsidRPr="00D05F45" w:rsidRDefault="00E36276" w:rsidP="0025231B">
      <w:pPr>
        <w:pStyle w:val="aff"/>
        <w:ind w:firstLine="284"/>
        <w:jc w:val="both"/>
        <w:rPr>
          <w:rFonts w:ascii="Times New Roman" w:eastAsia="Times New Roman" w:hAnsi="Times New Roman"/>
          <w:sz w:val="24"/>
          <w:szCs w:val="24"/>
        </w:rPr>
      </w:pPr>
      <w:r w:rsidRPr="00D05F45">
        <w:rPr>
          <w:rFonts w:ascii="Times New Roman" w:eastAsia="Times New Roman" w:hAnsi="Times New Roman"/>
          <w:sz w:val="24"/>
          <w:szCs w:val="24"/>
        </w:rPr>
        <w:t>В</w:t>
      </w:r>
      <w:r w:rsidR="001771B4" w:rsidRPr="00D05F45">
        <w:rPr>
          <w:rFonts w:ascii="Times New Roman" w:eastAsia="Times New Roman" w:hAnsi="Times New Roman"/>
          <w:sz w:val="24"/>
          <w:szCs w:val="24"/>
        </w:rPr>
        <w:t>оспитательн</w:t>
      </w:r>
      <w:r w:rsidRPr="00D05F45">
        <w:rPr>
          <w:rFonts w:ascii="Times New Roman" w:eastAsia="Times New Roman" w:hAnsi="Times New Roman"/>
          <w:sz w:val="24"/>
          <w:szCs w:val="24"/>
        </w:rPr>
        <w:t>о-образовательный</w:t>
      </w:r>
      <w:r w:rsidR="0002593B" w:rsidRPr="00D05F45">
        <w:rPr>
          <w:rFonts w:ascii="Times New Roman" w:eastAsia="Times New Roman" w:hAnsi="Times New Roman"/>
          <w:sz w:val="24"/>
          <w:szCs w:val="24"/>
        </w:rPr>
        <w:t xml:space="preserve"> процесс в </w:t>
      </w:r>
      <w:r w:rsidR="001771B4" w:rsidRPr="00D05F45">
        <w:rPr>
          <w:rFonts w:ascii="Times New Roman" w:eastAsia="Times New Roman" w:hAnsi="Times New Roman"/>
          <w:sz w:val="24"/>
          <w:szCs w:val="24"/>
        </w:rPr>
        <w:t>201</w:t>
      </w:r>
      <w:r w:rsidR="0002593B" w:rsidRPr="00D05F45">
        <w:rPr>
          <w:rFonts w:ascii="Times New Roman" w:eastAsia="Times New Roman" w:hAnsi="Times New Roman"/>
          <w:sz w:val="24"/>
          <w:szCs w:val="24"/>
        </w:rPr>
        <w:t>9</w:t>
      </w:r>
      <w:r w:rsidR="001771B4" w:rsidRPr="00D05F45">
        <w:rPr>
          <w:rFonts w:ascii="Times New Roman" w:eastAsia="Times New Roman" w:hAnsi="Times New Roman"/>
          <w:sz w:val="24"/>
          <w:szCs w:val="24"/>
        </w:rPr>
        <w:t xml:space="preserve"> году в Доме детского творчества осуществляло </w:t>
      </w:r>
      <w:r w:rsidRPr="00D05F45">
        <w:rPr>
          <w:rFonts w:ascii="Times New Roman" w:eastAsia="Times New Roman" w:hAnsi="Times New Roman"/>
          <w:sz w:val="24"/>
          <w:szCs w:val="24"/>
        </w:rPr>
        <w:t>1</w:t>
      </w:r>
      <w:r w:rsidR="0002593B" w:rsidRPr="00D05F45">
        <w:rPr>
          <w:rFonts w:ascii="Times New Roman" w:eastAsia="Times New Roman" w:hAnsi="Times New Roman"/>
          <w:sz w:val="24"/>
          <w:szCs w:val="24"/>
        </w:rPr>
        <w:t>2</w:t>
      </w:r>
      <w:r w:rsidR="001771B4" w:rsidRPr="00D05F45">
        <w:rPr>
          <w:rFonts w:ascii="Times New Roman" w:eastAsia="Times New Roman" w:hAnsi="Times New Roman"/>
          <w:sz w:val="24"/>
          <w:szCs w:val="24"/>
        </w:rPr>
        <w:t xml:space="preserve"> педагог</w:t>
      </w:r>
      <w:r w:rsidRPr="00D05F45">
        <w:rPr>
          <w:rFonts w:ascii="Times New Roman" w:eastAsia="Times New Roman" w:hAnsi="Times New Roman"/>
          <w:sz w:val="24"/>
          <w:szCs w:val="24"/>
        </w:rPr>
        <w:t>ов</w:t>
      </w:r>
      <w:r w:rsidR="001771B4" w:rsidRPr="00D05F45">
        <w:rPr>
          <w:rFonts w:ascii="Times New Roman" w:eastAsia="Times New Roman" w:hAnsi="Times New Roman"/>
          <w:sz w:val="24"/>
          <w:szCs w:val="24"/>
        </w:rPr>
        <w:t xml:space="preserve"> дополнительного образования. Анализ возрастного и образовательного уровня педагогических кадров показывает: основной состав педагогического коллектива составляют педагоги старше 40 лет, большинство педагогов имеют высшее образование, высшую </w:t>
      </w:r>
      <w:r w:rsidRPr="00D05F45">
        <w:rPr>
          <w:rFonts w:ascii="Times New Roman" w:eastAsia="Times New Roman" w:hAnsi="Times New Roman"/>
          <w:sz w:val="24"/>
          <w:szCs w:val="24"/>
        </w:rPr>
        <w:t xml:space="preserve">и первую </w:t>
      </w:r>
      <w:r w:rsidR="001771B4" w:rsidRPr="00D05F45">
        <w:rPr>
          <w:rFonts w:ascii="Times New Roman" w:eastAsia="Times New Roman" w:hAnsi="Times New Roman"/>
          <w:sz w:val="24"/>
          <w:szCs w:val="24"/>
        </w:rPr>
        <w:t>квалификационн</w:t>
      </w:r>
      <w:r w:rsidRPr="00D05F45">
        <w:rPr>
          <w:rFonts w:ascii="Times New Roman" w:eastAsia="Times New Roman" w:hAnsi="Times New Roman"/>
          <w:sz w:val="24"/>
          <w:szCs w:val="24"/>
        </w:rPr>
        <w:t>ые</w:t>
      </w:r>
      <w:r w:rsidR="001771B4" w:rsidRPr="00D05F45">
        <w:rPr>
          <w:rFonts w:ascii="Times New Roman" w:eastAsia="Times New Roman" w:hAnsi="Times New Roman"/>
          <w:sz w:val="24"/>
          <w:szCs w:val="24"/>
        </w:rPr>
        <w:t xml:space="preserve"> категори</w:t>
      </w:r>
      <w:r w:rsidRPr="00D05F45">
        <w:rPr>
          <w:rFonts w:ascii="Times New Roman" w:eastAsia="Times New Roman" w:hAnsi="Times New Roman"/>
          <w:sz w:val="24"/>
          <w:szCs w:val="24"/>
        </w:rPr>
        <w:t>и</w:t>
      </w:r>
      <w:r w:rsidR="001771B4" w:rsidRPr="00D05F45">
        <w:rPr>
          <w:rFonts w:ascii="Times New Roman" w:hAnsi="Times New Roman"/>
          <w:sz w:val="24"/>
          <w:szCs w:val="24"/>
        </w:rPr>
        <w:t xml:space="preserve"> имеют </w:t>
      </w:r>
      <w:r w:rsidRPr="00D05F45">
        <w:rPr>
          <w:rFonts w:ascii="Times New Roman" w:hAnsi="Times New Roman"/>
          <w:sz w:val="24"/>
          <w:szCs w:val="24"/>
        </w:rPr>
        <w:t>по 2</w:t>
      </w:r>
      <w:r w:rsidR="001771B4" w:rsidRPr="00D05F45">
        <w:rPr>
          <w:rFonts w:ascii="Times New Roman" w:hAnsi="Times New Roman"/>
          <w:sz w:val="24"/>
          <w:szCs w:val="24"/>
        </w:rPr>
        <w:t xml:space="preserve"> педагог</w:t>
      </w:r>
      <w:r w:rsidRPr="00D05F45">
        <w:rPr>
          <w:rFonts w:ascii="Times New Roman" w:hAnsi="Times New Roman"/>
          <w:sz w:val="24"/>
          <w:szCs w:val="24"/>
        </w:rPr>
        <w:t>а</w:t>
      </w:r>
      <w:r w:rsidR="001771B4" w:rsidRPr="00D05F45">
        <w:rPr>
          <w:rFonts w:ascii="Times New Roman" w:hAnsi="Times New Roman"/>
          <w:sz w:val="24"/>
          <w:szCs w:val="24"/>
        </w:rPr>
        <w:t xml:space="preserve">. </w:t>
      </w:r>
    </w:p>
    <w:p w:rsidR="001771B4" w:rsidRPr="00D05F45" w:rsidRDefault="001771B4" w:rsidP="0025231B">
      <w:pPr>
        <w:pStyle w:val="aff"/>
        <w:ind w:firstLine="284"/>
        <w:jc w:val="both"/>
        <w:rPr>
          <w:rFonts w:ascii="Times New Roman" w:eastAsia="Times New Roman" w:hAnsi="Times New Roman"/>
          <w:sz w:val="24"/>
          <w:szCs w:val="24"/>
        </w:rPr>
      </w:pPr>
      <w:r w:rsidRPr="00D05F45">
        <w:rPr>
          <w:rFonts w:ascii="Times New Roman" w:eastAsia="Times New Roman" w:hAnsi="Times New Roman"/>
          <w:sz w:val="24"/>
          <w:szCs w:val="24"/>
        </w:rPr>
        <w:t>В текущем учебном году обучающиеся Дома детского творче</w:t>
      </w:r>
      <w:r w:rsidRPr="00D05F45">
        <w:rPr>
          <w:rFonts w:ascii="Times New Roman" w:hAnsi="Times New Roman"/>
          <w:sz w:val="24"/>
          <w:szCs w:val="24"/>
        </w:rPr>
        <w:t>ства прин</w:t>
      </w:r>
      <w:r w:rsidR="00DB6D2D" w:rsidRPr="00D05F45">
        <w:rPr>
          <w:rFonts w:ascii="Times New Roman" w:hAnsi="Times New Roman"/>
          <w:sz w:val="24"/>
          <w:szCs w:val="24"/>
        </w:rPr>
        <w:t>имали</w:t>
      </w:r>
      <w:r w:rsidRPr="00D05F45">
        <w:rPr>
          <w:rFonts w:ascii="Times New Roman" w:hAnsi="Times New Roman"/>
          <w:sz w:val="24"/>
          <w:szCs w:val="24"/>
        </w:rPr>
        <w:t xml:space="preserve"> участие в </w:t>
      </w:r>
      <w:r w:rsidR="0002593B" w:rsidRPr="00D05F45">
        <w:rPr>
          <w:rFonts w:ascii="Times New Roman" w:eastAsia="Times New Roman" w:hAnsi="Times New Roman"/>
          <w:sz w:val="24"/>
          <w:szCs w:val="24"/>
        </w:rPr>
        <w:t xml:space="preserve">районных, </w:t>
      </w:r>
      <w:r w:rsidRPr="00D05F45">
        <w:rPr>
          <w:rFonts w:ascii="Times New Roman" w:hAnsi="Times New Roman"/>
          <w:sz w:val="24"/>
          <w:szCs w:val="24"/>
        </w:rPr>
        <w:t>республиканских</w:t>
      </w:r>
      <w:r w:rsidR="0002593B" w:rsidRPr="00D05F45">
        <w:rPr>
          <w:rFonts w:ascii="Times New Roman" w:hAnsi="Times New Roman"/>
          <w:sz w:val="24"/>
          <w:szCs w:val="24"/>
        </w:rPr>
        <w:t xml:space="preserve"> и всероссийских</w:t>
      </w:r>
      <w:r w:rsidRPr="00D05F45">
        <w:rPr>
          <w:rFonts w:ascii="Times New Roman" w:hAnsi="Times New Roman"/>
          <w:sz w:val="24"/>
          <w:szCs w:val="24"/>
        </w:rPr>
        <w:t xml:space="preserve"> </w:t>
      </w:r>
      <w:r w:rsidRPr="00D05F45">
        <w:rPr>
          <w:rFonts w:ascii="Times New Roman" w:eastAsia="Times New Roman" w:hAnsi="Times New Roman"/>
          <w:sz w:val="24"/>
          <w:szCs w:val="24"/>
        </w:rPr>
        <w:t>мероприятиях</w:t>
      </w:r>
      <w:r w:rsidRPr="00D05F45">
        <w:rPr>
          <w:rFonts w:ascii="Times New Roman" w:hAnsi="Times New Roman"/>
          <w:sz w:val="24"/>
          <w:szCs w:val="24"/>
        </w:rPr>
        <w:t xml:space="preserve">. </w:t>
      </w:r>
      <w:r w:rsidR="00DB6D2D" w:rsidRPr="00D05F45">
        <w:rPr>
          <w:rFonts w:ascii="Times New Roman" w:hAnsi="Times New Roman"/>
          <w:sz w:val="24"/>
          <w:szCs w:val="24"/>
        </w:rPr>
        <w:t xml:space="preserve">Результативность деятельности педагогов дополнительного образования подтверждается </w:t>
      </w:r>
      <w:r w:rsidR="0002593B" w:rsidRPr="00D05F45">
        <w:rPr>
          <w:rFonts w:ascii="Times New Roman" w:hAnsi="Times New Roman"/>
          <w:sz w:val="24"/>
          <w:szCs w:val="24"/>
        </w:rPr>
        <w:t>повышением эффективного участия детей в мероприятиях разного уровня</w:t>
      </w:r>
      <w:r w:rsidR="00DB6D2D" w:rsidRPr="00D05F45">
        <w:rPr>
          <w:rFonts w:ascii="Times New Roman" w:hAnsi="Times New Roman"/>
          <w:sz w:val="24"/>
          <w:szCs w:val="24"/>
        </w:rPr>
        <w:t xml:space="preserve">. </w:t>
      </w:r>
      <w:r w:rsidRPr="00D05F45">
        <w:rPr>
          <w:rFonts w:ascii="Times New Roman" w:eastAsia="Times New Roman" w:hAnsi="Times New Roman"/>
          <w:sz w:val="24"/>
          <w:szCs w:val="24"/>
        </w:rPr>
        <w:t>Таким образом</w:t>
      </w:r>
      <w:r w:rsidR="0002593B" w:rsidRPr="00D05F45">
        <w:rPr>
          <w:rFonts w:ascii="Times New Roman" w:eastAsia="Times New Roman" w:hAnsi="Times New Roman"/>
          <w:sz w:val="24"/>
          <w:szCs w:val="24"/>
        </w:rPr>
        <w:t>,</w:t>
      </w:r>
      <w:r w:rsidR="00DB6D2D" w:rsidRPr="00D05F45">
        <w:rPr>
          <w:rFonts w:ascii="Times New Roman" w:eastAsia="Times New Roman" w:hAnsi="Times New Roman"/>
          <w:sz w:val="24"/>
          <w:szCs w:val="24"/>
        </w:rPr>
        <w:t xml:space="preserve"> можно сделать вывод</w:t>
      </w:r>
      <w:r w:rsidRPr="00D05F45">
        <w:rPr>
          <w:rFonts w:ascii="Times New Roman" w:eastAsia="Times New Roman" w:hAnsi="Times New Roman"/>
          <w:sz w:val="24"/>
          <w:szCs w:val="24"/>
        </w:rPr>
        <w:t xml:space="preserve">, </w:t>
      </w:r>
      <w:r w:rsidR="00DB6D2D" w:rsidRPr="00D05F45">
        <w:rPr>
          <w:rFonts w:ascii="Times New Roman" w:eastAsia="Times New Roman" w:hAnsi="Times New Roman"/>
          <w:sz w:val="24"/>
          <w:szCs w:val="24"/>
        </w:rPr>
        <w:t xml:space="preserve">сопровождение </w:t>
      </w:r>
      <w:r w:rsidR="00DB6D2D" w:rsidRPr="00D05F45">
        <w:rPr>
          <w:rFonts w:ascii="Times New Roman" w:eastAsia="Times New Roman" w:hAnsi="Times New Roman"/>
          <w:sz w:val="24"/>
          <w:szCs w:val="24"/>
        </w:rPr>
        <w:lastRenderedPageBreak/>
        <w:t>одаренных детей педагогами дополнительного образования Дома детского творчества организовано эффективно.</w:t>
      </w:r>
    </w:p>
    <w:p w:rsidR="001771B4" w:rsidRPr="00D05F45" w:rsidRDefault="001771B4" w:rsidP="0025231B">
      <w:pPr>
        <w:ind w:right="-1" w:firstLine="284"/>
        <w:rPr>
          <w:sz w:val="24"/>
          <w:szCs w:val="24"/>
        </w:rPr>
      </w:pPr>
      <w:r w:rsidRPr="00D05F45">
        <w:rPr>
          <w:sz w:val="24"/>
          <w:szCs w:val="24"/>
        </w:rPr>
        <w:t>Подводя итоги деятельности РМК, администрации и педагогических коллективов образовательных организаций по с</w:t>
      </w:r>
      <w:r w:rsidR="00DB6D2D" w:rsidRPr="00D05F45">
        <w:rPr>
          <w:sz w:val="24"/>
          <w:szCs w:val="24"/>
        </w:rPr>
        <w:t xml:space="preserve">озданию условий для выявления </w:t>
      </w:r>
      <w:r w:rsidRPr="00D05F45">
        <w:rPr>
          <w:sz w:val="24"/>
          <w:szCs w:val="24"/>
        </w:rPr>
        <w:t>и развития способ</w:t>
      </w:r>
      <w:r w:rsidR="00DB6D2D" w:rsidRPr="00D05F45">
        <w:rPr>
          <w:sz w:val="24"/>
          <w:szCs w:val="24"/>
        </w:rPr>
        <w:t xml:space="preserve">ностей </w:t>
      </w:r>
      <w:r w:rsidRPr="00D05F45">
        <w:rPr>
          <w:sz w:val="24"/>
          <w:szCs w:val="24"/>
        </w:rPr>
        <w:t>у одаренных детей хочется отметить, что работа в данном направлении в ц</w:t>
      </w:r>
      <w:r w:rsidR="00DB6D2D" w:rsidRPr="00D05F45">
        <w:rPr>
          <w:sz w:val="24"/>
          <w:szCs w:val="24"/>
        </w:rPr>
        <w:t xml:space="preserve">елом осуществляется. </w:t>
      </w:r>
      <w:r w:rsidRPr="00D05F45">
        <w:rPr>
          <w:sz w:val="24"/>
          <w:szCs w:val="24"/>
        </w:rPr>
        <w:t xml:space="preserve">Задачами на </w:t>
      </w:r>
      <w:r w:rsidR="00DB6D2D" w:rsidRPr="00D05F45">
        <w:rPr>
          <w:sz w:val="24"/>
          <w:szCs w:val="24"/>
        </w:rPr>
        <w:t>20</w:t>
      </w:r>
      <w:r w:rsidR="0002593B" w:rsidRPr="00D05F45">
        <w:rPr>
          <w:sz w:val="24"/>
          <w:szCs w:val="24"/>
        </w:rPr>
        <w:t>2</w:t>
      </w:r>
      <w:r w:rsidR="00D05F45" w:rsidRPr="00D05F45">
        <w:rPr>
          <w:sz w:val="24"/>
          <w:szCs w:val="24"/>
        </w:rPr>
        <w:t>1</w:t>
      </w:r>
      <w:r w:rsidRPr="00D05F45">
        <w:rPr>
          <w:sz w:val="24"/>
          <w:szCs w:val="24"/>
        </w:rPr>
        <w:t xml:space="preserve"> год определить:</w:t>
      </w:r>
    </w:p>
    <w:p w:rsidR="001771B4" w:rsidRPr="00D05F45" w:rsidRDefault="001771B4" w:rsidP="0025231B">
      <w:pPr>
        <w:ind w:right="-1" w:firstLine="284"/>
        <w:rPr>
          <w:sz w:val="24"/>
          <w:szCs w:val="24"/>
        </w:rPr>
      </w:pPr>
      <w:r w:rsidRPr="00D05F45">
        <w:rPr>
          <w:sz w:val="24"/>
          <w:szCs w:val="24"/>
        </w:rPr>
        <w:t xml:space="preserve">- обеспечение методического сопровождения педагогов по организации работы с </w:t>
      </w:r>
      <w:r w:rsidR="0002593B" w:rsidRPr="00D05F45">
        <w:rPr>
          <w:sz w:val="24"/>
          <w:szCs w:val="24"/>
        </w:rPr>
        <w:t xml:space="preserve">высокомотивированными и </w:t>
      </w:r>
      <w:proofErr w:type="spellStart"/>
      <w:r w:rsidR="0002593B" w:rsidRPr="00D05F45">
        <w:rPr>
          <w:sz w:val="24"/>
          <w:szCs w:val="24"/>
        </w:rPr>
        <w:t>низкомотивированными</w:t>
      </w:r>
      <w:proofErr w:type="spellEnd"/>
      <w:r w:rsidR="00D05F45" w:rsidRPr="00D05F45">
        <w:rPr>
          <w:sz w:val="24"/>
          <w:szCs w:val="24"/>
        </w:rPr>
        <w:t xml:space="preserve"> детьми;</w:t>
      </w:r>
    </w:p>
    <w:p w:rsidR="008C7117" w:rsidRPr="00D05F45" w:rsidRDefault="008C7117" w:rsidP="0025231B">
      <w:pPr>
        <w:ind w:right="-1" w:firstLine="284"/>
        <w:rPr>
          <w:sz w:val="24"/>
          <w:szCs w:val="24"/>
        </w:rPr>
      </w:pPr>
      <w:r w:rsidRPr="00D05F45">
        <w:rPr>
          <w:sz w:val="24"/>
          <w:szCs w:val="24"/>
        </w:rPr>
        <w:t xml:space="preserve">- рассмотреть данный вопрос на </w:t>
      </w:r>
      <w:r w:rsidR="00D05F45" w:rsidRPr="00D05F45">
        <w:rPr>
          <w:sz w:val="24"/>
          <w:szCs w:val="24"/>
        </w:rPr>
        <w:t>РМО</w:t>
      </w:r>
      <w:r w:rsidRPr="00D05F45">
        <w:rPr>
          <w:sz w:val="24"/>
          <w:szCs w:val="24"/>
        </w:rPr>
        <w:t>;</w:t>
      </w:r>
    </w:p>
    <w:p w:rsidR="001771B4" w:rsidRPr="00D05F45" w:rsidRDefault="001771B4" w:rsidP="0025231B">
      <w:pPr>
        <w:ind w:right="-1" w:firstLine="284"/>
        <w:rPr>
          <w:sz w:val="24"/>
          <w:szCs w:val="24"/>
        </w:rPr>
      </w:pPr>
      <w:r w:rsidRPr="00D05F45">
        <w:rPr>
          <w:sz w:val="24"/>
          <w:szCs w:val="24"/>
        </w:rPr>
        <w:t xml:space="preserve">-осуществлять информационную поддержку работы с </w:t>
      </w:r>
      <w:r w:rsidR="008C7117" w:rsidRPr="00D05F45">
        <w:rPr>
          <w:sz w:val="24"/>
          <w:szCs w:val="24"/>
        </w:rPr>
        <w:t>такими</w:t>
      </w:r>
      <w:r w:rsidRPr="00D05F45">
        <w:rPr>
          <w:sz w:val="24"/>
          <w:szCs w:val="24"/>
        </w:rPr>
        <w:t xml:space="preserve"> детьми;</w:t>
      </w:r>
    </w:p>
    <w:p w:rsidR="001771B4" w:rsidRPr="00D05F45" w:rsidRDefault="001771B4" w:rsidP="0025231B">
      <w:pPr>
        <w:ind w:right="-1" w:firstLine="284"/>
        <w:rPr>
          <w:b/>
          <w:i/>
          <w:sz w:val="24"/>
          <w:szCs w:val="24"/>
        </w:rPr>
      </w:pPr>
      <w:r w:rsidRPr="00D05F45">
        <w:rPr>
          <w:sz w:val="24"/>
          <w:szCs w:val="24"/>
        </w:rPr>
        <w:t xml:space="preserve">- ежегодно </w:t>
      </w:r>
      <w:r w:rsidR="00B52044" w:rsidRPr="00D05F45">
        <w:rPr>
          <w:sz w:val="24"/>
          <w:szCs w:val="24"/>
        </w:rPr>
        <w:t>продумывать мероприятия с педагогами, направленные на повышение</w:t>
      </w:r>
      <w:r w:rsidRPr="00D05F45">
        <w:rPr>
          <w:sz w:val="24"/>
          <w:szCs w:val="24"/>
        </w:rPr>
        <w:t xml:space="preserve"> мотивации</w:t>
      </w:r>
      <w:r w:rsidR="00DB6D2D" w:rsidRPr="00D05F45">
        <w:rPr>
          <w:sz w:val="24"/>
          <w:szCs w:val="24"/>
        </w:rPr>
        <w:t xml:space="preserve"> учителей к участию в творческой деятельности </w:t>
      </w:r>
      <w:r w:rsidRPr="00D05F45">
        <w:rPr>
          <w:sz w:val="24"/>
          <w:szCs w:val="24"/>
        </w:rPr>
        <w:t>и повышени</w:t>
      </w:r>
      <w:r w:rsidR="00B52044" w:rsidRPr="00D05F45">
        <w:rPr>
          <w:sz w:val="24"/>
          <w:szCs w:val="24"/>
        </w:rPr>
        <w:t>е</w:t>
      </w:r>
      <w:r w:rsidRPr="00D05F45">
        <w:rPr>
          <w:sz w:val="24"/>
          <w:szCs w:val="24"/>
        </w:rPr>
        <w:t xml:space="preserve"> результативности участия  в конкурсах, </w:t>
      </w:r>
      <w:r w:rsidR="00B52044" w:rsidRPr="00D05F45">
        <w:rPr>
          <w:sz w:val="24"/>
          <w:szCs w:val="24"/>
        </w:rPr>
        <w:t>творческих и спортивных мероприятиях</w:t>
      </w:r>
      <w:r w:rsidRPr="00D05F45">
        <w:rPr>
          <w:sz w:val="24"/>
          <w:szCs w:val="24"/>
        </w:rPr>
        <w:t>.</w:t>
      </w:r>
    </w:p>
    <w:p w:rsidR="001771B4" w:rsidRPr="00D05F45" w:rsidRDefault="001771B4" w:rsidP="0025231B">
      <w:pPr>
        <w:rPr>
          <w:i/>
          <w:sz w:val="24"/>
          <w:szCs w:val="24"/>
        </w:rPr>
      </w:pPr>
      <w:r w:rsidRPr="00D05F45">
        <w:rPr>
          <w:i/>
          <w:sz w:val="24"/>
          <w:szCs w:val="24"/>
        </w:rPr>
        <w:t>4.4.</w:t>
      </w:r>
      <w:r w:rsidR="00B52044" w:rsidRPr="00D05F45">
        <w:rPr>
          <w:i/>
          <w:sz w:val="24"/>
          <w:szCs w:val="24"/>
        </w:rPr>
        <w:t>3</w:t>
      </w:r>
      <w:r w:rsidRPr="00D05F45">
        <w:rPr>
          <w:i/>
          <w:sz w:val="24"/>
          <w:szCs w:val="24"/>
        </w:rPr>
        <w:t>.Предпрофильная подготовка и профильное обучение</w:t>
      </w:r>
    </w:p>
    <w:p w:rsidR="001771B4" w:rsidRPr="00D05F45" w:rsidRDefault="001771B4" w:rsidP="0025231B">
      <w:pPr>
        <w:ind w:hanging="284"/>
        <w:rPr>
          <w:sz w:val="24"/>
          <w:szCs w:val="24"/>
        </w:rPr>
      </w:pPr>
      <w:r w:rsidRPr="00D05F45">
        <w:rPr>
          <w:sz w:val="24"/>
          <w:szCs w:val="24"/>
        </w:rPr>
        <w:tab/>
      </w:r>
      <w:r w:rsidRPr="00D05F45">
        <w:rPr>
          <w:sz w:val="24"/>
          <w:szCs w:val="24"/>
        </w:rPr>
        <w:tab/>
      </w:r>
      <w:proofErr w:type="gramStart"/>
      <w:r w:rsidRPr="00D05F45">
        <w:rPr>
          <w:sz w:val="24"/>
          <w:szCs w:val="24"/>
        </w:rPr>
        <w:t>Понимая важность грамотной организ</w:t>
      </w:r>
      <w:r w:rsidR="008C7117" w:rsidRPr="00D05F45">
        <w:rPr>
          <w:sz w:val="24"/>
          <w:szCs w:val="24"/>
        </w:rPr>
        <w:t xml:space="preserve">ации </w:t>
      </w:r>
      <w:proofErr w:type="spellStart"/>
      <w:r w:rsidR="008C7117" w:rsidRPr="00D05F45">
        <w:rPr>
          <w:sz w:val="24"/>
          <w:szCs w:val="24"/>
        </w:rPr>
        <w:t>предпрофильной</w:t>
      </w:r>
      <w:proofErr w:type="spellEnd"/>
      <w:r w:rsidR="008C7117" w:rsidRPr="00D05F45">
        <w:rPr>
          <w:sz w:val="24"/>
          <w:szCs w:val="24"/>
        </w:rPr>
        <w:t xml:space="preserve"> подготовки </w:t>
      </w:r>
      <w:r w:rsidRPr="00D05F45">
        <w:rPr>
          <w:sz w:val="24"/>
          <w:szCs w:val="24"/>
        </w:rPr>
        <w:t>в 8-9 классах для</w:t>
      </w:r>
      <w:r w:rsidR="00B52044" w:rsidRPr="00D05F45">
        <w:rPr>
          <w:sz w:val="24"/>
          <w:szCs w:val="24"/>
        </w:rPr>
        <w:t xml:space="preserve"> введения профильного обучения </w:t>
      </w:r>
      <w:r w:rsidRPr="00D05F45">
        <w:rPr>
          <w:sz w:val="24"/>
          <w:szCs w:val="24"/>
        </w:rPr>
        <w:t>на старшей ступени обучения, ис</w:t>
      </w:r>
      <w:r w:rsidR="00B52044" w:rsidRPr="00D05F45">
        <w:rPr>
          <w:sz w:val="24"/>
          <w:szCs w:val="24"/>
        </w:rPr>
        <w:t>ходя из анализа результатов ОГЭ, учитывая то, что в школах Орджоникидзевского района реализуется углубленное изучение отдельных предметов (МБОУ «Копьёвская СОШ», МБОУ «Устино-Копьёвская СОШ», МБОУ «Новомарьясовская СОШ-И»</w:t>
      </w:r>
      <w:r w:rsidR="008C7117" w:rsidRPr="00D05F45">
        <w:rPr>
          <w:sz w:val="24"/>
          <w:szCs w:val="24"/>
        </w:rPr>
        <w:t>, МБОУ «Июсская СОШ», МБОУ «Копьевская ССОШ»</w:t>
      </w:r>
      <w:r w:rsidR="00B52044" w:rsidRPr="00D05F45">
        <w:rPr>
          <w:sz w:val="24"/>
          <w:szCs w:val="24"/>
        </w:rPr>
        <w:t>)</w:t>
      </w:r>
      <w:r w:rsidR="00EE5A5B" w:rsidRPr="00D05F45">
        <w:rPr>
          <w:sz w:val="24"/>
          <w:szCs w:val="24"/>
        </w:rPr>
        <w:t>,</w:t>
      </w:r>
      <w:r w:rsidR="00B52044" w:rsidRPr="00D05F45">
        <w:rPr>
          <w:sz w:val="24"/>
          <w:szCs w:val="24"/>
        </w:rPr>
        <w:t xml:space="preserve"> следует отметить, что в школах </w:t>
      </w:r>
      <w:r w:rsidR="008C7117" w:rsidRPr="00D05F45">
        <w:rPr>
          <w:sz w:val="24"/>
          <w:szCs w:val="24"/>
        </w:rPr>
        <w:t xml:space="preserve">района не ведется </w:t>
      </w:r>
      <w:r w:rsidRPr="00D05F45">
        <w:rPr>
          <w:sz w:val="24"/>
          <w:szCs w:val="24"/>
        </w:rPr>
        <w:t>целенаправленная</w:t>
      </w:r>
      <w:r w:rsidR="00B52044" w:rsidRPr="00D05F45">
        <w:rPr>
          <w:sz w:val="24"/>
          <w:szCs w:val="24"/>
        </w:rPr>
        <w:t xml:space="preserve"> </w:t>
      </w:r>
      <w:r w:rsidRPr="00D05F45">
        <w:rPr>
          <w:sz w:val="24"/>
          <w:szCs w:val="24"/>
        </w:rPr>
        <w:t>информацион</w:t>
      </w:r>
      <w:r w:rsidR="00CD47DF" w:rsidRPr="00D05F45">
        <w:rPr>
          <w:sz w:val="24"/>
          <w:szCs w:val="24"/>
        </w:rPr>
        <w:t xml:space="preserve">ная, </w:t>
      </w:r>
      <w:proofErr w:type="spellStart"/>
      <w:r w:rsidR="00CD47DF" w:rsidRPr="00D05F45">
        <w:rPr>
          <w:sz w:val="24"/>
          <w:szCs w:val="24"/>
        </w:rPr>
        <w:t>профориентационная</w:t>
      </w:r>
      <w:proofErr w:type="spellEnd"/>
      <w:proofErr w:type="gramEnd"/>
      <w:r w:rsidR="00CD47DF" w:rsidRPr="00D05F45">
        <w:rPr>
          <w:sz w:val="24"/>
          <w:szCs w:val="24"/>
        </w:rPr>
        <w:t xml:space="preserve"> работа. </w:t>
      </w:r>
    </w:p>
    <w:p w:rsidR="00EE5A5B" w:rsidRPr="00D05F45" w:rsidRDefault="00EE5A5B" w:rsidP="0025231B">
      <w:pPr>
        <w:pStyle w:val="aff"/>
        <w:ind w:firstLine="426"/>
        <w:jc w:val="both"/>
        <w:rPr>
          <w:rFonts w:ascii="Times New Roman" w:hAnsi="Times New Roman"/>
          <w:b/>
          <w:sz w:val="24"/>
          <w:szCs w:val="24"/>
        </w:rPr>
      </w:pPr>
      <w:r w:rsidRPr="00D05F45">
        <w:rPr>
          <w:rFonts w:ascii="Times New Roman" w:hAnsi="Times New Roman"/>
          <w:b/>
          <w:sz w:val="24"/>
          <w:szCs w:val="24"/>
        </w:rPr>
        <w:t>Рекомендации:</w:t>
      </w:r>
    </w:p>
    <w:p w:rsidR="008C7117" w:rsidRPr="00611E33" w:rsidRDefault="00035E4E" w:rsidP="0025231B">
      <w:pPr>
        <w:rPr>
          <w:rFonts w:ascii="Arial" w:eastAsia="Times New Roman" w:hAnsi="Arial" w:cs="Arial"/>
          <w:color w:val="222222"/>
          <w:sz w:val="24"/>
          <w:szCs w:val="24"/>
          <w:lang w:eastAsia="ru-RU"/>
        </w:rPr>
      </w:pPr>
      <w:r w:rsidRPr="00D05F45">
        <w:rPr>
          <w:sz w:val="24"/>
          <w:szCs w:val="24"/>
        </w:rPr>
        <w:t>РМК</w:t>
      </w:r>
      <w:r w:rsidR="00B52044" w:rsidRPr="00D05F45">
        <w:rPr>
          <w:sz w:val="24"/>
          <w:szCs w:val="24"/>
        </w:rPr>
        <w:t xml:space="preserve"> рекомендует администрациям школ </w:t>
      </w:r>
      <w:r w:rsidR="008C7117" w:rsidRPr="00D05F45">
        <w:rPr>
          <w:sz w:val="24"/>
          <w:szCs w:val="24"/>
        </w:rPr>
        <w:t xml:space="preserve">обратить внимание на </w:t>
      </w:r>
      <w:proofErr w:type="spellStart"/>
      <w:r w:rsidR="008C7117" w:rsidRPr="00D05F45">
        <w:rPr>
          <w:sz w:val="24"/>
          <w:szCs w:val="24"/>
        </w:rPr>
        <w:t>профориентационную</w:t>
      </w:r>
      <w:proofErr w:type="spellEnd"/>
      <w:r w:rsidR="008C7117" w:rsidRPr="00D05F45">
        <w:rPr>
          <w:sz w:val="24"/>
          <w:szCs w:val="24"/>
        </w:rPr>
        <w:t xml:space="preserve"> работу</w:t>
      </w:r>
      <w:r w:rsidR="008C7117" w:rsidRPr="00D05F45">
        <w:rPr>
          <w:rFonts w:ascii="Arial" w:eastAsia="Times New Roman" w:hAnsi="Arial" w:cs="Arial"/>
          <w:color w:val="222222"/>
          <w:sz w:val="24"/>
          <w:szCs w:val="24"/>
          <w:lang w:eastAsia="ru-RU"/>
        </w:rPr>
        <w:t xml:space="preserve"> </w:t>
      </w:r>
      <w:r w:rsidR="008C7117" w:rsidRPr="00D05F45">
        <w:rPr>
          <w:rFonts w:eastAsia="Times New Roman"/>
          <w:color w:val="222222"/>
          <w:sz w:val="24"/>
          <w:szCs w:val="24"/>
          <w:lang w:eastAsia="ru-RU"/>
        </w:rPr>
        <w:t>и предпрофессиональную подготовку</w:t>
      </w:r>
      <w:r w:rsidR="008C7117" w:rsidRPr="00D05F45">
        <w:rPr>
          <w:sz w:val="24"/>
          <w:szCs w:val="24"/>
        </w:rPr>
        <w:t xml:space="preserve">, как </w:t>
      </w:r>
      <w:r w:rsidRPr="00D05F45">
        <w:rPr>
          <w:sz w:val="24"/>
          <w:szCs w:val="24"/>
        </w:rPr>
        <w:t xml:space="preserve">на </w:t>
      </w:r>
      <w:r w:rsidR="008C7117" w:rsidRPr="00D05F45">
        <w:rPr>
          <w:rFonts w:eastAsia="Times New Roman"/>
          <w:color w:val="222222"/>
          <w:sz w:val="24"/>
          <w:szCs w:val="24"/>
          <w:lang w:eastAsia="ru-RU"/>
        </w:rPr>
        <w:t xml:space="preserve">ключевой ресурс развития экономики и </w:t>
      </w:r>
      <w:r w:rsidR="008C7117" w:rsidRPr="00611E33">
        <w:rPr>
          <w:rFonts w:eastAsia="Times New Roman"/>
          <w:color w:val="222222"/>
          <w:sz w:val="24"/>
          <w:szCs w:val="24"/>
          <w:lang w:eastAsia="ru-RU"/>
        </w:rPr>
        <w:t>социальной сферы района.</w:t>
      </w:r>
    </w:p>
    <w:p w:rsidR="001771B4" w:rsidRPr="00611E33" w:rsidRDefault="001771B4" w:rsidP="0025231B">
      <w:pPr>
        <w:rPr>
          <w:i/>
          <w:sz w:val="24"/>
          <w:szCs w:val="24"/>
        </w:rPr>
      </w:pPr>
      <w:r w:rsidRPr="00611E33">
        <w:rPr>
          <w:i/>
          <w:sz w:val="24"/>
          <w:szCs w:val="24"/>
        </w:rPr>
        <w:t>4.4.</w:t>
      </w:r>
      <w:r w:rsidR="00EE5A5B" w:rsidRPr="00611E33">
        <w:rPr>
          <w:i/>
          <w:sz w:val="24"/>
          <w:szCs w:val="24"/>
        </w:rPr>
        <w:t>4</w:t>
      </w:r>
      <w:r w:rsidRPr="00611E33">
        <w:rPr>
          <w:i/>
          <w:sz w:val="24"/>
          <w:szCs w:val="24"/>
        </w:rPr>
        <w:t>.Состояние методической работы в образовательных организациях</w:t>
      </w:r>
    </w:p>
    <w:p w:rsidR="001771B4" w:rsidRPr="00611E33" w:rsidRDefault="00FB5106" w:rsidP="0025231B">
      <w:pPr>
        <w:tabs>
          <w:tab w:val="left" w:pos="709"/>
        </w:tabs>
        <w:ind w:firstLine="709"/>
        <w:rPr>
          <w:sz w:val="24"/>
          <w:szCs w:val="24"/>
        </w:rPr>
      </w:pPr>
      <w:r w:rsidRPr="00611E33">
        <w:rPr>
          <w:sz w:val="24"/>
          <w:szCs w:val="24"/>
        </w:rPr>
        <w:t>В течение 20</w:t>
      </w:r>
      <w:r w:rsidR="00D05F45" w:rsidRPr="00611E33">
        <w:rPr>
          <w:sz w:val="24"/>
          <w:szCs w:val="24"/>
        </w:rPr>
        <w:t>20</w:t>
      </w:r>
      <w:r w:rsidRPr="00611E33">
        <w:rPr>
          <w:sz w:val="24"/>
          <w:szCs w:val="24"/>
        </w:rPr>
        <w:t xml:space="preserve"> </w:t>
      </w:r>
      <w:r w:rsidR="001771B4" w:rsidRPr="00611E33">
        <w:rPr>
          <w:sz w:val="24"/>
          <w:szCs w:val="24"/>
        </w:rPr>
        <w:t xml:space="preserve">года РМК была организована работа по изучению деятельности методических служб образовательных организаций. </w:t>
      </w:r>
      <w:r w:rsidR="00035E4E" w:rsidRPr="00611E33">
        <w:rPr>
          <w:sz w:val="24"/>
          <w:szCs w:val="24"/>
        </w:rPr>
        <w:t>Б</w:t>
      </w:r>
      <w:r w:rsidR="001771B4" w:rsidRPr="00611E33">
        <w:rPr>
          <w:sz w:val="24"/>
          <w:szCs w:val="24"/>
        </w:rPr>
        <w:t xml:space="preserve">ыла изучена деятельность методических служб в </w:t>
      </w:r>
      <w:r w:rsidR="00D05F45" w:rsidRPr="00611E33">
        <w:rPr>
          <w:sz w:val="24"/>
          <w:szCs w:val="24"/>
        </w:rPr>
        <w:t>2-х образовательных организациях</w:t>
      </w:r>
      <w:r w:rsidR="001771B4" w:rsidRPr="00611E33">
        <w:rPr>
          <w:sz w:val="24"/>
          <w:szCs w:val="24"/>
        </w:rPr>
        <w:t>. Состояние методической работы изучалась также в образовательных организациях, где посещались уроки у различных категорий педагогических работников.</w:t>
      </w:r>
    </w:p>
    <w:p w:rsidR="001771B4" w:rsidRPr="00611E33" w:rsidRDefault="00EE5A5B" w:rsidP="0025231B">
      <w:pPr>
        <w:tabs>
          <w:tab w:val="left" w:pos="709"/>
        </w:tabs>
        <w:rPr>
          <w:sz w:val="24"/>
          <w:szCs w:val="24"/>
        </w:rPr>
      </w:pPr>
      <w:r w:rsidRPr="00611E33">
        <w:rPr>
          <w:sz w:val="24"/>
          <w:szCs w:val="24"/>
        </w:rPr>
        <w:tab/>
        <w:t xml:space="preserve">Следует отметить, что </w:t>
      </w:r>
      <w:r w:rsidR="00035E4E" w:rsidRPr="00611E33">
        <w:rPr>
          <w:sz w:val="24"/>
          <w:szCs w:val="24"/>
        </w:rPr>
        <w:t>обще</w:t>
      </w:r>
      <w:r w:rsidR="001771B4" w:rsidRPr="00611E33">
        <w:rPr>
          <w:sz w:val="24"/>
          <w:szCs w:val="24"/>
        </w:rPr>
        <w:t xml:space="preserve">образовательные организации осознают, что сегодня приходится иметь дело </w:t>
      </w:r>
      <w:r w:rsidR="00035E4E" w:rsidRPr="00611E33">
        <w:rPr>
          <w:sz w:val="24"/>
          <w:szCs w:val="24"/>
        </w:rPr>
        <w:t>с серьезной модернизацией задач</w:t>
      </w:r>
      <w:r w:rsidR="001771B4" w:rsidRPr="00611E33">
        <w:rPr>
          <w:sz w:val="24"/>
          <w:szCs w:val="24"/>
        </w:rPr>
        <w:t xml:space="preserve"> содержания</w:t>
      </w:r>
      <w:r w:rsidR="00035E4E" w:rsidRPr="00611E33">
        <w:rPr>
          <w:sz w:val="24"/>
          <w:szCs w:val="24"/>
        </w:rPr>
        <w:t xml:space="preserve"> и</w:t>
      </w:r>
      <w:r w:rsidR="001771B4" w:rsidRPr="00611E33">
        <w:rPr>
          <w:sz w:val="24"/>
          <w:szCs w:val="24"/>
        </w:rPr>
        <w:t xml:space="preserve"> методов всей системы методической работы и поэтому создают необходимые условия для их решения.</w:t>
      </w:r>
    </w:p>
    <w:p w:rsidR="001771B4" w:rsidRPr="00611E33" w:rsidRDefault="001771B4" w:rsidP="00D05F45">
      <w:pPr>
        <w:ind w:firstLine="567"/>
        <w:rPr>
          <w:sz w:val="24"/>
          <w:szCs w:val="24"/>
        </w:rPr>
      </w:pPr>
      <w:r w:rsidRPr="00611E33">
        <w:rPr>
          <w:sz w:val="24"/>
          <w:szCs w:val="24"/>
        </w:rPr>
        <w:t>Основными нап</w:t>
      </w:r>
      <w:r w:rsidR="00EE5A5B" w:rsidRPr="00611E33">
        <w:rPr>
          <w:sz w:val="24"/>
          <w:szCs w:val="24"/>
        </w:rPr>
        <w:t xml:space="preserve">равлениями методической службы </w:t>
      </w:r>
      <w:r w:rsidRPr="00611E33">
        <w:rPr>
          <w:sz w:val="24"/>
          <w:szCs w:val="24"/>
        </w:rPr>
        <w:t xml:space="preserve">в </w:t>
      </w:r>
      <w:r w:rsidR="00EE5A5B" w:rsidRPr="00611E33">
        <w:rPr>
          <w:sz w:val="24"/>
          <w:szCs w:val="24"/>
        </w:rPr>
        <w:t>ОО</w:t>
      </w:r>
      <w:r w:rsidRPr="00611E33">
        <w:rPr>
          <w:sz w:val="24"/>
          <w:szCs w:val="24"/>
        </w:rPr>
        <w:t xml:space="preserve"> являются</w:t>
      </w:r>
      <w:r w:rsidR="00035E4E" w:rsidRPr="00611E33">
        <w:rPr>
          <w:sz w:val="24"/>
          <w:szCs w:val="24"/>
        </w:rPr>
        <w:t xml:space="preserve"> </w:t>
      </w:r>
      <w:r w:rsidRPr="00611E33">
        <w:rPr>
          <w:sz w:val="24"/>
          <w:szCs w:val="24"/>
        </w:rPr>
        <w:t xml:space="preserve">- организация и координация всей методической работы с </w:t>
      </w:r>
      <w:r w:rsidR="00EE5A5B" w:rsidRPr="00611E33">
        <w:rPr>
          <w:sz w:val="24"/>
          <w:szCs w:val="24"/>
        </w:rPr>
        <w:t>педагогами</w:t>
      </w:r>
      <w:r w:rsidRPr="00611E33">
        <w:rPr>
          <w:sz w:val="24"/>
          <w:szCs w:val="24"/>
        </w:rPr>
        <w:t xml:space="preserve"> и обеспечение своевременного повышения квалификации.</w:t>
      </w:r>
    </w:p>
    <w:p w:rsidR="001771B4" w:rsidRPr="00611E33" w:rsidRDefault="001771B4" w:rsidP="00D05F45">
      <w:pPr>
        <w:pStyle w:val="afd"/>
        <w:tabs>
          <w:tab w:val="left" w:pos="0"/>
        </w:tabs>
        <w:spacing w:after="0"/>
        <w:ind w:left="0" w:firstLine="567"/>
        <w:rPr>
          <w:sz w:val="24"/>
          <w:szCs w:val="24"/>
        </w:rPr>
      </w:pPr>
      <w:r w:rsidRPr="00611E33">
        <w:rPr>
          <w:sz w:val="24"/>
          <w:szCs w:val="24"/>
        </w:rPr>
        <w:t>Методическая деятельность ОО определяется анализом ра</w:t>
      </w:r>
      <w:r w:rsidR="00EE5A5B" w:rsidRPr="00611E33">
        <w:rPr>
          <w:sz w:val="24"/>
          <w:szCs w:val="24"/>
        </w:rPr>
        <w:t>боты педагогических коллективов</w:t>
      </w:r>
      <w:r w:rsidRPr="00611E33">
        <w:rPr>
          <w:sz w:val="24"/>
          <w:szCs w:val="24"/>
        </w:rPr>
        <w:t xml:space="preserve"> за прошлый учебный год, задачами и планом работы на предстоящий год</w:t>
      </w:r>
      <w:r w:rsidR="00EE5A5B" w:rsidRPr="00611E33">
        <w:rPr>
          <w:sz w:val="24"/>
          <w:szCs w:val="24"/>
        </w:rPr>
        <w:t>, ООП</w:t>
      </w:r>
      <w:r w:rsidRPr="00611E33">
        <w:rPr>
          <w:sz w:val="24"/>
          <w:szCs w:val="24"/>
        </w:rPr>
        <w:t xml:space="preserve">. </w:t>
      </w:r>
    </w:p>
    <w:p w:rsidR="001771B4" w:rsidRPr="00611E33" w:rsidRDefault="001771B4" w:rsidP="00D05F45">
      <w:pPr>
        <w:pStyle w:val="afd"/>
        <w:tabs>
          <w:tab w:val="left" w:pos="0"/>
        </w:tabs>
        <w:spacing w:after="0"/>
        <w:ind w:left="0" w:firstLine="567"/>
        <w:rPr>
          <w:sz w:val="24"/>
          <w:szCs w:val="24"/>
        </w:rPr>
      </w:pPr>
      <w:r w:rsidRPr="00611E33">
        <w:rPr>
          <w:sz w:val="24"/>
          <w:szCs w:val="24"/>
        </w:rPr>
        <w:t>Администрацией и педагогическими колл</w:t>
      </w:r>
      <w:r w:rsidR="00EE5A5B" w:rsidRPr="00611E33">
        <w:rPr>
          <w:sz w:val="24"/>
          <w:szCs w:val="24"/>
        </w:rPr>
        <w:t xml:space="preserve">ективами разработаны </w:t>
      </w:r>
      <w:r w:rsidRPr="00611E33">
        <w:rPr>
          <w:sz w:val="24"/>
          <w:szCs w:val="24"/>
        </w:rPr>
        <w:t>планы методической работы, включающие в себя:</w:t>
      </w:r>
    </w:p>
    <w:p w:rsidR="001771B4" w:rsidRPr="00611E33" w:rsidRDefault="001771B4" w:rsidP="00D05F45">
      <w:pPr>
        <w:pStyle w:val="afd"/>
        <w:tabs>
          <w:tab w:val="left" w:pos="0"/>
        </w:tabs>
        <w:spacing w:after="0"/>
        <w:ind w:left="0" w:firstLine="567"/>
        <w:rPr>
          <w:sz w:val="24"/>
          <w:szCs w:val="24"/>
        </w:rPr>
      </w:pPr>
      <w:r w:rsidRPr="00611E33">
        <w:rPr>
          <w:sz w:val="24"/>
          <w:szCs w:val="24"/>
        </w:rPr>
        <w:t>- количественный и качественный состав педагогических кадров О</w:t>
      </w:r>
      <w:r w:rsidR="00035E4E" w:rsidRPr="00611E33">
        <w:rPr>
          <w:sz w:val="24"/>
          <w:szCs w:val="24"/>
        </w:rPr>
        <w:t>О</w:t>
      </w:r>
      <w:r w:rsidRPr="00611E33">
        <w:rPr>
          <w:sz w:val="24"/>
          <w:szCs w:val="24"/>
        </w:rPr>
        <w:t xml:space="preserve"> на текущий учебный год с указанием даты рождения, года и наименования</w:t>
      </w:r>
      <w:r w:rsidR="00035E4E" w:rsidRPr="00611E33">
        <w:rPr>
          <w:sz w:val="24"/>
          <w:szCs w:val="24"/>
        </w:rPr>
        <w:t xml:space="preserve"> окончания учебного заведения, </w:t>
      </w:r>
      <w:r w:rsidRPr="00611E33">
        <w:rPr>
          <w:sz w:val="24"/>
          <w:szCs w:val="24"/>
        </w:rPr>
        <w:t>образования, стажа, квали</w:t>
      </w:r>
      <w:r w:rsidR="00035E4E" w:rsidRPr="00611E33">
        <w:rPr>
          <w:sz w:val="24"/>
          <w:szCs w:val="24"/>
        </w:rPr>
        <w:t xml:space="preserve">фикационной категории и сроков </w:t>
      </w:r>
      <w:r w:rsidRPr="00611E33">
        <w:rPr>
          <w:sz w:val="24"/>
          <w:szCs w:val="24"/>
        </w:rPr>
        <w:t xml:space="preserve">прохождения курсовой подготовки; </w:t>
      </w:r>
    </w:p>
    <w:p w:rsidR="001771B4" w:rsidRPr="00611E33" w:rsidRDefault="00EE5A5B" w:rsidP="00D05F45">
      <w:pPr>
        <w:pStyle w:val="afd"/>
        <w:tabs>
          <w:tab w:val="left" w:pos="0"/>
        </w:tabs>
        <w:spacing w:after="0"/>
        <w:ind w:left="0" w:firstLine="567"/>
        <w:rPr>
          <w:sz w:val="24"/>
          <w:szCs w:val="24"/>
        </w:rPr>
      </w:pPr>
      <w:r w:rsidRPr="00611E33">
        <w:rPr>
          <w:sz w:val="24"/>
          <w:szCs w:val="24"/>
        </w:rPr>
        <w:t xml:space="preserve">- единую методическую </w:t>
      </w:r>
      <w:r w:rsidR="001771B4" w:rsidRPr="00611E33">
        <w:rPr>
          <w:sz w:val="24"/>
          <w:szCs w:val="24"/>
        </w:rPr>
        <w:t>тему, цели и задачи методической работы на новый учебный год;</w:t>
      </w:r>
    </w:p>
    <w:p w:rsidR="001771B4" w:rsidRPr="00611E33" w:rsidRDefault="001771B4" w:rsidP="00D05F45">
      <w:pPr>
        <w:pStyle w:val="afd"/>
        <w:tabs>
          <w:tab w:val="left" w:pos="0"/>
        </w:tabs>
        <w:spacing w:after="0"/>
        <w:ind w:left="0" w:firstLine="567"/>
        <w:rPr>
          <w:sz w:val="24"/>
          <w:szCs w:val="24"/>
        </w:rPr>
      </w:pPr>
      <w:r w:rsidRPr="00611E33">
        <w:rPr>
          <w:sz w:val="24"/>
          <w:szCs w:val="24"/>
        </w:rPr>
        <w:t>- график предметных недель;</w:t>
      </w:r>
    </w:p>
    <w:p w:rsidR="001771B4" w:rsidRPr="00611E33" w:rsidRDefault="001771B4" w:rsidP="00D05F45">
      <w:pPr>
        <w:pStyle w:val="afd"/>
        <w:tabs>
          <w:tab w:val="left" w:pos="0"/>
        </w:tabs>
        <w:spacing w:after="0"/>
        <w:ind w:left="0" w:firstLine="567"/>
        <w:rPr>
          <w:sz w:val="24"/>
          <w:szCs w:val="24"/>
        </w:rPr>
      </w:pPr>
      <w:r w:rsidRPr="00611E33">
        <w:rPr>
          <w:sz w:val="24"/>
          <w:szCs w:val="24"/>
        </w:rPr>
        <w:t>- информацию о темах самообразования учителей;</w:t>
      </w:r>
    </w:p>
    <w:p w:rsidR="001771B4" w:rsidRPr="00611E33" w:rsidRDefault="001771B4" w:rsidP="00D05F45">
      <w:pPr>
        <w:pStyle w:val="afd"/>
        <w:tabs>
          <w:tab w:val="left" w:pos="0"/>
        </w:tabs>
        <w:spacing w:after="0"/>
        <w:ind w:left="0" w:firstLine="567"/>
        <w:rPr>
          <w:sz w:val="24"/>
          <w:szCs w:val="24"/>
        </w:rPr>
      </w:pPr>
      <w:r w:rsidRPr="00611E33">
        <w:rPr>
          <w:sz w:val="24"/>
          <w:szCs w:val="24"/>
        </w:rPr>
        <w:t>-план повышения квалификации;</w:t>
      </w:r>
    </w:p>
    <w:p w:rsidR="00EE5A5B" w:rsidRPr="00611E33" w:rsidRDefault="00EE5A5B" w:rsidP="00D05F45">
      <w:pPr>
        <w:pStyle w:val="afd"/>
        <w:tabs>
          <w:tab w:val="left" w:pos="0"/>
        </w:tabs>
        <w:spacing w:after="0"/>
        <w:ind w:left="0" w:firstLine="567"/>
        <w:rPr>
          <w:sz w:val="24"/>
          <w:szCs w:val="24"/>
        </w:rPr>
      </w:pPr>
      <w:r w:rsidRPr="00611E33">
        <w:rPr>
          <w:sz w:val="24"/>
          <w:szCs w:val="24"/>
        </w:rPr>
        <w:t>- план аттестации;</w:t>
      </w:r>
    </w:p>
    <w:p w:rsidR="00EE5A5B" w:rsidRPr="00611E33" w:rsidRDefault="00EE5A5B" w:rsidP="00D05F45">
      <w:pPr>
        <w:pStyle w:val="afd"/>
        <w:tabs>
          <w:tab w:val="left" w:pos="0"/>
        </w:tabs>
        <w:spacing w:after="0"/>
        <w:ind w:left="0" w:firstLine="567"/>
        <w:rPr>
          <w:sz w:val="24"/>
          <w:szCs w:val="24"/>
        </w:rPr>
      </w:pPr>
      <w:r w:rsidRPr="00611E33">
        <w:rPr>
          <w:sz w:val="24"/>
          <w:szCs w:val="24"/>
        </w:rPr>
        <w:t>- планы ШМО и МС;</w:t>
      </w:r>
    </w:p>
    <w:p w:rsidR="00EE5A5B" w:rsidRPr="00611E33" w:rsidRDefault="00EE5A5B" w:rsidP="00D05F45">
      <w:pPr>
        <w:pStyle w:val="afd"/>
        <w:tabs>
          <w:tab w:val="left" w:pos="0"/>
        </w:tabs>
        <w:spacing w:after="0"/>
        <w:ind w:left="0" w:firstLine="567"/>
        <w:rPr>
          <w:sz w:val="24"/>
          <w:szCs w:val="24"/>
        </w:rPr>
      </w:pPr>
      <w:r w:rsidRPr="00611E33">
        <w:rPr>
          <w:sz w:val="24"/>
          <w:szCs w:val="24"/>
        </w:rPr>
        <w:t>- планы работы наставников с молодыми педагогами;</w:t>
      </w:r>
    </w:p>
    <w:p w:rsidR="001771B4" w:rsidRPr="00611E33" w:rsidRDefault="001771B4" w:rsidP="00D05F45">
      <w:pPr>
        <w:pStyle w:val="afd"/>
        <w:tabs>
          <w:tab w:val="left" w:pos="0"/>
        </w:tabs>
        <w:spacing w:after="0"/>
        <w:ind w:left="0" w:firstLine="567"/>
        <w:rPr>
          <w:sz w:val="24"/>
          <w:szCs w:val="24"/>
        </w:rPr>
      </w:pPr>
      <w:r w:rsidRPr="00611E33">
        <w:rPr>
          <w:sz w:val="24"/>
          <w:szCs w:val="24"/>
        </w:rPr>
        <w:t>-график курсовой подготовки</w:t>
      </w:r>
      <w:r w:rsidR="00EE5A5B" w:rsidRPr="00611E33">
        <w:rPr>
          <w:sz w:val="24"/>
          <w:szCs w:val="24"/>
        </w:rPr>
        <w:t xml:space="preserve"> и др</w:t>
      </w:r>
      <w:r w:rsidRPr="00611E33">
        <w:rPr>
          <w:sz w:val="24"/>
          <w:szCs w:val="24"/>
        </w:rPr>
        <w:t>.</w:t>
      </w:r>
    </w:p>
    <w:p w:rsidR="001771B4" w:rsidRPr="00611E33" w:rsidRDefault="001771B4" w:rsidP="0025231B">
      <w:pPr>
        <w:pStyle w:val="afd"/>
        <w:tabs>
          <w:tab w:val="left" w:pos="0"/>
        </w:tabs>
        <w:spacing w:after="0"/>
        <w:ind w:left="0"/>
        <w:rPr>
          <w:rStyle w:val="a8"/>
          <w:rFonts w:eastAsia="Calibri"/>
          <w:b w:val="0"/>
          <w:sz w:val="24"/>
          <w:szCs w:val="24"/>
        </w:rPr>
      </w:pPr>
      <w:r w:rsidRPr="00611E33">
        <w:rPr>
          <w:sz w:val="24"/>
          <w:szCs w:val="24"/>
        </w:rPr>
        <w:lastRenderedPageBreak/>
        <w:tab/>
        <w:t>В целях эффективной организации методической работ</w:t>
      </w:r>
      <w:r w:rsidR="00EE5A5B" w:rsidRPr="00611E33">
        <w:rPr>
          <w:sz w:val="24"/>
          <w:szCs w:val="24"/>
        </w:rPr>
        <w:t>ы</w:t>
      </w:r>
      <w:r w:rsidRPr="00611E33">
        <w:rPr>
          <w:sz w:val="24"/>
          <w:szCs w:val="24"/>
        </w:rPr>
        <w:t xml:space="preserve"> администрацией </w:t>
      </w:r>
      <w:r w:rsidR="00EE5A5B" w:rsidRPr="00611E33">
        <w:rPr>
          <w:sz w:val="24"/>
          <w:szCs w:val="24"/>
        </w:rPr>
        <w:t>ОО</w:t>
      </w:r>
      <w:r w:rsidRPr="00611E33">
        <w:rPr>
          <w:sz w:val="24"/>
          <w:szCs w:val="24"/>
        </w:rPr>
        <w:t xml:space="preserve"> осуществляется управление процессом:</w:t>
      </w:r>
      <w:r w:rsidRPr="00611E33">
        <w:rPr>
          <w:rStyle w:val="20"/>
          <w:rFonts w:eastAsia="Calibri"/>
          <w:b w:val="0"/>
          <w:sz w:val="24"/>
          <w:szCs w:val="24"/>
        </w:rPr>
        <w:t xml:space="preserve"> </w:t>
      </w:r>
      <w:r w:rsidRPr="00611E33">
        <w:rPr>
          <w:rStyle w:val="a8"/>
          <w:rFonts w:eastAsia="Calibri"/>
          <w:b w:val="0"/>
          <w:sz w:val="24"/>
          <w:szCs w:val="24"/>
        </w:rPr>
        <w:t>разрабатываются и утверждаются планы посещения администрацией ОО уроков</w:t>
      </w:r>
      <w:r w:rsidR="00EE5A5B" w:rsidRPr="00611E33">
        <w:rPr>
          <w:rStyle w:val="a8"/>
          <w:rFonts w:eastAsia="Calibri"/>
          <w:b w:val="0"/>
          <w:sz w:val="24"/>
          <w:szCs w:val="24"/>
        </w:rPr>
        <w:t xml:space="preserve"> (занятий)</w:t>
      </w:r>
      <w:r w:rsidRPr="00611E33">
        <w:rPr>
          <w:rStyle w:val="a8"/>
          <w:rFonts w:eastAsia="Calibri"/>
          <w:b w:val="0"/>
          <w:sz w:val="24"/>
          <w:szCs w:val="24"/>
        </w:rPr>
        <w:t xml:space="preserve"> педагогов, утверждены планы графиков открытых уроков.</w:t>
      </w:r>
    </w:p>
    <w:p w:rsidR="001771B4" w:rsidRPr="00611E33" w:rsidRDefault="001771B4" w:rsidP="0025231B">
      <w:pPr>
        <w:pStyle w:val="afd"/>
        <w:tabs>
          <w:tab w:val="left" w:pos="709"/>
        </w:tabs>
        <w:spacing w:after="0"/>
        <w:ind w:left="0"/>
        <w:rPr>
          <w:sz w:val="24"/>
          <w:szCs w:val="24"/>
        </w:rPr>
      </w:pPr>
      <w:r w:rsidRPr="00611E33">
        <w:rPr>
          <w:rStyle w:val="a8"/>
          <w:rFonts w:eastAsia="Calibri"/>
          <w:b w:val="0"/>
          <w:sz w:val="24"/>
          <w:szCs w:val="24"/>
        </w:rPr>
        <w:tab/>
        <w:t>Вместе с тем, в ОО имеется ряд схожих замечаний в организации методической</w:t>
      </w:r>
      <w:r w:rsidR="00EE5A5B" w:rsidRPr="00611E33">
        <w:rPr>
          <w:rStyle w:val="a8"/>
          <w:rFonts w:eastAsia="Calibri"/>
          <w:b w:val="0"/>
          <w:sz w:val="24"/>
          <w:szCs w:val="24"/>
        </w:rPr>
        <w:t xml:space="preserve"> </w:t>
      </w:r>
      <w:r w:rsidRPr="00611E33">
        <w:rPr>
          <w:rStyle w:val="a8"/>
          <w:rFonts w:eastAsia="Calibri"/>
          <w:b w:val="0"/>
          <w:sz w:val="24"/>
          <w:szCs w:val="24"/>
        </w:rPr>
        <w:t xml:space="preserve">работы. Это </w:t>
      </w:r>
      <w:r w:rsidRPr="00611E33">
        <w:rPr>
          <w:sz w:val="24"/>
          <w:szCs w:val="24"/>
        </w:rPr>
        <w:t>- низ</w:t>
      </w:r>
      <w:r w:rsidR="00EE5A5B" w:rsidRPr="00611E33">
        <w:rPr>
          <w:sz w:val="24"/>
          <w:szCs w:val="24"/>
        </w:rPr>
        <w:t xml:space="preserve">кая организация администрацией </w:t>
      </w:r>
      <w:r w:rsidRPr="00611E33">
        <w:rPr>
          <w:sz w:val="24"/>
          <w:szCs w:val="24"/>
        </w:rPr>
        <w:t xml:space="preserve">ОО посещений и </w:t>
      </w:r>
      <w:proofErr w:type="spellStart"/>
      <w:r w:rsidRPr="00611E33">
        <w:rPr>
          <w:sz w:val="24"/>
          <w:szCs w:val="24"/>
        </w:rPr>
        <w:t>взаимопосещений</w:t>
      </w:r>
      <w:proofErr w:type="spellEnd"/>
      <w:r w:rsidRPr="00611E33">
        <w:rPr>
          <w:sz w:val="24"/>
          <w:szCs w:val="24"/>
        </w:rPr>
        <w:t xml:space="preserve"> уроков, отсутствие конкретных решений, сроков исполнений и назначений ответственных лиц за выполнением решения по результатам заседания педагогических советов, ШМО, совещаний при директоре и завуче. По-прежнему самой распространенной формой проведения педсовета является – </w:t>
      </w:r>
      <w:proofErr w:type="gramStart"/>
      <w:r w:rsidRPr="00611E33">
        <w:rPr>
          <w:sz w:val="24"/>
          <w:szCs w:val="24"/>
        </w:rPr>
        <w:t>традиционная</w:t>
      </w:r>
      <w:proofErr w:type="gramEnd"/>
      <w:r w:rsidRPr="00611E33">
        <w:rPr>
          <w:sz w:val="24"/>
          <w:szCs w:val="24"/>
        </w:rPr>
        <w:t xml:space="preserve">. </w:t>
      </w:r>
      <w:r w:rsidR="00EE5A5B" w:rsidRPr="00611E33">
        <w:rPr>
          <w:sz w:val="24"/>
          <w:szCs w:val="24"/>
        </w:rPr>
        <w:t>Не все ОО используют</w:t>
      </w:r>
      <w:r w:rsidRPr="00611E33">
        <w:rPr>
          <w:sz w:val="24"/>
          <w:szCs w:val="24"/>
        </w:rPr>
        <w:t xml:space="preserve"> современные подходы к организации и проведению педсоветов, такие как работа творческой группы по подготовке к педс</w:t>
      </w:r>
      <w:r w:rsidR="0061794C" w:rsidRPr="00611E33">
        <w:rPr>
          <w:sz w:val="24"/>
          <w:szCs w:val="24"/>
        </w:rPr>
        <w:t xml:space="preserve">овету; анкетирование учащихся, </w:t>
      </w:r>
      <w:r w:rsidRPr="00611E33">
        <w:rPr>
          <w:sz w:val="24"/>
          <w:szCs w:val="24"/>
        </w:rPr>
        <w:t>учителей</w:t>
      </w:r>
      <w:r w:rsidR="0061794C" w:rsidRPr="00611E33">
        <w:rPr>
          <w:sz w:val="24"/>
          <w:szCs w:val="24"/>
        </w:rPr>
        <w:t xml:space="preserve"> и родителей</w:t>
      </w:r>
      <w:r w:rsidRPr="00611E33">
        <w:rPr>
          <w:sz w:val="24"/>
          <w:szCs w:val="24"/>
        </w:rPr>
        <w:t xml:space="preserve">; деятельность рабочих групп в рамках педсовета для решения поставленных задач и </w:t>
      </w:r>
      <w:proofErr w:type="gramStart"/>
      <w:r w:rsidRPr="00611E33">
        <w:rPr>
          <w:sz w:val="24"/>
          <w:szCs w:val="24"/>
        </w:rPr>
        <w:t>обоснования</w:t>
      </w:r>
      <w:proofErr w:type="gramEnd"/>
      <w:r w:rsidRPr="00611E33">
        <w:rPr>
          <w:sz w:val="24"/>
          <w:szCs w:val="24"/>
        </w:rPr>
        <w:t xml:space="preserve"> совместно принятых решений</w:t>
      </w:r>
      <w:r w:rsidR="0061794C" w:rsidRPr="00611E33">
        <w:rPr>
          <w:sz w:val="24"/>
          <w:szCs w:val="24"/>
        </w:rPr>
        <w:t>, проблемный анализ деятельности ОО, включенность и активизация педагогов, обучающихся и родителей в рамках подготовки к педагогическому совету</w:t>
      </w:r>
      <w:r w:rsidRPr="00611E33">
        <w:rPr>
          <w:sz w:val="24"/>
          <w:szCs w:val="24"/>
        </w:rPr>
        <w:t>. Также во всех образовательных организациях слабо организована работа по построению самообразовательной работы среди педагогических работников.</w:t>
      </w:r>
      <w:r w:rsidR="0061794C" w:rsidRPr="00611E33">
        <w:rPr>
          <w:sz w:val="24"/>
          <w:szCs w:val="24"/>
        </w:rPr>
        <w:t xml:space="preserve"> Темы самообразования выбираются педагогами случайно, либо определяются администрацией, нет реальных результатов и обобщения опыта, темы не согласуются с единой методической темой ОО. </w:t>
      </w:r>
    </w:p>
    <w:p w:rsidR="001771B4" w:rsidRPr="00667028" w:rsidRDefault="0061794C" w:rsidP="0025231B">
      <w:pPr>
        <w:pStyle w:val="afd"/>
        <w:tabs>
          <w:tab w:val="left" w:pos="0"/>
        </w:tabs>
        <w:spacing w:after="0"/>
        <w:ind w:left="0"/>
        <w:rPr>
          <w:sz w:val="24"/>
          <w:szCs w:val="24"/>
        </w:rPr>
      </w:pPr>
      <w:r w:rsidRPr="00667028">
        <w:rPr>
          <w:sz w:val="24"/>
          <w:szCs w:val="24"/>
        </w:rPr>
        <w:tab/>
      </w:r>
      <w:r w:rsidR="00611E33" w:rsidRPr="00667028">
        <w:rPr>
          <w:sz w:val="24"/>
          <w:szCs w:val="24"/>
        </w:rPr>
        <w:t>О</w:t>
      </w:r>
      <w:r w:rsidR="001771B4" w:rsidRPr="00667028">
        <w:rPr>
          <w:sz w:val="24"/>
          <w:szCs w:val="24"/>
        </w:rPr>
        <w:t>рганизаци</w:t>
      </w:r>
      <w:r w:rsidR="00611E33" w:rsidRPr="00667028">
        <w:rPr>
          <w:sz w:val="24"/>
          <w:szCs w:val="24"/>
        </w:rPr>
        <w:t>я</w:t>
      </w:r>
      <w:r w:rsidR="001771B4" w:rsidRPr="00667028">
        <w:rPr>
          <w:sz w:val="24"/>
          <w:szCs w:val="24"/>
        </w:rPr>
        <w:t xml:space="preserve"> методическ</w:t>
      </w:r>
      <w:r w:rsidRPr="00667028">
        <w:rPr>
          <w:sz w:val="24"/>
          <w:szCs w:val="24"/>
        </w:rPr>
        <w:t>ой</w:t>
      </w:r>
      <w:r w:rsidR="001771B4" w:rsidRPr="00667028">
        <w:rPr>
          <w:sz w:val="24"/>
          <w:szCs w:val="24"/>
        </w:rPr>
        <w:t xml:space="preserve"> </w:t>
      </w:r>
      <w:r w:rsidRPr="00667028">
        <w:rPr>
          <w:sz w:val="24"/>
          <w:szCs w:val="24"/>
        </w:rPr>
        <w:t>работы</w:t>
      </w:r>
      <w:r w:rsidR="001771B4" w:rsidRPr="00667028">
        <w:rPr>
          <w:sz w:val="24"/>
          <w:szCs w:val="24"/>
        </w:rPr>
        <w:t xml:space="preserve"> в дошкольных организация</w:t>
      </w:r>
      <w:r w:rsidR="00611E33" w:rsidRPr="00667028">
        <w:rPr>
          <w:sz w:val="24"/>
          <w:szCs w:val="24"/>
        </w:rPr>
        <w:t xml:space="preserve">х </w:t>
      </w:r>
      <w:r w:rsidR="001771B4" w:rsidRPr="00667028">
        <w:rPr>
          <w:sz w:val="24"/>
          <w:szCs w:val="24"/>
        </w:rPr>
        <w:t>поставлена сл</w:t>
      </w:r>
      <w:r w:rsidRPr="00667028">
        <w:rPr>
          <w:sz w:val="24"/>
          <w:szCs w:val="24"/>
        </w:rPr>
        <w:t xml:space="preserve">або: недостаточное количество </w:t>
      </w:r>
      <w:r w:rsidR="001771B4" w:rsidRPr="00667028">
        <w:rPr>
          <w:sz w:val="24"/>
          <w:szCs w:val="24"/>
        </w:rPr>
        <w:t>локальных актов, регламентирующих деятельность методической службы; формальный подход к разработке плана методического сопровождения педагогов.</w:t>
      </w:r>
    </w:p>
    <w:p w:rsidR="001771B4" w:rsidRPr="00667028" w:rsidRDefault="001771B4" w:rsidP="0025231B">
      <w:pPr>
        <w:pStyle w:val="afd"/>
        <w:tabs>
          <w:tab w:val="left" w:pos="0"/>
        </w:tabs>
        <w:spacing w:after="0"/>
        <w:ind w:left="0"/>
        <w:rPr>
          <w:bCs/>
          <w:sz w:val="24"/>
          <w:szCs w:val="24"/>
          <w:shd w:val="clear" w:color="auto" w:fill="FFFFFF"/>
        </w:rPr>
      </w:pPr>
      <w:r w:rsidRPr="00667028">
        <w:rPr>
          <w:sz w:val="24"/>
          <w:szCs w:val="24"/>
        </w:rPr>
        <w:tab/>
        <w:t xml:space="preserve">В связи с чем, </w:t>
      </w:r>
      <w:r w:rsidR="00035E4E" w:rsidRPr="00667028">
        <w:rPr>
          <w:sz w:val="24"/>
          <w:szCs w:val="24"/>
        </w:rPr>
        <w:t>в первом полугодии 20</w:t>
      </w:r>
      <w:r w:rsidR="00611E33" w:rsidRPr="00667028">
        <w:rPr>
          <w:sz w:val="24"/>
          <w:szCs w:val="24"/>
        </w:rPr>
        <w:t>20</w:t>
      </w:r>
      <w:r w:rsidR="0061794C" w:rsidRPr="00667028">
        <w:rPr>
          <w:sz w:val="24"/>
          <w:szCs w:val="24"/>
        </w:rPr>
        <w:t xml:space="preserve"> </w:t>
      </w:r>
      <w:r w:rsidRPr="00667028">
        <w:rPr>
          <w:sz w:val="24"/>
          <w:szCs w:val="24"/>
        </w:rPr>
        <w:t>год</w:t>
      </w:r>
      <w:r w:rsidR="00035E4E" w:rsidRPr="00667028">
        <w:rPr>
          <w:sz w:val="24"/>
          <w:szCs w:val="24"/>
        </w:rPr>
        <w:t>а</w:t>
      </w:r>
      <w:r w:rsidRPr="00667028">
        <w:rPr>
          <w:sz w:val="24"/>
          <w:szCs w:val="24"/>
        </w:rPr>
        <w:t xml:space="preserve"> РМК организова</w:t>
      </w:r>
      <w:r w:rsidR="00035E4E" w:rsidRPr="00667028">
        <w:rPr>
          <w:sz w:val="24"/>
          <w:szCs w:val="24"/>
        </w:rPr>
        <w:t>л</w:t>
      </w:r>
      <w:r w:rsidRPr="00667028">
        <w:rPr>
          <w:sz w:val="24"/>
          <w:szCs w:val="24"/>
        </w:rPr>
        <w:t xml:space="preserve"> </w:t>
      </w:r>
      <w:r w:rsidR="00611E33" w:rsidRPr="00667028">
        <w:rPr>
          <w:sz w:val="24"/>
          <w:szCs w:val="24"/>
        </w:rPr>
        <w:t xml:space="preserve">творческую группу «Лучик надежды» и постоянно-действующий семинар для участников творческой группы. Результатом проведенной работы можно считать организованный переход на дистанционное обучение в период ограничительных мероприятий, проведение </w:t>
      </w:r>
      <w:proofErr w:type="spellStart"/>
      <w:r w:rsidR="00611E33" w:rsidRPr="00667028">
        <w:rPr>
          <w:sz w:val="24"/>
          <w:szCs w:val="24"/>
        </w:rPr>
        <w:t>Стим</w:t>
      </w:r>
      <w:proofErr w:type="spellEnd"/>
      <w:r w:rsidR="00611E33" w:rsidRPr="00667028">
        <w:rPr>
          <w:sz w:val="24"/>
          <w:szCs w:val="24"/>
        </w:rPr>
        <w:t xml:space="preserve">-марафона, внедрение </w:t>
      </w:r>
      <w:proofErr w:type="spellStart"/>
      <w:r w:rsidR="00611E33" w:rsidRPr="00667028">
        <w:rPr>
          <w:sz w:val="24"/>
          <w:szCs w:val="24"/>
        </w:rPr>
        <w:t>Стим</w:t>
      </w:r>
      <w:proofErr w:type="spellEnd"/>
      <w:r w:rsidR="00611E33" w:rsidRPr="00667028">
        <w:rPr>
          <w:sz w:val="24"/>
          <w:szCs w:val="24"/>
        </w:rPr>
        <w:t>-технологии, разработка и внедрение программ Развития ДОО, актуализация деятельности по ФГОС</w:t>
      </w:r>
      <w:r w:rsidR="00667028" w:rsidRPr="00667028">
        <w:rPr>
          <w:sz w:val="24"/>
          <w:szCs w:val="24"/>
        </w:rPr>
        <w:t>, популяризация ДОО в социуме</w:t>
      </w:r>
      <w:r w:rsidRPr="00667028">
        <w:rPr>
          <w:sz w:val="24"/>
          <w:szCs w:val="24"/>
        </w:rPr>
        <w:t>.</w:t>
      </w:r>
      <w:r w:rsidR="000D0FB3" w:rsidRPr="00667028">
        <w:rPr>
          <w:sz w:val="24"/>
          <w:szCs w:val="24"/>
        </w:rPr>
        <w:t xml:space="preserve"> Надеемся, что рассмотренные на семинаре вопросы и практические задания позволят активизировать работу руководителя ДОО в данном направлении.</w:t>
      </w:r>
    </w:p>
    <w:p w:rsidR="001771B4" w:rsidRPr="00667028" w:rsidRDefault="001771B4" w:rsidP="0025231B">
      <w:pPr>
        <w:pStyle w:val="26"/>
        <w:shd w:val="clear" w:color="auto" w:fill="auto"/>
        <w:spacing w:before="0" w:line="240" w:lineRule="auto"/>
        <w:ind w:firstLine="0"/>
        <w:rPr>
          <w:i/>
          <w:sz w:val="24"/>
          <w:szCs w:val="24"/>
        </w:rPr>
      </w:pPr>
      <w:r w:rsidRPr="00667028">
        <w:rPr>
          <w:i/>
          <w:sz w:val="24"/>
          <w:szCs w:val="24"/>
        </w:rPr>
        <w:t xml:space="preserve">4.4.6. Анализ обеспеченности </w:t>
      </w:r>
      <w:proofErr w:type="gramStart"/>
      <w:r w:rsidRPr="00667028">
        <w:rPr>
          <w:i/>
          <w:sz w:val="24"/>
          <w:szCs w:val="24"/>
        </w:rPr>
        <w:t>обучающихся</w:t>
      </w:r>
      <w:proofErr w:type="gramEnd"/>
      <w:r w:rsidRPr="00667028">
        <w:rPr>
          <w:i/>
          <w:sz w:val="24"/>
          <w:szCs w:val="24"/>
        </w:rPr>
        <w:t xml:space="preserve"> учебной литературой. Состояние учебного фонда ОО района</w:t>
      </w:r>
    </w:p>
    <w:p w:rsidR="001771B4" w:rsidRPr="00667028" w:rsidRDefault="001771B4" w:rsidP="0025231B">
      <w:pPr>
        <w:ind w:firstLine="709"/>
        <w:rPr>
          <w:sz w:val="24"/>
          <w:szCs w:val="24"/>
        </w:rPr>
      </w:pPr>
      <w:r w:rsidRPr="00667028">
        <w:rPr>
          <w:sz w:val="24"/>
          <w:szCs w:val="24"/>
        </w:rPr>
        <w:t xml:space="preserve">Качество образования находится в прямой зависимости от уровня обеспеченности </w:t>
      </w:r>
      <w:proofErr w:type="gramStart"/>
      <w:r w:rsidRPr="00667028">
        <w:rPr>
          <w:sz w:val="24"/>
          <w:szCs w:val="24"/>
        </w:rPr>
        <w:t>обучающихся</w:t>
      </w:r>
      <w:proofErr w:type="gramEnd"/>
      <w:r w:rsidRPr="00667028">
        <w:rPr>
          <w:sz w:val="24"/>
          <w:szCs w:val="24"/>
        </w:rPr>
        <w:t xml:space="preserve"> учебной литературой. В условиях модернизации содержания образования, а также совершенствования механизмов управления качеством предоставляемых образовательных услуг, учебник выступает как основное средство реализации образовательных программ, поэтому основной задачей является сохранение и пополнение библиотечных фондов школьных библиотек современной литературой, направленной на формирование всесторонне развитой личности. Мет</w:t>
      </w:r>
      <w:r w:rsidR="000D0FB3" w:rsidRPr="00667028">
        <w:rPr>
          <w:sz w:val="24"/>
          <w:szCs w:val="24"/>
        </w:rPr>
        <w:t xml:space="preserve">одистом по библиотечному фонду </w:t>
      </w:r>
      <w:r w:rsidRPr="00667028">
        <w:rPr>
          <w:sz w:val="24"/>
          <w:szCs w:val="24"/>
        </w:rPr>
        <w:t xml:space="preserve">ведется работа по формированию фондов учебной литературы. В целях сохранения единого образовательного пространства, реализации преемственности государственных образовательных стандартов на всех уровнях образования в школах используется </w:t>
      </w:r>
      <w:r w:rsidR="00691272" w:rsidRPr="00667028">
        <w:rPr>
          <w:sz w:val="24"/>
          <w:szCs w:val="24"/>
        </w:rPr>
        <w:t>учебники, включенные в Федеральный перечень</w:t>
      </w:r>
      <w:r w:rsidRPr="00667028">
        <w:rPr>
          <w:sz w:val="24"/>
          <w:szCs w:val="24"/>
        </w:rPr>
        <w:t xml:space="preserve">. </w:t>
      </w:r>
    </w:p>
    <w:p w:rsidR="001771B4" w:rsidRPr="00667028" w:rsidRDefault="00691272" w:rsidP="0025231B">
      <w:pPr>
        <w:ind w:firstLine="708"/>
        <w:rPr>
          <w:sz w:val="24"/>
          <w:szCs w:val="24"/>
        </w:rPr>
      </w:pPr>
      <w:r w:rsidRPr="00667028">
        <w:rPr>
          <w:sz w:val="24"/>
          <w:szCs w:val="24"/>
        </w:rPr>
        <w:t xml:space="preserve">Анализ обеспеченности ОО учебниками представит </w:t>
      </w:r>
      <w:proofErr w:type="spellStart"/>
      <w:r w:rsidRPr="00667028">
        <w:rPr>
          <w:sz w:val="24"/>
          <w:szCs w:val="24"/>
        </w:rPr>
        <w:t>Байкова</w:t>
      </w:r>
      <w:proofErr w:type="spellEnd"/>
      <w:r w:rsidRPr="00667028">
        <w:rPr>
          <w:sz w:val="24"/>
          <w:szCs w:val="24"/>
        </w:rPr>
        <w:t xml:space="preserve"> Т.В., методист Управления образования</w:t>
      </w:r>
      <w:r w:rsidR="000D0FB3" w:rsidRPr="00667028">
        <w:rPr>
          <w:sz w:val="24"/>
          <w:szCs w:val="24"/>
        </w:rPr>
        <w:t xml:space="preserve"> Орджоникидзевского района</w:t>
      </w:r>
      <w:r w:rsidRPr="00667028">
        <w:rPr>
          <w:sz w:val="24"/>
          <w:szCs w:val="24"/>
        </w:rPr>
        <w:t>.</w:t>
      </w:r>
    </w:p>
    <w:p w:rsidR="001771B4" w:rsidRPr="00667028" w:rsidRDefault="001771B4" w:rsidP="0025231B">
      <w:pPr>
        <w:pStyle w:val="afd"/>
        <w:spacing w:after="0"/>
        <w:ind w:left="0" w:firstLine="708"/>
        <w:rPr>
          <w:sz w:val="24"/>
          <w:szCs w:val="24"/>
        </w:rPr>
      </w:pPr>
      <w:r w:rsidRPr="00667028">
        <w:rPr>
          <w:sz w:val="24"/>
          <w:szCs w:val="24"/>
        </w:rPr>
        <w:t xml:space="preserve">Модернизация образования предполагает пересмотр традиционных направлений деятельности школьных библиотек. Образовательным организациям необходимо расширить и укрепить материально-техническую базу школьных библиотек. </w:t>
      </w:r>
    </w:p>
    <w:p w:rsidR="001771B4" w:rsidRPr="00667028" w:rsidRDefault="000D0FB3" w:rsidP="0025231B">
      <w:pPr>
        <w:ind w:firstLine="708"/>
        <w:rPr>
          <w:rFonts w:ascii="Times New Roman CYR" w:hAnsi="Times New Roman CYR" w:cs="Times New Roman CYR"/>
          <w:bCs/>
          <w:sz w:val="24"/>
          <w:szCs w:val="24"/>
        </w:rPr>
      </w:pPr>
      <w:r w:rsidRPr="00667028">
        <w:rPr>
          <w:rFonts w:ascii="Times New Roman CYR" w:hAnsi="Times New Roman CYR" w:cs="Times New Roman CYR"/>
          <w:bCs/>
          <w:sz w:val="24"/>
          <w:szCs w:val="24"/>
        </w:rPr>
        <w:t>Рекомендации: п</w:t>
      </w:r>
      <w:r w:rsidR="001771B4" w:rsidRPr="00667028">
        <w:rPr>
          <w:rFonts w:ascii="Times New Roman CYR" w:hAnsi="Times New Roman CYR" w:cs="Times New Roman CYR"/>
          <w:bCs/>
          <w:sz w:val="24"/>
          <w:szCs w:val="24"/>
        </w:rPr>
        <w:t>ри планировании работы методиста особое внимание уделить о</w:t>
      </w:r>
      <w:r w:rsidR="001771B4" w:rsidRPr="00667028">
        <w:rPr>
          <w:sz w:val="24"/>
          <w:szCs w:val="24"/>
        </w:rPr>
        <w:t xml:space="preserve">рганизации методического сопровождения деятельности школьных библиотек в рамках реализации Концепции развития информационно-библиотечных центров, утверждённой приказом </w:t>
      </w:r>
      <w:proofErr w:type="spellStart"/>
      <w:r w:rsidR="001771B4" w:rsidRPr="00667028">
        <w:rPr>
          <w:sz w:val="24"/>
          <w:szCs w:val="24"/>
        </w:rPr>
        <w:t>Минобрнауки</w:t>
      </w:r>
      <w:proofErr w:type="spellEnd"/>
      <w:r w:rsidR="001771B4" w:rsidRPr="00667028">
        <w:rPr>
          <w:sz w:val="24"/>
          <w:szCs w:val="24"/>
        </w:rPr>
        <w:t xml:space="preserve"> России от 15 июня 2017г. №715.</w:t>
      </w:r>
    </w:p>
    <w:p w:rsidR="001771B4" w:rsidRPr="00667028" w:rsidRDefault="001771B4" w:rsidP="0025231B">
      <w:pPr>
        <w:pStyle w:val="26"/>
        <w:shd w:val="clear" w:color="auto" w:fill="auto"/>
        <w:spacing w:before="0" w:line="240" w:lineRule="auto"/>
        <w:ind w:firstLine="709"/>
        <w:jc w:val="center"/>
        <w:rPr>
          <w:b/>
          <w:i/>
          <w:sz w:val="24"/>
          <w:szCs w:val="24"/>
        </w:rPr>
      </w:pPr>
    </w:p>
    <w:p w:rsidR="001771B4" w:rsidRPr="00667028" w:rsidRDefault="001771B4" w:rsidP="0025231B">
      <w:pPr>
        <w:pStyle w:val="a3"/>
        <w:ind w:left="1353"/>
        <w:jc w:val="center"/>
        <w:rPr>
          <w:rStyle w:val="apple-style-span"/>
          <w:b/>
          <w:i/>
          <w:sz w:val="24"/>
          <w:szCs w:val="24"/>
        </w:rPr>
      </w:pPr>
      <w:r w:rsidRPr="00667028">
        <w:rPr>
          <w:rStyle w:val="apple-style-span"/>
          <w:b/>
          <w:i/>
          <w:sz w:val="24"/>
          <w:szCs w:val="24"/>
          <w:lang w:val="en-US"/>
        </w:rPr>
        <w:lastRenderedPageBreak/>
        <w:t>V</w:t>
      </w:r>
      <w:r w:rsidRPr="00667028">
        <w:rPr>
          <w:rStyle w:val="apple-style-span"/>
          <w:b/>
          <w:i/>
          <w:sz w:val="24"/>
          <w:szCs w:val="24"/>
        </w:rPr>
        <w:t>.УПРАВЛЕНЧЕСКАЯ И КООРДИНАЦИОННАЯ ДЕЯТЕЛЬНОСТЬ</w:t>
      </w:r>
    </w:p>
    <w:p w:rsidR="000D0FB3" w:rsidRPr="00667028" w:rsidRDefault="000D0FB3" w:rsidP="0025231B">
      <w:pPr>
        <w:shd w:val="clear" w:color="auto" w:fill="FFFFFF"/>
        <w:ind w:left="43" w:firstLine="665"/>
        <w:rPr>
          <w:iCs/>
          <w:sz w:val="24"/>
          <w:szCs w:val="24"/>
        </w:rPr>
      </w:pPr>
    </w:p>
    <w:p w:rsidR="001771B4" w:rsidRPr="00667028" w:rsidRDefault="001771B4" w:rsidP="0025231B">
      <w:pPr>
        <w:shd w:val="clear" w:color="auto" w:fill="FFFFFF"/>
        <w:ind w:left="43" w:firstLine="665"/>
        <w:rPr>
          <w:sz w:val="24"/>
          <w:szCs w:val="24"/>
        </w:rPr>
      </w:pPr>
      <w:r w:rsidRPr="00667028">
        <w:rPr>
          <w:iCs/>
          <w:sz w:val="24"/>
          <w:szCs w:val="24"/>
        </w:rPr>
        <w:t xml:space="preserve">В целях </w:t>
      </w:r>
      <w:r w:rsidRPr="00667028">
        <w:rPr>
          <w:sz w:val="24"/>
          <w:szCs w:val="24"/>
        </w:rPr>
        <w:t>определения приоритетных н</w:t>
      </w:r>
      <w:r w:rsidR="000D0FB3" w:rsidRPr="00667028">
        <w:rPr>
          <w:sz w:val="24"/>
          <w:szCs w:val="24"/>
        </w:rPr>
        <w:t xml:space="preserve">аправлений методической работы </w:t>
      </w:r>
      <w:r w:rsidRPr="00667028">
        <w:rPr>
          <w:sz w:val="24"/>
          <w:szCs w:val="24"/>
        </w:rPr>
        <w:t xml:space="preserve">РМК, обеспечения гибкости и оперативности методической работы </w:t>
      </w:r>
      <w:r w:rsidR="000D0FB3" w:rsidRPr="00667028">
        <w:rPr>
          <w:sz w:val="24"/>
          <w:szCs w:val="24"/>
        </w:rPr>
        <w:t>РМО</w:t>
      </w:r>
      <w:r w:rsidR="00FB5106" w:rsidRPr="00667028">
        <w:rPr>
          <w:sz w:val="24"/>
          <w:szCs w:val="24"/>
        </w:rPr>
        <w:t xml:space="preserve"> в </w:t>
      </w:r>
      <w:r w:rsidR="00691272" w:rsidRPr="00667028">
        <w:rPr>
          <w:sz w:val="24"/>
          <w:szCs w:val="24"/>
        </w:rPr>
        <w:t>20</w:t>
      </w:r>
      <w:r w:rsidR="00667028" w:rsidRPr="00667028">
        <w:rPr>
          <w:sz w:val="24"/>
          <w:szCs w:val="24"/>
        </w:rPr>
        <w:t>20</w:t>
      </w:r>
      <w:r w:rsidRPr="00667028">
        <w:rPr>
          <w:sz w:val="24"/>
          <w:szCs w:val="24"/>
        </w:rPr>
        <w:t xml:space="preserve"> году </w:t>
      </w:r>
      <w:r w:rsidRPr="00667028">
        <w:rPr>
          <w:iCs/>
          <w:sz w:val="24"/>
          <w:szCs w:val="24"/>
        </w:rPr>
        <w:t>функционировал Методический совет.</w:t>
      </w:r>
      <w:r w:rsidRPr="00667028">
        <w:rPr>
          <w:sz w:val="24"/>
          <w:szCs w:val="24"/>
        </w:rPr>
        <w:t xml:space="preserve"> Методическая работа строилась в соответствии с планом работы Совета в тесном контакте с методическими объединениями.</w:t>
      </w:r>
    </w:p>
    <w:p w:rsidR="001771B4" w:rsidRPr="00667028" w:rsidRDefault="001771B4" w:rsidP="0025231B">
      <w:pPr>
        <w:shd w:val="clear" w:color="auto" w:fill="FFFFFF"/>
        <w:ind w:left="43" w:firstLine="665"/>
        <w:rPr>
          <w:sz w:val="24"/>
          <w:szCs w:val="24"/>
        </w:rPr>
      </w:pPr>
      <w:r w:rsidRPr="00667028">
        <w:rPr>
          <w:sz w:val="24"/>
          <w:szCs w:val="24"/>
        </w:rPr>
        <w:t>Методический совет способствовал решению приоритетных педагогических проблем, координировал взаимодействие методических объединений, оказывал помощь педагогическ</w:t>
      </w:r>
      <w:r w:rsidR="00DD0DB1" w:rsidRPr="00667028">
        <w:rPr>
          <w:sz w:val="24"/>
          <w:szCs w:val="24"/>
        </w:rPr>
        <w:t>им</w:t>
      </w:r>
      <w:r w:rsidRPr="00667028">
        <w:rPr>
          <w:sz w:val="24"/>
          <w:szCs w:val="24"/>
        </w:rPr>
        <w:t xml:space="preserve"> коллектив</w:t>
      </w:r>
      <w:r w:rsidR="00DD0DB1" w:rsidRPr="00667028">
        <w:rPr>
          <w:sz w:val="24"/>
          <w:szCs w:val="24"/>
        </w:rPr>
        <w:t>ам</w:t>
      </w:r>
      <w:r w:rsidRPr="00667028">
        <w:rPr>
          <w:sz w:val="24"/>
          <w:szCs w:val="24"/>
        </w:rPr>
        <w:t xml:space="preserve"> в работе над единой методической темой. В основном поставленные задачи были выполнены.</w:t>
      </w:r>
    </w:p>
    <w:p w:rsidR="001771B4" w:rsidRPr="00667028" w:rsidRDefault="00FB5106" w:rsidP="0025231B">
      <w:pPr>
        <w:ind w:firstLine="708"/>
        <w:rPr>
          <w:sz w:val="24"/>
          <w:szCs w:val="24"/>
        </w:rPr>
      </w:pPr>
      <w:r w:rsidRPr="00667028">
        <w:rPr>
          <w:sz w:val="24"/>
          <w:szCs w:val="24"/>
        </w:rPr>
        <w:t xml:space="preserve">В </w:t>
      </w:r>
      <w:r w:rsidR="000D0FB3" w:rsidRPr="00667028">
        <w:rPr>
          <w:sz w:val="24"/>
          <w:szCs w:val="24"/>
        </w:rPr>
        <w:t>202</w:t>
      </w:r>
      <w:r w:rsidR="00667028" w:rsidRPr="00667028">
        <w:rPr>
          <w:sz w:val="24"/>
          <w:szCs w:val="24"/>
        </w:rPr>
        <w:t>1</w:t>
      </w:r>
      <w:r w:rsidR="00DD0DB1" w:rsidRPr="00667028">
        <w:rPr>
          <w:sz w:val="24"/>
          <w:szCs w:val="24"/>
        </w:rPr>
        <w:t xml:space="preserve"> </w:t>
      </w:r>
      <w:r w:rsidR="001771B4" w:rsidRPr="00667028">
        <w:rPr>
          <w:sz w:val="24"/>
          <w:szCs w:val="24"/>
        </w:rPr>
        <w:t xml:space="preserve">году деятельность </w:t>
      </w:r>
      <w:proofErr w:type="spellStart"/>
      <w:r w:rsidR="001771B4" w:rsidRPr="00667028">
        <w:rPr>
          <w:sz w:val="24"/>
          <w:szCs w:val="24"/>
        </w:rPr>
        <w:t>Методсовета</w:t>
      </w:r>
      <w:proofErr w:type="spellEnd"/>
      <w:r w:rsidR="001771B4" w:rsidRPr="00667028">
        <w:rPr>
          <w:sz w:val="24"/>
          <w:szCs w:val="24"/>
        </w:rPr>
        <w:t xml:space="preserve"> должна быть направлена на решение следующих задач:</w:t>
      </w:r>
    </w:p>
    <w:p w:rsidR="001771B4" w:rsidRPr="00667028" w:rsidRDefault="001771B4" w:rsidP="0025231B">
      <w:pPr>
        <w:rPr>
          <w:sz w:val="24"/>
          <w:szCs w:val="24"/>
        </w:rPr>
      </w:pPr>
      <w:r w:rsidRPr="00667028">
        <w:rPr>
          <w:sz w:val="24"/>
          <w:szCs w:val="24"/>
        </w:rPr>
        <w:t xml:space="preserve">- </w:t>
      </w:r>
      <w:r w:rsidR="00DD0DB1" w:rsidRPr="00667028">
        <w:rPr>
          <w:sz w:val="24"/>
          <w:szCs w:val="24"/>
        </w:rPr>
        <w:t>повышение</w:t>
      </w:r>
      <w:r w:rsidRPr="00667028">
        <w:rPr>
          <w:sz w:val="24"/>
          <w:szCs w:val="24"/>
        </w:rPr>
        <w:t xml:space="preserve"> мотивации </w:t>
      </w:r>
      <w:r w:rsidR="00DD0DB1" w:rsidRPr="00667028">
        <w:rPr>
          <w:sz w:val="24"/>
          <w:szCs w:val="24"/>
        </w:rPr>
        <w:t>педагогических работников</w:t>
      </w:r>
      <w:r w:rsidRPr="00667028">
        <w:rPr>
          <w:sz w:val="24"/>
          <w:szCs w:val="24"/>
        </w:rPr>
        <w:t xml:space="preserve"> на </w:t>
      </w:r>
      <w:r w:rsidR="00DD0DB1" w:rsidRPr="00667028">
        <w:rPr>
          <w:sz w:val="24"/>
          <w:szCs w:val="24"/>
        </w:rPr>
        <w:t>активное использование</w:t>
      </w:r>
      <w:r w:rsidRPr="00667028">
        <w:rPr>
          <w:sz w:val="24"/>
          <w:szCs w:val="24"/>
        </w:rPr>
        <w:t xml:space="preserve"> </w:t>
      </w:r>
      <w:r w:rsidR="00DD0DB1" w:rsidRPr="00667028">
        <w:rPr>
          <w:sz w:val="24"/>
          <w:szCs w:val="24"/>
        </w:rPr>
        <w:t>в практике психолого-педагогических и новых образовательных технологий</w:t>
      </w:r>
      <w:r w:rsidRPr="00667028">
        <w:rPr>
          <w:sz w:val="24"/>
          <w:szCs w:val="24"/>
        </w:rPr>
        <w:t>;</w:t>
      </w:r>
    </w:p>
    <w:p w:rsidR="000D0FB3" w:rsidRPr="00667028" w:rsidRDefault="000D0FB3" w:rsidP="0025231B">
      <w:pPr>
        <w:rPr>
          <w:sz w:val="24"/>
          <w:szCs w:val="24"/>
        </w:rPr>
      </w:pPr>
      <w:r w:rsidRPr="00667028">
        <w:rPr>
          <w:sz w:val="24"/>
          <w:szCs w:val="24"/>
        </w:rPr>
        <w:t xml:space="preserve">- повышение качества образования через внедрение и реализацию концепций отдельных предметов и изменений в ФГОС, подготовку к ГИА и ВПР, а также организацию системной работы с </w:t>
      </w:r>
      <w:proofErr w:type="gramStart"/>
      <w:r w:rsidRPr="00667028">
        <w:rPr>
          <w:sz w:val="24"/>
          <w:szCs w:val="24"/>
        </w:rPr>
        <w:t>высокомотивированными</w:t>
      </w:r>
      <w:proofErr w:type="gramEnd"/>
      <w:r w:rsidRPr="00667028">
        <w:rPr>
          <w:sz w:val="24"/>
          <w:szCs w:val="24"/>
        </w:rPr>
        <w:t xml:space="preserve"> и </w:t>
      </w:r>
      <w:proofErr w:type="spellStart"/>
      <w:r w:rsidRPr="00667028">
        <w:rPr>
          <w:sz w:val="24"/>
          <w:szCs w:val="24"/>
        </w:rPr>
        <w:t>низкомотивированными</w:t>
      </w:r>
      <w:proofErr w:type="spellEnd"/>
      <w:r w:rsidRPr="00667028">
        <w:rPr>
          <w:sz w:val="24"/>
          <w:szCs w:val="24"/>
        </w:rPr>
        <w:t xml:space="preserve"> обучающимися;</w:t>
      </w:r>
    </w:p>
    <w:p w:rsidR="001771B4" w:rsidRPr="00667028" w:rsidRDefault="001771B4" w:rsidP="0025231B">
      <w:pPr>
        <w:rPr>
          <w:sz w:val="24"/>
          <w:szCs w:val="24"/>
        </w:rPr>
      </w:pPr>
      <w:r w:rsidRPr="00667028">
        <w:rPr>
          <w:sz w:val="24"/>
          <w:szCs w:val="24"/>
        </w:rPr>
        <w:t xml:space="preserve">- обеспечение оптимального уровня квалификации педагогических кадров, необходимого для успешного развития образования в </w:t>
      </w:r>
      <w:r w:rsidR="00DD0DB1" w:rsidRPr="00667028">
        <w:rPr>
          <w:sz w:val="24"/>
          <w:szCs w:val="24"/>
        </w:rPr>
        <w:t>Орджоникидзевском районе.</w:t>
      </w:r>
    </w:p>
    <w:p w:rsidR="001771B4" w:rsidRPr="00667028" w:rsidRDefault="001771B4" w:rsidP="0025231B">
      <w:pPr>
        <w:tabs>
          <w:tab w:val="left" w:pos="709"/>
        </w:tabs>
        <w:rPr>
          <w:rFonts w:eastAsia="Times New Roman"/>
          <w:sz w:val="24"/>
          <w:szCs w:val="24"/>
        </w:rPr>
      </w:pPr>
      <w:r w:rsidRPr="00667028">
        <w:rPr>
          <w:rStyle w:val="apple-style-span"/>
          <w:b/>
          <w:sz w:val="24"/>
          <w:szCs w:val="24"/>
        </w:rPr>
        <w:tab/>
      </w:r>
      <w:r w:rsidRPr="00667028">
        <w:rPr>
          <w:rStyle w:val="apple-style-span"/>
          <w:sz w:val="24"/>
          <w:szCs w:val="24"/>
        </w:rPr>
        <w:t xml:space="preserve">Подводя итоги деятельности РМК за </w:t>
      </w:r>
      <w:r w:rsidR="000D0FB3" w:rsidRPr="00667028">
        <w:rPr>
          <w:rStyle w:val="apple-style-span"/>
          <w:sz w:val="24"/>
          <w:szCs w:val="24"/>
        </w:rPr>
        <w:t>20</w:t>
      </w:r>
      <w:r w:rsidR="00667028" w:rsidRPr="00667028">
        <w:rPr>
          <w:rStyle w:val="apple-style-span"/>
          <w:sz w:val="24"/>
          <w:szCs w:val="24"/>
        </w:rPr>
        <w:t>20</w:t>
      </w:r>
      <w:r w:rsidRPr="00667028">
        <w:rPr>
          <w:rStyle w:val="apple-style-span"/>
          <w:sz w:val="24"/>
          <w:szCs w:val="24"/>
        </w:rPr>
        <w:t xml:space="preserve"> год, определи</w:t>
      </w:r>
      <w:bookmarkStart w:id="2" w:name="bookmark6"/>
      <w:r w:rsidR="00DD0DB1" w:rsidRPr="00667028">
        <w:rPr>
          <w:rStyle w:val="apple-style-span"/>
          <w:sz w:val="24"/>
          <w:szCs w:val="24"/>
        </w:rPr>
        <w:t>сь</w:t>
      </w:r>
      <w:r w:rsidRPr="00667028">
        <w:rPr>
          <w:rStyle w:val="apple-style-span"/>
          <w:sz w:val="24"/>
          <w:szCs w:val="24"/>
        </w:rPr>
        <w:t xml:space="preserve"> </w:t>
      </w:r>
      <w:r w:rsidR="00DD0DB1" w:rsidRPr="00667028">
        <w:rPr>
          <w:sz w:val="24"/>
          <w:szCs w:val="24"/>
        </w:rPr>
        <w:t xml:space="preserve">проблемные вопросы, </w:t>
      </w:r>
      <w:r w:rsidRPr="00667028">
        <w:rPr>
          <w:sz w:val="24"/>
          <w:szCs w:val="24"/>
        </w:rPr>
        <w:t xml:space="preserve">основные перспективы и задачи работы на </w:t>
      </w:r>
      <w:r w:rsidR="000D0FB3" w:rsidRPr="00667028">
        <w:rPr>
          <w:sz w:val="24"/>
          <w:szCs w:val="24"/>
        </w:rPr>
        <w:t>202</w:t>
      </w:r>
      <w:r w:rsidR="00667028" w:rsidRPr="00667028">
        <w:rPr>
          <w:sz w:val="24"/>
          <w:szCs w:val="24"/>
        </w:rPr>
        <w:t>1</w:t>
      </w:r>
      <w:r w:rsidRPr="00667028">
        <w:rPr>
          <w:sz w:val="24"/>
          <w:szCs w:val="24"/>
        </w:rPr>
        <w:t xml:space="preserve"> год</w:t>
      </w:r>
      <w:bookmarkEnd w:id="2"/>
      <w:r w:rsidR="00DD0DB1" w:rsidRPr="00667028">
        <w:rPr>
          <w:sz w:val="24"/>
          <w:szCs w:val="24"/>
        </w:rPr>
        <w:t xml:space="preserve"> в рамках реализации</w:t>
      </w:r>
      <w:r w:rsidRPr="00667028">
        <w:rPr>
          <w:sz w:val="24"/>
          <w:szCs w:val="24"/>
        </w:rPr>
        <w:t xml:space="preserve"> </w:t>
      </w:r>
      <w:r w:rsidR="00DD0DB1" w:rsidRPr="00667028">
        <w:rPr>
          <w:sz w:val="24"/>
          <w:szCs w:val="24"/>
        </w:rPr>
        <w:t>ФГОС</w:t>
      </w:r>
      <w:r w:rsidR="00667028" w:rsidRPr="00667028">
        <w:rPr>
          <w:sz w:val="24"/>
          <w:szCs w:val="24"/>
        </w:rPr>
        <w:t xml:space="preserve"> второго поколения и внедрения ФГОС третьего поколения,</w:t>
      </w:r>
      <w:r w:rsidR="00DD0DB1" w:rsidRPr="00667028">
        <w:rPr>
          <w:sz w:val="24"/>
          <w:szCs w:val="24"/>
        </w:rPr>
        <w:t xml:space="preserve"> и </w:t>
      </w:r>
      <w:r w:rsidR="000D0FB3" w:rsidRPr="00667028">
        <w:rPr>
          <w:rFonts w:eastAsia="Times New Roman"/>
          <w:color w:val="222222"/>
          <w:sz w:val="24"/>
          <w:szCs w:val="24"/>
          <w:lang w:eastAsia="ru-RU"/>
        </w:rPr>
        <w:t>стратегических целей национального проекта «Образование»</w:t>
      </w:r>
      <w:r w:rsidRPr="00667028">
        <w:rPr>
          <w:rFonts w:eastAsia="Times New Roman"/>
          <w:sz w:val="24"/>
          <w:szCs w:val="24"/>
        </w:rPr>
        <w:t>.</w:t>
      </w:r>
    </w:p>
    <w:p w:rsidR="001771B4" w:rsidRPr="00667028" w:rsidRDefault="001771B4" w:rsidP="0025231B">
      <w:pPr>
        <w:pStyle w:val="26"/>
        <w:shd w:val="clear" w:color="auto" w:fill="auto"/>
        <w:tabs>
          <w:tab w:val="left" w:pos="709"/>
        </w:tabs>
        <w:spacing w:before="0" w:line="240" w:lineRule="auto"/>
        <w:ind w:firstLine="0"/>
        <w:rPr>
          <w:b/>
          <w:sz w:val="24"/>
          <w:szCs w:val="24"/>
        </w:rPr>
      </w:pPr>
      <w:r w:rsidRPr="00667028">
        <w:rPr>
          <w:sz w:val="24"/>
          <w:szCs w:val="24"/>
        </w:rPr>
        <w:tab/>
      </w:r>
    </w:p>
    <w:p w:rsidR="001771B4" w:rsidRPr="00667028" w:rsidRDefault="001771B4" w:rsidP="0025231B">
      <w:pPr>
        <w:pStyle w:val="af2"/>
        <w:widowControl w:val="0"/>
        <w:tabs>
          <w:tab w:val="clear" w:pos="4677"/>
          <w:tab w:val="clear" w:pos="9355"/>
          <w:tab w:val="left" w:pos="709"/>
        </w:tabs>
        <w:ind w:right="-1" w:firstLine="426"/>
        <w:rPr>
          <w:b/>
          <w:sz w:val="24"/>
          <w:szCs w:val="24"/>
        </w:rPr>
      </w:pPr>
      <w:r w:rsidRPr="00667028">
        <w:rPr>
          <w:b/>
          <w:sz w:val="24"/>
          <w:szCs w:val="24"/>
        </w:rPr>
        <w:t xml:space="preserve">Приоритетные направления деятельности в </w:t>
      </w:r>
      <w:r w:rsidR="000D0FB3" w:rsidRPr="00667028">
        <w:rPr>
          <w:b/>
          <w:sz w:val="24"/>
          <w:szCs w:val="24"/>
        </w:rPr>
        <w:t>202</w:t>
      </w:r>
      <w:r w:rsidR="00667028" w:rsidRPr="00667028">
        <w:rPr>
          <w:b/>
          <w:sz w:val="24"/>
          <w:szCs w:val="24"/>
        </w:rPr>
        <w:t>1</w:t>
      </w:r>
      <w:r w:rsidRPr="00667028">
        <w:rPr>
          <w:b/>
          <w:sz w:val="24"/>
          <w:szCs w:val="24"/>
        </w:rPr>
        <w:t xml:space="preserve"> году</w:t>
      </w:r>
    </w:p>
    <w:p w:rsidR="001771B4" w:rsidRPr="00667028" w:rsidRDefault="001771B4" w:rsidP="0025231B">
      <w:pPr>
        <w:pStyle w:val="af2"/>
        <w:widowControl w:val="0"/>
        <w:tabs>
          <w:tab w:val="clear" w:pos="4677"/>
          <w:tab w:val="clear" w:pos="9355"/>
          <w:tab w:val="left" w:pos="709"/>
        </w:tabs>
        <w:ind w:right="-1" w:firstLine="426"/>
        <w:rPr>
          <w:b/>
          <w:sz w:val="24"/>
          <w:szCs w:val="24"/>
        </w:rPr>
      </w:pPr>
    </w:p>
    <w:p w:rsidR="001771B4" w:rsidRPr="00667028" w:rsidRDefault="001771B4" w:rsidP="0025231B">
      <w:pPr>
        <w:pStyle w:val="af2"/>
        <w:widowControl w:val="0"/>
        <w:tabs>
          <w:tab w:val="clear" w:pos="4677"/>
          <w:tab w:val="clear" w:pos="9355"/>
          <w:tab w:val="left" w:pos="426"/>
        </w:tabs>
        <w:ind w:right="-1" w:firstLine="426"/>
        <w:rPr>
          <w:sz w:val="24"/>
          <w:szCs w:val="24"/>
        </w:rPr>
      </w:pPr>
      <w:r w:rsidRPr="00667028">
        <w:rPr>
          <w:sz w:val="24"/>
          <w:szCs w:val="24"/>
        </w:rPr>
        <w:t xml:space="preserve">- целенаправленное </w:t>
      </w:r>
      <w:r w:rsidR="00DD0DB1" w:rsidRPr="00667028">
        <w:rPr>
          <w:sz w:val="24"/>
          <w:szCs w:val="24"/>
        </w:rPr>
        <w:t>повышение</w:t>
      </w:r>
      <w:r w:rsidRPr="00667028">
        <w:rPr>
          <w:sz w:val="24"/>
          <w:szCs w:val="24"/>
        </w:rPr>
        <w:t xml:space="preserve"> качества </w:t>
      </w:r>
      <w:r w:rsidR="00D645E0" w:rsidRPr="00667028">
        <w:rPr>
          <w:sz w:val="24"/>
          <w:szCs w:val="24"/>
        </w:rPr>
        <w:t xml:space="preserve">образования через внедрение и реализацию концепций отдельных предметов и изменений в ФГОС, подготовку к ГИА и ВПР, а также организацию системной работы с </w:t>
      </w:r>
      <w:proofErr w:type="gramStart"/>
      <w:r w:rsidR="00D645E0" w:rsidRPr="00667028">
        <w:rPr>
          <w:sz w:val="24"/>
          <w:szCs w:val="24"/>
        </w:rPr>
        <w:t>высокомотивированными</w:t>
      </w:r>
      <w:proofErr w:type="gramEnd"/>
      <w:r w:rsidR="00D645E0" w:rsidRPr="00667028">
        <w:rPr>
          <w:sz w:val="24"/>
          <w:szCs w:val="24"/>
        </w:rPr>
        <w:t xml:space="preserve"> и </w:t>
      </w:r>
      <w:proofErr w:type="spellStart"/>
      <w:r w:rsidR="00D645E0" w:rsidRPr="00667028">
        <w:rPr>
          <w:sz w:val="24"/>
          <w:szCs w:val="24"/>
        </w:rPr>
        <w:t>низкомотивированными</w:t>
      </w:r>
      <w:proofErr w:type="spellEnd"/>
      <w:r w:rsidR="00D645E0" w:rsidRPr="00667028">
        <w:rPr>
          <w:sz w:val="24"/>
          <w:szCs w:val="24"/>
        </w:rPr>
        <w:t xml:space="preserve"> обучающимися</w:t>
      </w:r>
      <w:r w:rsidRPr="00667028">
        <w:rPr>
          <w:sz w:val="24"/>
          <w:szCs w:val="24"/>
        </w:rPr>
        <w:t>;</w:t>
      </w:r>
    </w:p>
    <w:p w:rsidR="001771B4" w:rsidRPr="00667028" w:rsidRDefault="001771B4" w:rsidP="0025231B">
      <w:pPr>
        <w:pStyle w:val="af2"/>
        <w:widowControl w:val="0"/>
        <w:tabs>
          <w:tab w:val="clear" w:pos="4677"/>
          <w:tab w:val="clear" w:pos="9355"/>
          <w:tab w:val="left" w:pos="426"/>
        </w:tabs>
        <w:ind w:right="-1" w:firstLine="426"/>
        <w:rPr>
          <w:sz w:val="24"/>
          <w:szCs w:val="24"/>
        </w:rPr>
      </w:pPr>
      <w:r w:rsidRPr="00667028">
        <w:rPr>
          <w:sz w:val="24"/>
          <w:szCs w:val="24"/>
        </w:rPr>
        <w:t xml:space="preserve">- </w:t>
      </w:r>
      <w:r w:rsidR="00667028" w:rsidRPr="00667028">
        <w:rPr>
          <w:sz w:val="24"/>
          <w:szCs w:val="24"/>
        </w:rPr>
        <w:t xml:space="preserve">повышение </w:t>
      </w:r>
      <w:proofErr w:type="gramStart"/>
      <w:r w:rsidR="00667028" w:rsidRPr="00667028">
        <w:rPr>
          <w:sz w:val="24"/>
          <w:szCs w:val="24"/>
        </w:rPr>
        <w:t xml:space="preserve">эффективности </w:t>
      </w:r>
      <w:r w:rsidRPr="00667028">
        <w:rPr>
          <w:sz w:val="24"/>
          <w:szCs w:val="24"/>
        </w:rPr>
        <w:t>методическо</w:t>
      </w:r>
      <w:r w:rsidR="00667028" w:rsidRPr="00667028">
        <w:rPr>
          <w:sz w:val="24"/>
          <w:szCs w:val="24"/>
        </w:rPr>
        <w:t>го</w:t>
      </w:r>
      <w:r w:rsidRPr="00667028">
        <w:rPr>
          <w:sz w:val="24"/>
          <w:szCs w:val="24"/>
        </w:rPr>
        <w:t xml:space="preserve"> сопровождени</w:t>
      </w:r>
      <w:r w:rsidR="00667028" w:rsidRPr="00667028">
        <w:rPr>
          <w:sz w:val="24"/>
          <w:szCs w:val="24"/>
        </w:rPr>
        <w:t>я</w:t>
      </w:r>
      <w:r w:rsidRPr="00667028">
        <w:rPr>
          <w:sz w:val="24"/>
          <w:szCs w:val="24"/>
        </w:rPr>
        <w:t xml:space="preserve"> </w:t>
      </w:r>
      <w:r w:rsidR="00DD0DB1" w:rsidRPr="00667028">
        <w:rPr>
          <w:sz w:val="24"/>
          <w:szCs w:val="24"/>
        </w:rPr>
        <w:t xml:space="preserve">процесса </w:t>
      </w:r>
      <w:r w:rsidRPr="00667028">
        <w:rPr>
          <w:sz w:val="24"/>
          <w:szCs w:val="24"/>
        </w:rPr>
        <w:t xml:space="preserve">аттестации </w:t>
      </w:r>
      <w:r w:rsidR="00DD0DB1" w:rsidRPr="00667028">
        <w:rPr>
          <w:sz w:val="24"/>
          <w:szCs w:val="24"/>
        </w:rPr>
        <w:t>педагогов</w:t>
      </w:r>
      <w:proofErr w:type="gramEnd"/>
      <w:r w:rsidRPr="00667028">
        <w:rPr>
          <w:sz w:val="24"/>
          <w:szCs w:val="24"/>
        </w:rPr>
        <w:t>;</w:t>
      </w:r>
    </w:p>
    <w:p w:rsidR="001771B4" w:rsidRPr="00667028" w:rsidRDefault="00AC410A" w:rsidP="0025231B">
      <w:pPr>
        <w:tabs>
          <w:tab w:val="left" w:pos="426"/>
          <w:tab w:val="left" w:pos="851"/>
          <w:tab w:val="left" w:pos="1134"/>
        </w:tabs>
        <w:ind w:right="-1" w:firstLine="426"/>
        <w:rPr>
          <w:sz w:val="24"/>
          <w:szCs w:val="24"/>
        </w:rPr>
      </w:pPr>
      <w:r w:rsidRPr="00667028">
        <w:rPr>
          <w:sz w:val="24"/>
          <w:szCs w:val="24"/>
        </w:rPr>
        <w:t xml:space="preserve">- </w:t>
      </w:r>
      <w:r w:rsidR="001771B4" w:rsidRPr="00667028">
        <w:rPr>
          <w:sz w:val="24"/>
          <w:szCs w:val="24"/>
        </w:rPr>
        <w:t>поддержка молодых педагогов, направленная на их адаптацию, закрепление и профессиональное развитие;</w:t>
      </w:r>
    </w:p>
    <w:p w:rsidR="001771B4" w:rsidRPr="00667028" w:rsidRDefault="001771B4" w:rsidP="0025231B">
      <w:pPr>
        <w:ind w:firstLine="426"/>
        <w:rPr>
          <w:sz w:val="24"/>
          <w:szCs w:val="24"/>
        </w:rPr>
      </w:pPr>
      <w:r w:rsidRPr="00667028">
        <w:rPr>
          <w:sz w:val="24"/>
          <w:szCs w:val="24"/>
        </w:rPr>
        <w:t>- методическое сопровождение, поддержк</w:t>
      </w:r>
      <w:r w:rsidR="00AC410A" w:rsidRPr="00667028">
        <w:rPr>
          <w:sz w:val="24"/>
          <w:szCs w:val="24"/>
        </w:rPr>
        <w:t>а</w:t>
      </w:r>
      <w:r w:rsidRPr="00667028">
        <w:rPr>
          <w:sz w:val="24"/>
          <w:szCs w:val="24"/>
        </w:rPr>
        <w:t xml:space="preserve"> инновационных процессов в образ</w:t>
      </w:r>
      <w:r w:rsidR="00AC410A" w:rsidRPr="00667028">
        <w:rPr>
          <w:sz w:val="24"/>
          <w:szCs w:val="24"/>
        </w:rPr>
        <w:t xml:space="preserve">овательных </w:t>
      </w:r>
      <w:r w:rsidRPr="00667028">
        <w:rPr>
          <w:sz w:val="24"/>
          <w:szCs w:val="24"/>
        </w:rPr>
        <w:t>организациях</w:t>
      </w:r>
      <w:r w:rsidR="00AC410A" w:rsidRPr="00667028">
        <w:rPr>
          <w:sz w:val="24"/>
          <w:szCs w:val="24"/>
        </w:rPr>
        <w:t xml:space="preserve"> Орджоникидзевского района</w:t>
      </w:r>
      <w:r w:rsidRPr="00667028">
        <w:rPr>
          <w:sz w:val="24"/>
          <w:szCs w:val="24"/>
        </w:rPr>
        <w:t>;</w:t>
      </w:r>
    </w:p>
    <w:p w:rsidR="001771B4" w:rsidRPr="00667028" w:rsidRDefault="001771B4" w:rsidP="0025231B">
      <w:pPr>
        <w:ind w:left="-425" w:firstLine="851"/>
        <w:rPr>
          <w:sz w:val="24"/>
          <w:szCs w:val="24"/>
        </w:rPr>
      </w:pPr>
      <w:r w:rsidRPr="00667028">
        <w:rPr>
          <w:sz w:val="24"/>
          <w:szCs w:val="24"/>
        </w:rPr>
        <w:t xml:space="preserve">- развитие </w:t>
      </w:r>
      <w:r w:rsidR="00AC410A" w:rsidRPr="00667028">
        <w:rPr>
          <w:sz w:val="24"/>
          <w:szCs w:val="24"/>
        </w:rPr>
        <w:t>профессиональной компетентности педагогов</w:t>
      </w:r>
      <w:r w:rsidRPr="00667028">
        <w:rPr>
          <w:sz w:val="24"/>
          <w:szCs w:val="24"/>
        </w:rPr>
        <w:t>.</w:t>
      </w:r>
    </w:p>
    <w:p w:rsidR="001771B4" w:rsidRPr="0070275B" w:rsidRDefault="001771B4" w:rsidP="0025231B">
      <w:pPr>
        <w:tabs>
          <w:tab w:val="left" w:pos="709"/>
        </w:tabs>
        <w:ind w:right="-1" w:firstLine="426"/>
        <w:rPr>
          <w:b/>
          <w:sz w:val="24"/>
          <w:szCs w:val="24"/>
        </w:rPr>
      </w:pPr>
      <w:r w:rsidRPr="0070275B">
        <w:rPr>
          <w:b/>
          <w:sz w:val="24"/>
          <w:szCs w:val="24"/>
        </w:rPr>
        <w:tab/>
        <w:t xml:space="preserve">Задачи на </w:t>
      </w:r>
      <w:r w:rsidR="00D645E0" w:rsidRPr="0070275B">
        <w:rPr>
          <w:b/>
          <w:sz w:val="24"/>
          <w:szCs w:val="24"/>
        </w:rPr>
        <w:t>202</w:t>
      </w:r>
      <w:r w:rsidR="00667028" w:rsidRPr="0070275B">
        <w:rPr>
          <w:b/>
          <w:sz w:val="24"/>
          <w:szCs w:val="24"/>
        </w:rPr>
        <w:t>1</w:t>
      </w:r>
      <w:r w:rsidRPr="0070275B">
        <w:rPr>
          <w:b/>
          <w:sz w:val="24"/>
          <w:szCs w:val="24"/>
        </w:rPr>
        <w:t xml:space="preserve"> год</w:t>
      </w:r>
    </w:p>
    <w:p w:rsidR="001771B4" w:rsidRPr="0070275B" w:rsidRDefault="001771B4" w:rsidP="0025231B">
      <w:pPr>
        <w:pStyle w:val="af"/>
        <w:tabs>
          <w:tab w:val="left" w:pos="426"/>
          <w:tab w:val="left" w:pos="993"/>
          <w:tab w:val="num" w:pos="2880"/>
        </w:tabs>
        <w:spacing w:before="0" w:beforeAutospacing="0" w:after="0" w:afterAutospacing="0"/>
        <w:ind w:right="-1"/>
        <w:jc w:val="both"/>
      </w:pPr>
      <w:r w:rsidRPr="0070275B">
        <w:t xml:space="preserve">1.Обеспечить эффективность сопровождения реализации </w:t>
      </w:r>
      <w:r w:rsidR="00D645E0" w:rsidRPr="0070275B">
        <w:t>ФГОС и поэтапн</w:t>
      </w:r>
      <w:r w:rsidR="005374DB" w:rsidRPr="0070275B">
        <w:t>ого</w:t>
      </w:r>
      <w:r w:rsidR="00D645E0" w:rsidRPr="0070275B">
        <w:t xml:space="preserve"> введени</w:t>
      </w:r>
      <w:r w:rsidR="005374DB" w:rsidRPr="0070275B">
        <w:t>я</w:t>
      </w:r>
      <w:r w:rsidR="00D645E0" w:rsidRPr="0070275B">
        <w:t xml:space="preserve"> его изменений</w:t>
      </w:r>
      <w:r w:rsidRPr="0070275B">
        <w:t>.</w:t>
      </w:r>
    </w:p>
    <w:p w:rsidR="001771B4" w:rsidRPr="0070275B" w:rsidRDefault="001771B4" w:rsidP="0025231B">
      <w:pPr>
        <w:pStyle w:val="af"/>
        <w:tabs>
          <w:tab w:val="left" w:pos="426"/>
          <w:tab w:val="left" w:pos="993"/>
        </w:tabs>
        <w:spacing w:before="0" w:beforeAutospacing="0" w:after="0" w:afterAutospacing="0"/>
        <w:ind w:right="-1"/>
        <w:jc w:val="both"/>
      </w:pPr>
      <w:r w:rsidRPr="0070275B">
        <w:t xml:space="preserve">2.Повысить эффективность методического сопровождения </w:t>
      </w:r>
      <w:r w:rsidR="00AC410A" w:rsidRPr="0070275B">
        <w:t xml:space="preserve">процесса </w:t>
      </w:r>
      <w:r w:rsidRPr="0070275B">
        <w:t xml:space="preserve">аттестации </w:t>
      </w:r>
      <w:r w:rsidR="00AC410A" w:rsidRPr="0070275B">
        <w:t>педагогов</w:t>
      </w:r>
      <w:r w:rsidR="00D645E0" w:rsidRPr="0070275B">
        <w:t xml:space="preserve"> на уровне ОО</w:t>
      </w:r>
      <w:r w:rsidR="005374DB" w:rsidRPr="0070275B">
        <w:t xml:space="preserve"> через </w:t>
      </w:r>
      <w:r w:rsidR="00667028" w:rsidRPr="0070275B">
        <w:t>усиление муниципального контроля</w:t>
      </w:r>
      <w:r w:rsidRPr="0070275B">
        <w:t>.</w:t>
      </w:r>
    </w:p>
    <w:p w:rsidR="001771B4" w:rsidRPr="0070275B" w:rsidRDefault="001771B4" w:rsidP="0025231B">
      <w:pPr>
        <w:pStyle w:val="af"/>
        <w:tabs>
          <w:tab w:val="left" w:pos="426"/>
          <w:tab w:val="left" w:pos="993"/>
          <w:tab w:val="num" w:pos="2880"/>
        </w:tabs>
        <w:spacing w:before="0" w:beforeAutospacing="0" w:after="0" w:afterAutospacing="0"/>
        <w:ind w:right="-1"/>
        <w:jc w:val="both"/>
      </w:pPr>
      <w:r w:rsidRPr="0070275B">
        <w:t>3.Создать условия для повышения качества образования через использование</w:t>
      </w:r>
      <w:r w:rsidR="001D1B42" w:rsidRPr="0070275B">
        <w:t xml:space="preserve"> педагогами в практике</w:t>
      </w:r>
      <w:r w:rsidRPr="0070275B">
        <w:t xml:space="preserve"> </w:t>
      </w:r>
      <w:r w:rsidR="001D1B42" w:rsidRPr="0070275B">
        <w:t>психолого-педагогических и новых образовательных технологий</w:t>
      </w:r>
      <w:r w:rsidR="00D645E0" w:rsidRPr="0070275B">
        <w:t>, внедрение и реализацию концепций отдельных предметов, систематическую эффективную подготовку к ГИА и ВПР</w:t>
      </w:r>
      <w:r w:rsidRPr="0070275B">
        <w:t>.</w:t>
      </w:r>
    </w:p>
    <w:p w:rsidR="001771B4" w:rsidRPr="0070275B" w:rsidRDefault="001771B4" w:rsidP="0025231B">
      <w:pPr>
        <w:pStyle w:val="af"/>
        <w:tabs>
          <w:tab w:val="left" w:pos="426"/>
          <w:tab w:val="left" w:pos="993"/>
          <w:tab w:val="num" w:pos="2880"/>
        </w:tabs>
        <w:spacing w:before="0" w:beforeAutospacing="0" w:after="0" w:afterAutospacing="0"/>
        <w:ind w:right="-1"/>
        <w:jc w:val="both"/>
      </w:pPr>
      <w:r w:rsidRPr="0070275B">
        <w:t>4.</w:t>
      </w:r>
      <w:r w:rsidR="00D645E0" w:rsidRPr="0070275B">
        <w:t xml:space="preserve"> </w:t>
      </w:r>
      <w:r w:rsidR="005374DB" w:rsidRPr="0070275B">
        <w:t>Способствовать повышению</w:t>
      </w:r>
      <w:r w:rsidR="00D645E0" w:rsidRPr="0070275B">
        <w:t xml:space="preserve"> эффективност</w:t>
      </w:r>
      <w:r w:rsidR="005374DB" w:rsidRPr="0070275B">
        <w:t>и</w:t>
      </w:r>
      <w:r w:rsidR="00D645E0" w:rsidRPr="0070275B">
        <w:t xml:space="preserve"> методического сопровождения молодых педагогов, «условных специалистов» на уровне ОО.</w:t>
      </w:r>
    </w:p>
    <w:p w:rsidR="001771B4" w:rsidRPr="0070275B" w:rsidRDefault="001771B4" w:rsidP="0025231B">
      <w:pPr>
        <w:pStyle w:val="a3"/>
        <w:tabs>
          <w:tab w:val="left" w:pos="993"/>
        </w:tabs>
        <w:ind w:left="0" w:right="-1"/>
        <w:rPr>
          <w:sz w:val="24"/>
          <w:szCs w:val="24"/>
        </w:rPr>
      </w:pPr>
      <w:r w:rsidRPr="0070275B">
        <w:rPr>
          <w:sz w:val="24"/>
          <w:szCs w:val="24"/>
        </w:rPr>
        <w:t>5.</w:t>
      </w:r>
      <w:r w:rsidR="005374DB" w:rsidRPr="0070275B">
        <w:rPr>
          <w:sz w:val="24"/>
          <w:szCs w:val="24"/>
        </w:rPr>
        <w:t xml:space="preserve"> Повышать профессиональную компетентность педагогов по сопровождению </w:t>
      </w:r>
      <w:proofErr w:type="spellStart"/>
      <w:r w:rsidR="005374DB" w:rsidRPr="0070275B">
        <w:rPr>
          <w:sz w:val="24"/>
          <w:szCs w:val="24"/>
        </w:rPr>
        <w:t>низкомотивированных</w:t>
      </w:r>
      <w:proofErr w:type="spellEnd"/>
      <w:r w:rsidR="005374DB" w:rsidRPr="0070275B">
        <w:rPr>
          <w:sz w:val="24"/>
          <w:szCs w:val="24"/>
        </w:rPr>
        <w:t xml:space="preserve"> и высокомотивированных детей и детей с ОВЗ</w:t>
      </w:r>
      <w:r w:rsidR="00667028" w:rsidRPr="0070275B">
        <w:rPr>
          <w:sz w:val="24"/>
          <w:szCs w:val="24"/>
        </w:rPr>
        <w:t>, а также формировать методическую компетентность для дальнейшего участия в исследовани</w:t>
      </w:r>
      <w:r w:rsidR="0070275B">
        <w:rPr>
          <w:sz w:val="24"/>
          <w:szCs w:val="24"/>
        </w:rPr>
        <w:t>ях</w:t>
      </w:r>
      <w:r w:rsidR="00667028" w:rsidRPr="0070275B">
        <w:rPr>
          <w:sz w:val="24"/>
          <w:szCs w:val="24"/>
        </w:rPr>
        <w:t xml:space="preserve"> компетенций педагогических работников</w:t>
      </w:r>
      <w:r w:rsidR="005374DB" w:rsidRPr="0070275B">
        <w:rPr>
          <w:sz w:val="24"/>
          <w:szCs w:val="24"/>
        </w:rPr>
        <w:t>.</w:t>
      </w:r>
    </w:p>
    <w:p w:rsidR="001D1B42" w:rsidRPr="0025231B" w:rsidRDefault="005374DB" w:rsidP="0025231B">
      <w:pPr>
        <w:tabs>
          <w:tab w:val="left" w:pos="993"/>
        </w:tabs>
        <w:ind w:right="-1"/>
        <w:rPr>
          <w:sz w:val="24"/>
          <w:szCs w:val="24"/>
        </w:rPr>
      </w:pPr>
      <w:r w:rsidRPr="0070275B">
        <w:rPr>
          <w:sz w:val="24"/>
          <w:szCs w:val="24"/>
        </w:rPr>
        <w:lastRenderedPageBreak/>
        <w:t xml:space="preserve">6. Сопровождать инновационную деятельность в МБОУ «Копьевская СОШ», МБОУ «Копьевская ССОШ», МБОУ «Новомарьясовская СОШ-И», </w:t>
      </w:r>
      <w:r w:rsidR="0070275B" w:rsidRPr="0070275B">
        <w:rPr>
          <w:sz w:val="24"/>
          <w:szCs w:val="24"/>
        </w:rPr>
        <w:t xml:space="preserve">МБОУ «Июсская СОШ», </w:t>
      </w:r>
      <w:r w:rsidRPr="0070275B">
        <w:rPr>
          <w:sz w:val="24"/>
          <w:szCs w:val="24"/>
        </w:rPr>
        <w:t>МБДОУ ОВ «Детский сад «Золотой ключик».</w:t>
      </w:r>
    </w:p>
    <w:p w:rsidR="009A74FC" w:rsidRPr="0025231B" w:rsidRDefault="009A74FC" w:rsidP="0025231B">
      <w:pPr>
        <w:rPr>
          <w:sz w:val="24"/>
          <w:szCs w:val="24"/>
        </w:rPr>
      </w:pPr>
    </w:p>
    <w:sectPr w:rsidR="009A74FC" w:rsidRPr="0025231B" w:rsidSect="001D5652">
      <w:pgSz w:w="11905" w:h="16837"/>
      <w:pgMar w:top="851" w:right="851" w:bottom="851" w:left="1418" w:header="0" w:footer="6"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07" w:rsidRDefault="00BF0407">
      <w:r>
        <w:separator/>
      </w:r>
    </w:p>
  </w:endnote>
  <w:endnote w:type="continuationSeparator" w:id="0">
    <w:p w:rsidR="00BF0407" w:rsidRDefault="00BF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07" w:rsidRDefault="00BF0407">
    <w:pPr>
      <w:pStyle w:val="af4"/>
      <w:jc w:val="center"/>
    </w:pPr>
  </w:p>
  <w:p w:rsidR="00BF0407" w:rsidRDefault="00BF040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07" w:rsidRDefault="00BF0407">
      <w:r>
        <w:separator/>
      </w:r>
    </w:p>
  </w:footnote>
  <w:footnote w:type="continuationSeparator" w:id="0">
    <w:p w:rsidR="00BF0407" w:rsidRDefault="00BF0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6F5"/>
    <w:multiLevelType w:val="multilevel"/>
    <w:tmpl w:val="5866B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41CB5"/>
    <w:multiLevelType w:val="hybridMultilevel"/>
    <w:tmpl w:val="FC54A7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16474"/>
    <w:multiLevelType w:val="multilevel"/>
    <w:tmpl w:val="F3CEE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40865"/>
    <w:multiLevelType w:val="multilevel"/>
    <w:tmpl w:val="55448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74C98"/>
    <w:multiLevelType w:val="multilevel"/>
    <w:tmpl w:val="615EB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661CB"/>
    <w:multiLevelType w:val="multilevel"/>
    <w:tmpl w:val="D0C24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B2543B"/>
    <w:multiLevelType w:val="multilevel"/>
    <w:tmpl w:val="B9B0191A"/>
    <w:lvl w:ilvl="0">
      <w:start w:val="1"/>
      <w:numFmt w:val="upperRoman"/>
      <w:lvlText w:val="%1."/>
      <w:lvlJc w:val="left"/>
      <w:pPr>
        <w:ind w:left="2149" w:hanging="72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7">
    <w:nsid w:val="3C245E7B"/>
    <w:multiLevelType w:val="multilevel"/>
    <w:tmpl w:val="A0DCA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3C39C1"/>
    <w:multiLevelType w:val="multilevel"/>
    <w:tmpl w:val="DF2A0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464C7"/>
    <w:multiLevelType w:val="multilevel"/>
    <w:tmpl w:val="C7E41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3926BE"/>
    <w:multiLevelType w:val="multilevel"/>
    <w:tmpl w:val="F09A0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2C2281"/>
    <w:multiLevelType w:val="multilevel"/>
    <w:tmpl w:val="EF8C7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AB540C"/>
    <w:multiLevelType w:val="multilevel"/>
    <w:tmpl w:val="F3FA4C3E"/>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b/>
        <w:i/>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6"/>
  </w:num>
  <w:num w:numId="2">
    <w:abstractNumId w:val="1"/>
  </w:num>
  <w:num w:numId="3">
    <w:abstractNumId w:val="10"/>
  </w:num>
  <w:num w:numId="4">
    <w:abstractNumId w:val="8"/>
  </w:num>
  <w:num w:numId="5">
    <w:abstractNumId w:val="12"/>
  </w:num>
  <w:num w:numId="6">
    <w:abstractNumId w:val="9"/>
  </w:num>
  <w:num w:numId="7">
    <w:abstractNumId w:val="0"/>
  </w:num>
  <w:num w:numId="8">
    <w:abstractNumId w:val="3"/>
  </w:num>
  <w:num w:numId="9">
    <w:abstractNumId w:val="11"/>
  </w:num>
  <w:num w:numId="10">
    <w:abstractNumId w:val="4"/>
  </w:num>
  <w:num w:numId="11">
    <w:abstractNumId w:val="2"/>
  </w:num>
  <w:num w:numId="12">
    <w:abstractNumId w:val="5"/>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3"/>
    <w:rsid w:val="00012445"/>
    <w:rsid w:val="00016DD3"/>
    <w:rsid w:val="0002593B"/>
    <w:rsid w:val="00035E4E"/>
    <w:rsid w:val="0003713A"/>
    <w:rsid w:val="00050661"/>
    <w:rsid w:val="00071B53"/>
    <w:rsid w:val="000744C8"/>
    <w:rsid w:val="00086444"/>
    <w:rsid w:val="00087387"/>
    <w:rsid w:val="000C1A18"/>
    <w:rsid w:val="000D0FB3"/>
    <w:rsid w:val="000D7B95"/>
    <w:rsid w:val="000E1795"/>
    <w:rsid w:val="000E33A4"/>
    <w:rsid w:val="0010112F"/>
    <w:rsid w:val="0010525D"/>
    <w:rsid w:val="00115096"/>
    <w:rsid w:val="00124AD2"/>
    <w:rsid w:val="00124E95"/>
    <w:rsid w:val="0012588E"/>
    <w:rsid w:val="00132AC3"/>
    <w:rsid w:val="001523E2"/>
    <w:rsid w:val="0016101B"/>
    <w:rsid w:val="00164D82"/>
    <w:rsid w:val="00176D42"/>
    <w:rsid w:val="001771B4"/>
    <w:rsid w:val="001821AE"/>
    <w:rsid w:val="00182CCB"/>
    <w:rsid w:val="001B44B5"/>
    <w:rsid w:val="001D1B42"/>
    <w:rsid w:val="001D5652"/>
    <w:rsid w:val="001D58DA"/>
    <w:rsid w:val="001D6EAE"/>
    <w:rsid w:val="001F1744"/>
    <w:rsid w:val="00221B19"/>
    <w:rsid w:val="0023749E"/>
    <w:rsid w:val="00243921"/>
    <w:rsid w:val="002441A5"/>
    <w:rsid w:val="0025231B"/>
    <w:rsid w:val="00260CE4"/>
    <w:rsid w:val="00264CA4"/>
    <w:rsid w:val="00264D57"/>
    <w:rsid w:val="00267B3B"/>
    <w:rsid w:val="002719EE"/>
    <w:rsid w:val="00276E19"/>
    <w:rsid w:val="002A346F"/>
    <w:rsid w:val="002B00E4"/>
    <w:rsid w:val="002B1DE1"/>
    <w:rsid w:val="002B357A"/>
    <w:rsid w:val="002F6693"/>
    <w:rsid w:val="00340682"/>
    <w:rsid w:val="0036589D"/>
    <w:rsid w:val="003719C9"/>
    <w:rsid w:val="00381CD7"/>
    <w:rsid w:val="00384A44"/>
    <w:rsid w:val="00387619"/>
    <w:rsid w:val="00396610"/>
    <w:rsid w:val="003B270B"/>
    <w:rsid w:val="003C1C16"/>
    <w:rsid w:val="003C61E1"/>
    <w:rsid w:val="003F22ED"/>
    <w:rsid w:val="00402BD0"/>
    <w:rsid w:val="00412DF0"/>
    <w:rsid w:val="004140F2"/>
    <w:rsid w:val="00420CB5"/>
    <w:rsid w:val="00426F83"/>
    <w:rsid w:val="00460C27"/>
    <w:rsid w:val="004630C5"/>
    <w:rsid w:val="004C2D43"/>
    <w:rsid w:val="004C347A"/>
    <w:rsid w:val="004F4C6D"/>
    <w:rsid w:val="00514751"/>
    <w:rsid w:val="00525F79"/>
    <w:rsid w:val="00530094"/>
    <w:rsid w:val="005374DB"/>
    <w:rsid w:val="00541F16"/>
    <w:rsid w:val="00547E9E"/>
    <w:rsid w:val="00551B76"/>
    <w:rsid w:val="00554127"/>
    <w:rsid w:val="00563DB4"/>
    <w:rsid w:val="00572400"/>
    <w:rsid w:val="0057511D"/>
    <w:rsid w:val="0058269A"/>
    <w:rsid w:val="00591EC0"/>
    <w:rsid w:val="005A52BB"/>
    <w:rsid w:val="005B1D44"/>
    <w:rsid w:val="005D2E44"/>
    <w:rsid w:val="00611E33"/>
    <w:rsid w:val="00613F8F"/>
    <w:rsid w:val="0061794C"/>
    <w:rsid w:val="006216D5"/>
    <w:rsid w:val="00625E02"/>
    <w:rsid w:val="0063492B"/>
    <w:rsid w:val="006379B1"/>
    <w:rsid w:val="006456A7"/>
    <w:rsid w:val="00650DA0"/>
    <w:rsid w:val="00656257"/>
    <w:rsid w:val="0066434B"/>
    <w:rsid w:val="00667028"/>
    <w:rsid w:val="00674FD8"/>
    <w:rsid w:val="00676CBB"/>
    <w:rsid w:val="00682FCA"/>
    <w:rsid w:val="00691272"/>
    <w:rsid w:val="006A409F"/>
    <w:rsid w:val="006A43DD"/>
    <w:rsid w:val="006C248C"/>
    <w:rsid w:val="006E0003"/>
    <w:rsid w:val="006E0413"/>
    <w:rsid w:val="006E4442"/>
    <w:rsid w:val="0070275B"/>
    <w:rsid w:val="00720371"/>
    <w:rsid w:val="00721649"/>
    <w:rsid w:val="00731DCA"/>
    <w:rsid w:val="00740A45"/>
    <w:rsid w:val="00766747"/>
    <w:rsid w:val="007775F4"/>
    <w:rsid w:val="007922E5"/>
    <w:rsid w:val="007C322D"/>
    <w:rsid w:val="007C4DFF"/>
    <w:rsid w:val="0080747F"/>
    <w:rsid w:val="008077A3"/>
    <w:rsid w:val="00832D2E"/>
    <w:rsid w:val="00834BCD"/>
    <w:rsid w:val="0084613A"/>
    <w:rsid w:val="00847D79"/>
    <w:rsid w:val="00851960"/>
    <w:rsid w:val="00857165"/>
    <w:rsid w:val="00863AB5"/>
    <w:rsid w:val="00884E6C"/>
    <w:rsid w:val="00894EA1"/>
    <w:rsid w:val="008B4089"/>
    <w:rsid w:val="008C7117"/>
    <w:rsid w:val="008D239B"/>
    <w:rsid w:val="008E0520"/>
    <w:rsid w:val="008E0B6F"/>
    <w:rsid w:val="008F5184"/>
    <w:rsid w:val="00922A35"/>
    <w:rsid w:val="00927FA8"/>
    <w:rsid w:val="00936104"/>
    <w:rsid w:val="0093662E"/>
    <w:rsid w:val="009470D9"/>
    <w:rsid w:val="009524E8"/>
    <w:rsid w:val="0095264E"/>
    <w:rsid w:val="0095305E"/>
    <w:rsid w:val="00964462"/>
    <w:rsid w:val="009926DB"/>
    <w:rsid w:val="009A74FC"/>
    <w:rsid w:val="009F395D"/>
    <w:rsid w:val="00A17D50"/>
    <w:rsid w:val="00A64CA8"/>
    <w:rsid w:val="00A7680A"/>
    <w:rsid w:val="00A85664"/>
    <w:rsid w:val="00A9157D"/>
    <w:rsid w:val="00AB2345"/>
    <w:rsid w:val="00AC410A"/>
    <w:rsid w:val="00AD5FD8"/>
    <w:rsid w:val="00AE5C1A"/>
    <w:rsid w:val="00AF3944"/>
    <w:rsid w:val="00B05975"/>
    <w:rsid w:val="00B15817"/>
    <w:rsid w:val="00B26EC6"/>
    <w:rsid w:val="00B52044"/>
    <w:rsid w:val="00B95974"/>
    <w:rsid w:val="00BA529A"/>
    <w:rsid w:val="00BB59B8"/>
    <w:rsid w:val="00BC18A7"/>
    <w:rsid w:val="00BC22B6"/>
    <w:rsid w:val="00BD7DEC"/>
    <w:rsid w:val="00BE0657"/>
    <w:rsid w:val="00BE4298"/>
    <w:rsid w:val="00BF0407"/>
    <w:rsid w:val="00BF1DE2"/>
    <w:rsid w:val="00C0590E"/>
    <w:rsid w:val="00C06C09"/>
    <w:rsid w:val="00C15305"/>
    <w:rsid w:val="00C17974"/>
    <w:rsid w:val="00C677B4"/>
    <w:rsid w:val="00C8658F"/>
    <w:rsid w:val="00CB499E"/>
    <w:rsid w:val="00CD311D"/>
    <w:rsid w:val="00CD47DF"/>
    <w:rsid w:val="00CD53D3"/>
    <w:rsid w:val="00CD7BC0"/>
    <w:rsid w:val="00CE18E5"/>
    <w:rsid w:val="00CE4B42"/>
    <w:rsid w:val="00D02465"/>
    <w:rsid w:val="00D02C9B"/>
    <w:rsid w:val="00D05F45"/>
    <w:rsid w:val="00D06881"/>
    <w:rsid w:val="00D12041"/>
    <w:rsid w:val="00D15805"/>
    <w:rsid w:val="00D17731"/>
    <w:rsid w:val="00D4664C"/>
    <w:rsid w:val="00D47015"/>
    <w:rsid w:val="00D645E0"/>
    <w:rsid w:val="00D66BBF"/>
    <w:rsid w:val="00D70EFC"/>
    <w:rsid w:val="00DA1F75"/>
    <w:rsid w:val="00DB6D2D"/>
    <w:rsid w:val="00DC1B02"/>
    <w:rsid w:val="00DD0DB1"/>
    <w:rsid w:val="00DD795C"/>
    <w:rsid w:val="00DE3E51"/>
    <w:rsid w:val="00DE7154"/>
    <w:rsid w:val="00DF731B"/>
    <w:rsid w:val="00E01C5B"/>
    <w:rsid w:val="00E36276"/>
    <w:rsid w:val="00E5703B"/>
    <w:rsid w:val="00E709E4"/>
    <w:rsid w:val="00E811BD"/>
    <w:rsid w:val="00E83695"/>
    <w:rsid w:val="00E86419"/>
    <w:rsid w:val="00EB0668"/>
    <w:rsid w:val="00EC260C"/>
    <w:rsid w:val="00ED20B3"/>
    <w:rsid w:val="00ED6FE6"/>
    <w:rsid w:val="00EE5A5B"/>
    <w:rsid w:val="00F10358"/>
    <w:rsid w:val="00F219DF"/>
    <w:rsid w:val="00F23992"/>
    <w:rsid w:val="00F45A6D"/>
    <w:rsid w:val="00F65F98"/>
    <w:rsid w:val="00F716DD"/>
    <w:rsid w:val="00F80515"/>
    <w:rsid w:val="00F83096"/>
    <w:rsid w:val="00F96534"/>
    <w:rsid w:val="00FB024F"/>
    <w:rsid w:val="00FB5106"/>
    <w:rsid w:val="00FC4C5E"/>
    <w:rsid w:val="00FD7422"/>
    <w:rsid w:val="00FF0A22"/>
    <w:rsid w:val="00FF470A"/>
    <w:rsid w:val="00FF4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B4"/>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1771B4"/>
    <w:pPr>
      <w:keepNext/>
      <w:keepLines/>
      <w:spacing w:before="480"/>
      <w:outlineLvl w:val="0"/>
    </w:pPr>
    <w:rPr>
      <w:rFonts w:ascii="Cambria" w:eastAsia="Times New Roman" w:hAnsi="Cambria"/>
      <w:b/>
      <w:bCs/>
      <w:color w:val="365F91"/>
    </w:rPr>
  </w:style>
  <w:style w:type="paragraph" w:styleId="2">
    <w:name w:val="heading 2"/>
    <w:basedOn w:val="a"/>
    <w:link w:val="20"/>
    <w:qFormat/>
    <w:rsid w:val="001771B4"/>
    <w:pPr>
      <w:spacing w:before="100" w:beforeAutospacing="1" w:after="100" w:afterAutospacing="1"/>
      <w:jc w:val="left"/>
      <w:outlineLvl w:val="1"/>
    </w:pPr>
    <w:rPr>
      <w:rFonts w:eastAsia="Times New Roman"/>
      <w:b/>
      <w:bCs/>
      <w:sz w:val="36"/>
      <w:szCs w:val="36"/>
      <w:lang w:eastAsia="ru-RU"/>
    </w:rPr>
  </w:style>
  <w:style w:type="paragraph" w:styleId="3">
    <w:name w:val="heading 3"/>
    <w:basedOn w:val="a"/>
    <w:next w:val="a"/>
    <w:link w:val="30"/>
    <w:unhideWhenUsed/>
    <w:qFormat/>
    <w:rsid w:val="001771B4"/>
    <w:pPr>
      <w:keepNext/>
      <w:keepLines/>
      <w:spacing w:before="200"/>
      <w:outlineLvl w:val="2"/>
    </w:pPr>
    <w:rPr>
      <w:rFonts w:ascii="Cambria" w:eastAsia="Times New Roman" w:hAnsi="Cambria"/>
      <w:b/>
      <w:bCs/>
      <w:color w:val="4F81BD"/>
    </w:rPr>
  </w:style>
  <w:style w:type="paragraph" w:styleId="4">
    <w:name w:val="heading 4"/>
    <w:basedOn w:val="a"/>
    <w:next w:val="a"/>
    <w:link w:val="40"/>
    <w:unhideWhenUsed/>
    <w:qFormat/>
    <w:rsid w:val="001771B4"/>
    <w:pPr>
      <w:keepNext/>
      <w:keepLines/>
      <w:spacing w:before="200"/>
      <w:outlineLvl w:val="3"/>
    </w:pPr>
    <w:rPr>
      <w:rFonts w:ascii="Cambria" w:eastAsia="Times New Roman" w:hAnsi="Cambria"/>
      <w:b/>
      <w:bCs/>
      <w:i/>
      <w:iCs/>
      <w:color w:val="4F81BD"/>
    </w:rPr>
  </w:style>
  <w:style w:type="paragraph" w:styleId="5">
    <w:name w:val="heading 5"/>
    <w:basedOn w:val="a"/>
    <w:next w:val="a"/>
    <w:link w:val="50"/>
    <w:unhideWhenUsed/>
    <w:qFormat/>
    <w:rsid w:val="001771B4"/>
    <w:pPr>
      <w:spacing w:before="240" w:after="60"/>
      <w:jc w:val="left"/>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1B4"/>
    <w:rPr>
      <w:rFonts w:ascii="Cambria" w:eastAsia="Times New Roman" w:hAnsi="Cambria" w:cs="Times New Roman"/>
      <w:b/>
      <w:bCs/>
      <w:color w:val="365F91"/>
      <w:sz w:val="28"/>
      <w:szCs w:val="28"/>
    </w:rPr>
  </w:style>
  <w:style w:type="character" w:customStyle="1" w:styleId="20">
    <w:name w:val="Заголовок 2 Знак"/>
    <w:basedOn w:val="a0"/>
    <w:link w:val="2"/>
    <w:rsid w:val="001771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771B4"/>
    <w:rPr>
      <w:rFonts w:ascii="Cambria" w:eastAsia="Times New Roman" w:hAnsi="Cambria" w:cs="Times New Roman"/>
      <w:b/>
      <w:bCs/>
      <w:color w:val="4F81BD"/>
      <w:sz w:val="28"/>
      <w:szCs w:val="28"/>
    </w:rPr>
  </w:style>
  <w:style w:type="character" w:customStyle="1" w:styleId="40">
    <w:name w:val="Заголовок 4 Знак"/>
    <w:basedOn w:val="a0"/>
    <w:link w:val="4"/>
    <w:rsid w:val="001771B4"/>
    <w:rPr>
      <w:rFonts w:ascii="Cambria" w:eastAsia="Times New Roman" w:hAnsi="Cambria" w:cs="Times New Roman"/>
      <w:b/>
      <w:bCs/>
      <w:i/>
      <w:iCs/>
      <w:color w:val="4F81BD"/>
      <w:sz w:val="28"/>
      <w:szCs w:val="28"/>
    </w:rPr>
  </w:style>
  <w:style w:type="character" w:customStyle="1" w:styleId="50">
    <w:name w:val="Заголовок 5 Знак"/>
    <w:basedOn w:val="a0"/>
    <w:link w:val="5"/>
    <w:rsid w:val="001771B4"/>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1771B4"/>
    <w:pPr>
      <w:ind w:left="720"/>
      <w:contextualSpacing/>
    </w:pPr>
  </w:style>
  <w:style w:type="character" w:customStyle="1" w:styleId="moz-txt-tag">
    <w:name w:val="moz-txt-tag"/>
    <w:basedOn w:val="a0"/>
    <w:rsid w:val="001771B4"/>
  </w:style>
  <w:style w:type="character" w:styleId="a4">
    <w:name w:val="Hyperlink"/>
    <w:uiPriority w:val="99"/>
    <w:unhideWhenUsed/>
    <w:rsid w:val="001771B4"/>
    <w:rPr>
      <w:color w:val="0000FF"/>
      <w:u w:val="single"/>
    </w:rPr>
  </w:style>
  <w:style w:type="paragraph" w:styleId="a5">
    <w:name w:val="Balloon Text"/>
    <w:basedOn w:val="a"/>
    <w:link w:val="a6"/>
    <w:uiPriority w:val="99"/>
    <w:semiHidden/>
    <w:unhideWhenUsed/>
    <w:rsid w:val="001771B4"/>
    <w:rPr>
      <w:rFonts w:ascii="Tahoma" w:hAnsi="Tahoma" w:cs="Tahoma"/>
      <w:sz w:val="16"/>
      <w:szCs w:val="16"/>
    </w:rPr>
  </w:style>
  <w:style w:type="character" w:customStyle="1" w:styleId="a6">
    <w:name w:val="Текст выноски Знак"/>
    <w:basedOn w:val="a0"/>
    <w:link w:val="a5"/>
    <w:uiPriority w:val="99"/>
    <w:semiHidden/>
    <w:rsid w:val="001771B4"/>
    <w:rPr>
      <w:rFonts w:ascii="Tahoma" w:eastAsia="Calibri" w:hAnsi="Tahoma" w:cs="Tahoma"/>
      <w:sz w:val="16"/>
      <w:szCs w:val="16"/>
    </w:rPr>
  </w:style>
  <w:style w:type="character" w:customStyle="1" w:styleId="HTML">
    <w:name w:val="Стандартный HTML Знак"/>
    <w:basedOn w:val="a0"/>
    <w:link w:val="HTML0"/>
    <w:uiPriority w:val="99"/>
    <w:semiHidden/>
    <w:rsid w:val="001771B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7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form-required">
    <w:name w:val="form-required"/>
    <w:basedOn w:val="a0"/>
    <w:rsid w:val="001771B4"/>
  </w:style>
  <w:style w:type="character" w:customStyle="1" w:styleId="apple-converted-space">
    <w:name w:val="apple-converted-space"/>
    <w:basedOn w:val="a0"/>
    <w:rsid w:val="001771B4"/>
  </w:style>
  <w:style w:type="character" w:customStyle="1" w:styleId="11">
    <w:name w:val="Заголовок №1_"/>
    <w:link w:val="12"/>
    <w:rsid w:val="001771B4"/>
    <w:rPr>
      <w:rFonts w:eastAsia="Times New Roman"/>
      <w:shd w:val="clear" w:color="auto" w:fill="FFFFFF"/>
    </w:rPr>
  </w:style>
  <w:style w:type="paragraph" w:customStyle="1" w:styleId="12">
    <w:name w:val="Заголовок №1"/>
    <w:basedOn w:val="a"/>
    <w:link w:val="11"/>
    <w:rsid w:val="001771B4"/>
    <w:pPr>
      <w:shd w:val="clear" w:color="auto" w:fill="FFFFFF"/>
      <w:spacing w:after="240" w:line="274" w:lineRule="exact"/>
      <w:jc w:val="center"/>
      <w:outlineLvl w:val="0"/>
    </w:pPr>
    <w:rPr>
      <w:rFonts w:asciiTheme="minorHAnsi" w:eastAsia="Times New Roman" w:hAnsiTheme="minorHAnsi" w:cstheme="minorBidi"/>
      <w:sz w:val="22"/>
      <w:szCs w:val="22"/>
    </w:rPr>
  </w:style>
  <w:style w:type="character" w:customStyle="1" w:styleId="a7">
    <w:name w:val="Основной текст_"/>
    <w:link w:val="13"/>
    <w:rsid w:val="001771B4"/>
    <w:rPr>
      <w:rFonts w:eastAsia="Times New Roman"/>
      <w:shd w:val="clear" w:color="auto" w:fill="FFFFFF"/>
    </w:rPr>
  </w:style>
  <w:style w:type="paragraph" w:customStyle="1" w:styleId="13">
    <w:name w:val="Основной текст1"/>
    <w:basedOn w:val="a"/>
    <w:link w:val="a7"/>
    <w:rsid w:val="001771B4"/>
    <w:pPr>
      <w:shd w:val="clear" w:color="auto" w:fill="FFFFFF"/>
      <w:spacing w:line="274" w:lineRule="exact"/>
    </w:pPr>
    <w:rPr>
      <w:rFonts w:asciiTheme="minorHAnsi" w:eastAsia="Times New Roman" w:hAnsiTheme="minorHAnsi" w:cstheme="minorBidi"/>
      <w:sz w:val="22"/>
      <w:szCs w:val="22"/>
    </w:rPr>
  </w:style>
  <w:style w:type="character" w:customStyle="1" w:styleId="a8">
    <w:name w:val="Основной текст + Полужирный"/>
    <w:rsid w:val="001771B4"/>
    <w:rPr>
      <w:rFonts w:eastAsia="Times New Roman"/>
      <w:b/>
      <w:bCs/>
      <w:sz w:val="22"/>
      <w:szCs w:val="22"/>
      <w:shd w:val="clear" w:color="auto" w:fill="FFFFFF"/>
    </w:rPr>
  </w:style>
  <w:style w:type="character" w:customStyle="1" w:styleId="14">
    <w:name w:val="Основной текст Знак1"/>
    <w:link w:val="a9"/>
    <w:uiPriority w:val="99"/>
    <w:rsid w:val="001771B4"/>
    <w:rPr>
      <w:shd w:val="clear" w:color="auto" w:fill="FFFFFF"/>
    </w:rPr>
  </w:style>
  <w:style w:type="paragraph" w:styleId="a9">
    <w:name w:val="Body Text"/>
    <w:basedOn w:val="a"/>
    <w:link w:val="14"/>
    <w:uiPriority w:val="99"/>
    <w:rsid w:val="001771B4"/>
    <w:pPr>
      <w:shd w:val="clear" w:color="auto" w:fill="FFFFFF"/>
      <w:spacing w:line="274" w:lineRule="exact"/>
    </w:pPr>
    <w:rPr>
      <w:rFonts w:asciiTheme="minorHAnsi" w:eastAsiaTheme="minorHAnsi" w:hAnsiTheme="minorHAnsi" w:cstheme="minorBidi"/>
      <w:sz w:val="22"/>
      <w:szCs w:val="22"/>
    </w:rPr>
  </w:style>
  <w:style w:type="character" w:customStyle="1" w:styleId="21">
    <w:name w:val="Основной текст (2)_"/>
    <w:link w:val="210"/>
    <w:rsid w:val="001771B4"/>
    <w:rPr>
      <w:b/>
      <w:bCs/>
      <w:shd w:val="clear" w:color="auto" w:fill="FFFFFF"/>
    </w:rPr>
  </w:style>
  <w:style w:type="paragraph" w:customStyle="1" w:styleId="210">
    <w:name w:val="Основной текст (2)1"/>
    <w:basedOn w:val="a"/>
    <w:link w:val="21"/>
    <w:rsid w:val="001771B4"/>
    <w:pPr>
      <w:shd w:val="clear" w:color="auto" w:fill="FFFFFF"/>
      <w:spacing w:before="240" w:line="274" w:lineRule="exact"/>
      <w:jc w:val="left"/>
    </w:pPr>
    <w:rPr>
      <w:rFonts w:asciiTheme="minorHAnsi" w:eastAsiaTheme="minorHAnsi" w:hAnsiTheme="minorHAnsi" w:cstheme="minorBidi"/>
      <w:b/>
      <w:bCs/>
      <w:sz w:val="22"/>
      <w:szCs w:val="22"/>
    </w:rPr>
  </w:style>
  <w:style w:type="character" w:customStyle="1" w:styleId="22">
    <w:name w:val="Основной текст (2)"/>
    <w:basedOn w:val="21"/>
    <w:rsid w:val="001771B4"/>
    <w:rPr>
      <w:b/>
      <w:bCs/>
      <w:shd w:val="clear" w:color="auto" w:fill="FFFFFF"/>
    </w:rPr>
  </w:style>
  <w:style w:type="character" w:customStyle="1" w:styleId="aa">
    <w:name w:val="Основной текст Знак"/>
    <w:basedOn w:val="a0"/>
    <w:rsid w:val="001771B4"/>
    <w:rPr>
      <w:rFonts w:ascii="Times New Roman" w:eastAsia="Calibri" w:hAnsi="Times New Roman" w:cs="Times New Roman"/>
      <w:sz w:val="28"/>
      <w:szCs w:val="28"/>
    </w:rPr>
  </w:style>
  <w:style w:type="character" w:customStyle="1" w:styleId="ab">
    <w:name w:val="Сноска_"/>
    <w:link w:val="ac"/>
    <w:rsid w:val="001771B4"/>
    <w:rPr>
      <w:sz w:val="20"/>
      <w:szCs w:val="20"/>
      <w:shd w:val="clear" w:color="auto" w:fill="FFFFFF"/>
    </w:rPr>
  </w:style>
  <w:style w:type="paragraph" w:customStyle="1" w:styleId="ac">
    <w:name w:val="Сноска"/>
    <w:basedOn w:val="a"/>
    <w:link w:val="ab"/>
    <w:rsid w:val="001771B4"/>
    <w:pPr>
      <w:shd w:val="clear" w:color="auto" w:fill="FFFFFF"/>
      <w:spacing w:line="240" w:lineRule="atLeast"/>
      <w:jc w:val="left"/>
    </w:pPr>
    <w:rPr>
      <w:rFonts w:asciiTheme="minorHAnsi" w:eastAsiaTheme="minorHAnsi" w:hAnsiTheme="minorHAnsi" w:cstheme="minorBidi"/>
      <w:sz w:val="20"/>
      <w:szCs w:val="20"/>
    </w:rPr>
  </w:style>
  <w:style w:type="character" w:customStyle="1" w:styleId="51">
    <w:name w:val="Основной текст (5)_"/>
    <w:link w:val="52"/>
    <w:uiPriority w:val="99"/>
    <w:rsid w:val="001771B4"/>
    <w:rPr>
      <w:i/>
      <w:iCs/>
      <w:spacing w:val="-40"/>
      <w:sz w:val="37"/>
      <w:szCs w:val="37"/>
      <w:shd w:val="clear" w:color="auto" w:fill="FFFFFF"/>
    </w:rPr>
  </w:style>
  <w:style w:type="paragraph" w:customStyle="1" w:styleId="52">
    <w:name w:val="Основной текст (5)"/>
    <w:basedOn w:val="a"/>
    <w:link w:val="51"/>
    <w:uiPriority w:val="99"/>
    <w:rsid w:val="001771B4"/>
    <w:pPr>
      <w:shd w:val="clear" w:color="auto" w:fill="FFFFFF"/>
      <w:spacing w:before="240" w:line="240" w:lineRule="atLeast"/>
      <w:jc w:val="left"/>
    </w:pPr>
    <w:rPr>
      <w:rFonts w:asciiTheme="minorHAnsi" w:eastAsiaTheme="minorHAnsi" w:hAnsiTheme="minorHAnsi" w:cstheme="minorBidi"/>
      <w:i/>
      <w:iCs/>
      <w:spacing w:val="-40"/>
      <w:sz w:val="37"/>
      <w:szCs w:val="37"/>
    </w:rPr>
  </w:style>
  <w:style w:type="character" w:customStyle="1" w:styleId="511pt">
    <w:name w:val="Основной текст (5) + 11 pt"/>
    <w:aliases w:val="Не курсив,Интервал 0 pt"/>
    <w:uiPriority w:val="99"/>
    <w:rsid w:val="001771B4"/>
    <w:rPr>
      <w:i/>
      <w:iCs/>
      <w:spacing w:val="0"/>
      <w:sz w:val="22"/>
      <w:szCs w:val="22"/>
      <w:shd w:val="clear" w:color="auto" w:fill="FFFFFF"/>
    </w:rPr>
  </w:style>
  <w:style w:type="character" w:customStyle="1" w:styleId="41">
    <w:name w:val="Основной текст (4)_"/>
    <w:link w:val="410"/>
    <w:uiPriority w:val="99"/>
    <w:rsid w:val="001771B4"/>
    <w:rPr>
      <w:b/>
      <w:bCs/>
      <w:shd w:val="clear" w:color="auto" w:fill="FFFFFF"/>
    </w:rPr>
  </w:style>
  <w:style w:type="paragraph" w:customStyle="1" w:styleId="410">
    <w:name w:val="Основной текст (4)1"/>
    <w:basedOn w:val="a"/>
    <w:link w:val="41"/>
    <w:uiPriority w:val="99"/>
    <w:rsid w:val="001771B4"/>
    <w:pPr>
      <w:shd w:val="clear" w:color="auto" w:fill="FFFFFF"/>
      <w:spacing w:after="240" w:line="274" w:lineRule="exact"/>
      <w:ind w:hanging="900"/>
      <w:jc w:val="left"/>
    </w:pPr>
    <w:rPr>
      <w:rFonts w:asciiTheme="minorHAnsi" w:eastAsiaTheme="minorHAnsi" w:hAnsiTheme="minorHAnsi" w:cstheme="minorBidi"/>
      <w:b/>
      <w:bCs/>
      <w:sz w:val="22"/>
      <w:szCs w:val="22"/>
    </w:rPr>
  </w:style>
  <w:style w:type="character" w:customStyle="1" w:styleId="ad">
    <w:name w:val="Колонтитул_"/>
    <w:link w:val="ae"/>
    <w:rsid w:val="001771B4"/>
    <w:rPr>
      <w:noProof/>
      <w:sz w:val="20"/>
      <w:szCs w:val="20"/>
      <w:shd w:val="clear" w:color="auto" w:fill="FFFFFF"/>
    </w:rPr>
  </w:style>
  <w:style w:type="paragraph" w:customStyle="1" w:styleId="ae">
    <w:name w:val="Колонтитул"/>
    <w:basedOn w:val="a"/>
    <w:link w:val="ad"/>
    <w:rsid w:val="001771B4"/>
    <w:pPr>
      <w:shd w:val="clear" w:color="auto" w:fill="FFFFFF"/>
      <w:jc w:val="left"/>
    </w:pPr>
    <w:rPr>
      <w:rFonts w:asciiTheme="minorHAnsi" w:eastAsiaTheme="minorHAnsi" w:hAnsiTheme="minorHAnsi" w:cstheme="minorBidi"/>
      <w:noProof/>
      <w:sz w:val="20"/>
      <w:szCs w:val="20"/>
    </w:rPr>
  </w:style>
  <w:style w:type="character" w:customStyle="1" w:styleId="6">
    <w:name w:val="Колонтитул + 6"/>
    <w:aliases w:val="5 pt,Курсив"/>
    <w:uiPriority w:val="99"/>
    <w:rsid w:val="001771B4"/>
    <w:rPr>
      <w:i/>
      <w:iCs/>
      <w:noProof/>
      <w:sz w:val="13"/>
      <w:szCs w:val="13"/>
      <w:shd w:val="clear" w:color="auto" w:fill="FFFFFF"/>
    </w:rPr>
  </w:style>
  <w:style w:type="character" w:customStyle="1" w:styleId="42">
    <w:name w:val="Основной текст (4)"/>
    <w:basedOn w:val="41"/>
    <w:uiPriority w:val="99"/>
    <w:rsid w:val="001771B4"/>
    <w:rPr>
      <w:b/>
      <w:bCs/>
      <w:shd w:val="clear" w:color="auto" w:fill="FFFFFF"/>
    </w:rPr>
  </w:style>
  <w:style w:type="character" w:customStyle="1" w:styleId="60">
    <w:name w:val="Основной текст (6)_"/>
    <w:link w:val="61"/>
    <w:uiPriority w:val="99"/>
    <w:rsid w:val="001771B4"/>
    <w:rPr>
      <w:noProof/>
      <w:sz w:val="19"/>
      <w:szCs w:val="19"/>
      <w:shd w:val="clear" w:color="auto" w:fill="FFFFFF"/>
    </w:rPr>
  </w:style>
  <w:style w:type="paragraph" w:customStyle="1" w:styleId="61">
    <w:name w:val="Основной текст (6)"/>
    <w:basedOn w:val="a"/>
    <w:link w:val="60"/>
    <w:uiPriority w:val="99"/>
    <w:rsid w:val="001771B4"/>
    <w:pPr>
      <w:shd w:val="clear" w:color="auto" w:fill="FFFFFF"/>
      <w:spacing w:before="60" w:line="240" w:lineRule="atLeast"/>
      <w:jc w:val="left"/>
    </w:pPr>
    <w:rPr>
      <w:rFonts w:asciiTheme="minorHAnsi" w:eastAsiaTheme="minorHAnsi" w:hAnsiTheme="minorHAnsi" w:cstheme="minorBidi"/>
      <w:noProof/>
      <w:sz w:val="19"/>
      <w:szCs w:val="19"/>
    </w:rPr>
  </w:style>
  <w:style w:type="character" w:customStyle="1" w:styleId="220">
    <w:name w:val="Основной текст (2)2"/>
    <w:uiPriority w:val="99"/>
    <w:rsid w:val="001771B4"/>
    <w:rPr>
      <w:rFonts w:ascii="Times New Roman" w:hAnsi="Times New Roman" w:cs="Times New Roman"/>
      <w:b/>
      <w:bCs/>
      <w:i/>
      <w:iCs/>
      <w:noProof/>
      <w:spacing w:val="0"/>
      <w:sz w:val="21"/>
      <w:szCs w:val="21"/>
      <w:shd w:val="clear" w:color="auto" w:fill="FFFFFF"/>
    </w:rPr>
  </w:style>
  <w:style w:type="paragraph" w:styleId="af">
    <w:name w:val="Normal (Web)"/>
    <w:aliases w:val="Обычный (Web), 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nhideWhenUsed/>
    <w:qFormat/>
    <w:rsid w:val="001771B4"/>
    <w:pPr>
      <w:spacing w:before="100" w:beforeAutospacing="1" w:after="100" w:afterAutospacing="1"/>
      <w:jc w:val="left"/>
    </w:pPr>
    <w:rPr>
      <w:rFonts w:eastAsia="Times New Roman"/>
      <w:sz w:val="24"/>
      <w:szCs w:val="24"/>
      <w:lang w:eastAsia="ru-RU"/>
    </w:rPr>
  </w:style>
  <w:style w:type="character" w:customStyle="1" w:styleId="af0">
    <w:name w:val="Подпись к таблице_"/>
    <w:link w:val="15"/>
    <w:rsid w:val="001771B4"/>
    <w:rPr>
      <w:rFonts w:ascii="Times New Roman" w:eastAsia="Times New Roman" w:hAnsi="Times New Roman" w:cs="Times New Roman"/>
      <w:shd w:val="clear" w:color="auto" w:fill="FFFFFF"/>
    </w:rPr>
  </w:style>
  <w:style w:type="paragraph" w:customStyle="1" w:styleId="15">
    <w:name w:val="Подпись к таблице1"/>
    <w:basedOn w:val="a"/>
    <w:link w:val="af0"/>
    <w:rsid w:val="001771B4"/>
    <w:pPr>
      <w:widowControl w:val="0"/>
      <w:shd w:val="clear" w:color="auto" w:fill="FFFFFF"/>
      <w:spacing w:line="0" w:lineRule="atLeast"/>
      <w:jc w:val="left"/>
    </w:pPr>
    <w:rPr>
      <w:rFonts w:eastAsia="Times New Roman"/>
      <w:sz w:val="22"/>
      <w:szCs w:val="22"/>
    </w:rPr>
  </w:style>
  <w:style w:type="character" w:customStyle="1" w:styleId="af1">
    <w:name w:val="Подпись к таблице"/>
    <w:rsid w:val="001771B4"/>
    <w:rPr>
      <w:rFonts w:ascii="Times New Roman" w:eastAsia="Times New Roman" w:hAnsi="Times New Roman" w:cs="Times New Roman"/>
      <w:b w:val="0"/>
      <w:bCs w:val="0"/>
      <w:i w:val="0"/>
      <w:iCs w:val="0"/>
      <w:smallCaps w:val="0"/>
      <w:strike w:val="0"/>
      <w:spacing w:val="0"/>
      <w:sz w:val="22"/>
      <w:szCs w:val="22"/>
      <w:u w:val="single"/>
    </w:rPr>
  </w:style>
  <w:style w:type="paragraph" w:styleId="af2">
    <w:name w:val="header"/>
    <w:basedOn w:val="a"/>
    <w:link w:val="af3"/>
    <w:uiPriority w:val="99"/>
    <w:unhideWhenUsed/>
    <w:rsid w:val="001771B4"/>
    <w:pPr>
      <w:tabs>
        <w:tab w:val="center" w:pos="4677"/>
        <w:tab w:val="right" w:pos="9355"/>
      </w:tabs>
    </w:pPr>
  </w:style>
  <w:style w:type="character" w:customStyle="1" w:styleId="af3">
    <w:name w:val="Верхний колонтитул Знак"/>
    <w:basedOn w:val="a0"/>
    <w:link w:val="af2"/>
    <w:uiPriority w:val="99"/>
    <w:rsid w:val="001771B4"/>
    <w:rPr>
      <w:rFonts w:ascii="Times New Roman" w:eastAsia="Calibri" w:hAnsi="Times New Roman" w:cs="Times New Roman"/>
      <w:sz w:val="28"/>
      <w:szCs w:val="28"/>
    </w:rPr>
  </w:style>
  <w:style w:type="paragraph" w:styleId="af4">
    <w:name w:val="footer"/>
    <w:basedOn w:val="a"/>
    <w:link w:val="af5"/>
    <w:uiPriority w:val="99"/>
    <w:unhideWhenUsed/>
    <w:rsid w:val="001771B4"/>
    <w:pPr>
      <w:tabs>
        <w:tab w:val="center" w:pos="4677"/>
        <w:tab w:val="right" w:pos="9355"/>
      </w:tabs>
    </w:pPr>
  </w:style>
  <w:style w:type="character" w:customStyle="1" w:styleId="af5">
    <w:name w:val="Нижний колонтитул Знак"/>
    <w:basedOn w:val="a0"/>
    <w:link w:val="af4"/>
    <w:uiPriority w:val="99"/>
    <w:rsid w:val="001771B4"/>
    <w:rPr>
      <w:rFonts w:ascii="Times New Roman" w:eastAsia="Calibri" w:hAnsi="Times New Roman" w:cs="Times New Roman"/>
      <w:sz w:val="28"/>
      <w:szCs w:val="28"/>
    </w:rPr>
  </w:style>
  <w:style w:type="character" w:customStyle="1" w:styleId="23">
    <w:name w:val="Заголовок №2_"/>
    <w:link w:val="24"/>
    <w:rsid w:val="001771B4"/>
    <w:rPr>
      <w:rFonts w:eastAsia="Times New Roman"/>
      <w:sz w:val="23"/>
      <w:szCs w:val="23"/>
      <w:shd w:val="clear" w:color="auto" w:fill="FFFFFF"/>
    </w:rPr>
  </w:style>
  <w:style w:type="paragraph" w:customStyle="1" w:styleId="24">
    <w:name w:val="Заголовок №2"/>
    <w:basedOn w:val="a"/>
    <w:link w:val="23"/>
    <w:rsid w:val="001771B4"/>
    <w:pPr>
      <w:shd w:val="clear" w:color="auto" w:fill="FFFFFF"/>
      <w:spacing w:before="360" w:line="413" w:lineRule="exact"/>
      <w:outlineLvl w:val="1"/>
    </w:pPr>
    <w:rPr>
      <w:rFonts w:asciiTheme="minorHAnsi" w:eastAsia="Times New Roman" w:hAnsiTheme="minorHAnsi" w:cstheme="minorBidi"/>
      <w:sz w:val="23"/>
      <w:szCs w:val="23"/>
    </w:rPr>
  </w:style>
  <w:style w:type="character" w:customStyle="1" w:styleId="25">
    <w:name w:val="Основной текст (2) + Не курсив"/>
    <w:rsid w:val="001771B4"/>
    <w:rPr>
      <w:rFonts w:ascii="Times New Roman" w:eastAsia="Times New Roman" w:hAnsi="Times New Roman" w:cs="Times New Roman"/>
      <w:b/>
      <w:bCs/>
      <w:i/>
      <w:iCs/>
      <w:sz w:val="23"/>
      <w:szCs w:val="23"/>
      <w:shd w:val="clear" w:color="auto" w:fill="FFFFFF"/>
    </w:rPr>
  </w:style>
  <w:style w:type="paragraph" w:customStyle="1" w:styleId="26">
    <w:name w:val="Основной текст2"/>
    <w:basedOn w:val="a"/>
    <w:rsid w:val="001771B4"/>
    <w:pPr>
      <w:shd w:val="clear" w:color="auto" w:fill="FFFFFF"/>
      <w:spacing w:before="360" w:line="413" w:lineRule="exact"/>
      <w:ind w:hanging="460"/>
    </w:pPr>
    <w:rPr>
      <w:rFonts w:eastAsia="Times New Roman"/>
      <w:sz w:val="23"/>
      <w:szCs w:val="23"/>
      <w:lang w:eastAsia="ru-RU"/>
    </w:rPr>
  </w:style>
  <w:style w:type="character" w:customStyle="1" w:styleId="af6">
    <w:name w:val="Подпись к картинке_"/>
    <w:link w:val="af7"/>
    <w:rsid w:val="001771B4"/>
    <w:rPr>
      <w:rFonts w:eastAsia="Times New Roman"/>
      <w:sz w:val="23"/>
      <w:szCs w:val="23"/>
      <w:shd w:val="clear" w:color="auto" w:fill="FFFFFF"/>
    </w:rPr>
  </w:style>
  <w:style w:type="paragraph" w:customStyle="1" w:styleId="af7">
    <w:name w:val="Подпись к картинке"/>
    <w:basedOn w:val="a"/>
    <w:link w:val="af6"/>
    <w:rsid w:val="001771B4"/>
    <w:pPr>
      <w:shd w:val="clear" w:color="auto" w:fill="FFFFFF"/>
      <w:spacing w:before="180" w:line="413" w:lineRule="exact"/>
      <w:ind w:hanging="440"/>
    </w:pPr>
    <w:rPr>
      <w:rFonts w:asciiTheme="minorHAnsi" w:eastAsia="Times New Roman" w:hAnsiTheme="minorHAnsi" w:cstheme="minorBidi"/>
      <w:sz w:val="23"/>
      <w:szCs w:val="23"/>
    </w:rPr>
  </w:style>
  <w:style w:type="character" w:customStyle="1" w:styleId="af8">
    <w:name w:val="Подпись к картинке + Курсив"/>
    <w:rsid w:val="001771B4"/>
    <w:rPr>
      <w:rFonts w:eastAsia="Times New Roman"/>
      <w:i/>
      <w:iCs/>
      <w:sz w:val="23"/>
      <w:szCs w:val="23"/>
      <w:shd w:val="clear" w:color="auto" w:fill="FFFFFF"/>
    </w:rPr>
  </w:style>
  <w:style w:type="character" w:customStyle="1" w:styleId="-1pt">
    <w:name w:val="Основной текст + Интервал -1 pt"/>
    <w:rsid w:val="001771B4"/>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9">
    <w:name w:val="Основной текст + Курсив"/>
    <w:rsid w:val="001771B4"/>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a">
    <w:name w:val="Основной текст + Полужирный;Курсив"/>
    <w:rsid w:val="001771B4"/>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FR1">
    <w:name w:val="FR1"/>
    <w:rsid w:val="001771B4"/>
    <w:pPr>
      <w:widowControl w:val="0"/>
      <w:autoSpaceDE w:val="0"/>
      <w:autoSpaceDN w:val="0"/>
      <w:adjustRightInd w:val="0"/>
      <w:spacing w:after="0" w:line="300" w:lineRule="auto"/>
      <w:ind w:left="280" w:right="200"/>
      <w:jc w:val="both"/>
    </w:pPr>
    <w:rPr>
      <w:rFonts w:ascii="Times New Roman" w:eastAsia="Times New Roman" w:hAnsi="Times New Roman" w:cs="Times New Roman"/>
      <w:b/>
      <w:bCs/>
      <w:sz w:val="28"/>
      <w:szCs w:val="28"/>
      <w:lang w:eastAsia="ru-RU"/>
    </w:rPr>
  </w:style>
  <w:style w:type="character" w:customStyle="1" w:styleId="apple-style-span">
    <w:name w:val="apple-style-span"/>
    <w:basedOn w:val="a0"/>
    <w:rsid w:val="001771B4"/>
  </w:style>
  <w:style w:type="character" w:customStyle="1" w:styleId="FontStyle11">
    <w:name w:val="Font Style11"/>
    <w:rsid w:val="001771B4"/>
    <w:rPr>
      <w:rFonts w:ascii="Calibri" w:hAnsi="Calibri" w:cs="Calibri"/>
      <w:b/>
      <w:bCs/>
      <w:sz w:val="28"/>
      <w:szCs w:val="28"/>
    </w:rPr>
  </w:style>
  <w:style w:type="character" w:customStyle="1" w:styleId="FontStyle16">
    <w:name w:val="Font Style16"/>
    <w:rsid w:val="001771B4"/>
    <w:rPr>
      <w:rFonts w:ascii="Times New Roman" w:hAnsi="Times New Roman" w:cs="Times New Roman" w:hint="default"/>
      <w:sz w:val="22"/>
      <w:szCs w:val="22"/>
    </w:rPr>
  </w:style>
  <w:style w:type="character" w:customStyle="1" w:styleId="afb">
    <w:name w:val="Гипертекстовая ссылка"/>
    <w:uiPriority w:val="99"/>
    <w:rsid w:val="001771B4"/>
    <w:rPr>
      <w:b/>
      <w:bCs/>
      <w:color w:val="008000"/>
    </w:rPr>
  </w:style>
  <w:style w:type="character" w:styleId="afc">
    <w:name w:val="Strong"/>
    <w:uiPriority w:val="22"/>
    <w:qFormat/>
    <w:rsid w:val="001771B4"/>
    <w:rPr>
      <w:b/>
      <w:bCs/>
    </w:rPr>
  </w:style>
  <w:style w:type="paragraph" w:styleId="27">
    <w:name w:val="Body Text Indent 2"/>
    <w:basedOn w:val="a"/>
    <w:link w:val="28"/>
    <w:unhideWhenUsed/>
    <w:rsid w:val="001771B4"/>
    <w:pPr>
      <w:spacing w:after="120" w:line="480" w:lineRule="auto"/>
      <w:ind w:left="283"/>
    </w:pPr>
  </w:style>
  <w:style w:type="character" w:customStyle="1" w:styleId="28">
    <w:name w:val="Основной текст с отступом 2 Знак"/>
    <w:basedOn w:val="a0"/>
    <w:link w:val="27"/>
    <w:rsid w:val="001771B4"/>
    <w:rPr>
      <w:rFonts w:ascii="Times New Roman" w:eastAsia="Calibri" w:hAnsi="Times New Roman" w:cs="Times New Roman"/>
      <w:sz w:val="28"/>
      <w:szCs w:val="28"/>
    </w:rPr>
  </w:style>
  <w:style w:type="paragraph" w:styleId="afd">
    <w:name w:val="Body Text Indent"/>
    <w:basedOn w:val="a"/>
    <w:link w:val="afe"/>
    <w:unhideWhenUsed/>
    <w:rsid w:val="001771B4"/>
    <w:pPr>
      <w:spacing w:after="120"/>
      <w:ind w:left="283"/>
    </w:pPr>
  </w:style>
  <w:style w:type="character" w:customStyle="1" w:styleId="afe">
    <w:name w:val="Основной текст с отступом Знак"/>
    <w:basedOn w:val="a0"/>
    <w:link w:val="afd"/>
    <w:rsid w:val="001771B4"/>
    <w:rPr>
      <w:rFonts w:ascii="Times New Roman" w:eastAsia="Calibri" w:hAnsi="Times New Roman" w:cs="Times New Roman"/>
      <w:sz w:val="28"/>
      <w:szCs w:val="28"/>
    </w:rPr>
  </w:style>
  <w:style w:type="paragraph" w:styleId="aff">
    <w:name w:val="No Spacing"/>
    <w:link w:val="aff0"/>
    <w:uiPriority w:val="1"/>
    <w:qFormat/>
    <w:rsid w:val="001771B4"/>
    <w:pPr>
      <w:spacing w:after="0" w:line="240" w:lineRule="auto"/>
    </w:pPr>
    <w:rPr>
      <w:rFonts w:ascii="Calibri" w:eastAsia="Calibri" w:hAnsi="Calibri" w:cs="Times New Roman"/>
    </w:rPr>
  </w:style>
  <w:style w:type="character" w:customStyle="1" w:styleId="aff0">
    <w:name w:val="Без интервала Знак"/>
    <w:link w:val="aff"/>
    <w:uiPriority w:val="1"/>
    <w:rsid w:val="001771B4"/>
    <w:rPr>
      <w:rFonts w:ascii="Calibri" w:eastAsia="Calibri" w:hAnsi="Calibri" w:cs="Times New Roman"/>
    </w:rPr>
  </w:style>
  <w:style w:type="character" w:customStyle="1" w:styleId="TrebuchetMS105pt">
    <w:name w:val="Колонтитул + Trebuchet MS;10;5 pt;Курсив"/>
    <w:rsid w:val="001771B4"/>
    <w:rPr>
      <w:rFonts w:ascii="Trebuchet MS" w:eastAsia="Trebuchet MS" w:hAnsi="Trebuchet MS" w:cs="Trebuchet MS"/>
      <w:i/>
      <w:iCs/>
      <w:noProof/>
      <w:w w:val="100"/>
      <w:sz w:val="21"/>
      <w:szCs w:val="21"/>
      <w:shd w:val="clear" w:color="auto" w:fill="FFFFFF"/>
    </w:rPr>
  </w:style>
  <w:style w:type="character" w:customStyle="1" w:styleId="115pt">
    <w:name w:val="Колонтитул + 11;5 pt"/>
    <w:rsid w:val="001771B4"/>
    <w:rPr>
      <w:rFonts w:ascii="Times New Roman" w:eastAsia="Times New Roman" w:hAnsi="Times New Roman" w:cs="Times New Roman"/>
      <w:b w:val="0"/>
      <w:bCs w:val="0"/>
      <w:i w:val="0"/>
      <w:iCs w:val="0"/>
      <w:smallCaps w:val="0"/>
      <w:strike w:val="0"/>
      <w:noProof/>
      <w:spacing w:val="0"/>
      <w:sz w:val="23"/>
      <w:szCs w:val="23"/>
      <w:shd w:val="clear" w:color="auto" w:fill="FFFFFF"/>
    </w:rPr>
  </w:style>
  <w:style w:type="paragraph" w:customStyle="1" w:styleId="ConsNormal">
    <w:name w:val="ConsNormal"/>
    <w:rsid w:val="001771B4"/>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1">
    <w:name w:val="Название Знак"/>
    <w:link w:val="aff2"/>
    <w:rsid w:val="001771B4"/>
    <w:rPr>
      <w:rFonts w:eastAsia="Times New Roman"/>
      <w:b/>
      <w:bCs/>
      <w:szCs w:val="24"/>
    </w:rPr>
  </w:style>
  <w:style w:type="paragraph" w:styleId="aff2">
    <w:name w:val="Title"/>
    <w:basedOn w:val="a"/>
    <w:link w:val="aff1"/>
    <w:qFormat/>
    <w:rsid w:val="001771B4"/>
    <w:pPr>
      <w:jc w:val="center"/>
    </w:pPr>
    <w:rPr>
      <w:rFonts w:asciiTheme="minorHAnsi" w:eastAsia="Times New Roman" w:hAnsiTheme="minorHAnsi" w:cstheme="minorBidi"/>
      <w:b/>
      <w:bCs/>
      <w:sz w:val="22"/>
      <w:szCs w:val="24"/>
    </w:rPr>
  </w:style>
  <w:style w:type="character" w:customStyle="1" w:styleId="16">
    <w:name w:val="Название Знак1"/>
    <w:basedOn w:val="a0"/>
    <w:uiPriority w:val="10"/>
    <w:rsid w:val="001771B4"/>
    <w:rPr>
      <w:rFonts w:asciiTheme="majorHAnsi" w:eastAsiaTheme="majorEastAsia" w:hAnsiTheme="majorHAnsi" w:cstheme="majorBidi"/>
      <w:color w:val="17365D" w:themeColor="text2" w:themeShade="BF"/>
      <w:spacing w:val="5"/>
      <w:kern w:val="28"/>
      <w:sz w:val="52"/>
      <w:szCs w:val="52"/>
    </w:rPr>
  </w:style>
  <w:style w:type="character" w:customStyle="1" w:styleId="29">
    <w:name w:val="Основной текст 2 Знак"/>
    <w:link w:val="2a"/>
    <w:uiPriority w:val="99"/>
    <w:semiHidden/>
    <w:rsid w:val="001771B4"/>
    <w:rPr>
      <w:rFonts w:eastAsia="Times New Roman"/>
      <w:sz w:val="24"/>
      <w:szCs w:val="24"/>
    </w:rPr>
  </w:style>
  <w:style w:type="paragraph" w:styleId="2a">
    <w:name w:val="Body Text 2"/>
    <w:basedOn w:val="a"/>
    <w:link w:val="29"/>
    <w:uiPriority w:val="99"/>
    <w:semiHidden/>
    <w:unhideWhenUsed/>
    <w:rsid w:val="001771B4"/>
    <w:pPr>
      <w:spacing w:after="120" w:line="480" w:lineRule="auto"/>
      <w:jc w:val="left"/>
    </w:pPr>
    <w:rPr>
      <w:rFonts w:asciiTheme="minorHAnsi" w:eastAsia="Times New Roman" w:hAnsiTheme="minorHAnsi" w:cstheme="minorBidi"/>
      <w:sz w:val="24"/>
      <w:szCs w:val="24"/>
    </w:rPr>
  </w:style>
  <w:style w:type="character" w:customStyle="1" w:styleId="211">
    <w:name w:val="Основной текст 2 Знак1"/>
    <w:basedOn w:val="a0"/>
    <w:uiPriority w:val="99"/>
    <w:semiHidden/>
    <w:rsid w:val="001771B4"/>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771B4"/>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1771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1771B4"/>
    <w:pPr>
      <w:spacing w:after="160" w:line="259" w:lineRule="auto"/>
    </w:pPr>
    <w:rPr>
      <w:rFonts w:ascii="Calibri" w:eastAsia="Calibri" w:hAnsi="Calibri" w:cs="Calibri"/>
      <w:color w:val="000000"/>
      <w:lang w:eastAsia="ru-RU"/>
    </w:rPr>
  </w:style>
  <w:style w:type="paragraph" w:customStyle="1" w:styleId="msotitle3">
    <w:name w:val="msotitle3"/>
    <w:rsid w:val="001771B4"/>
    <w:pPr>
      <w:spacing w:after="0" w:line="240" w:lineRule="auto"/>
    </w:pPr>
    <w:rPr>
      <w:rFonts w:ascii="Century Schoolbook" w:eastAsia="Times New Roman" w:hAnsi="Century Schoolbook" w:cs="Times New Roman"/>
      <w:i/>
      <w:iCs/>
      <w:color w:val="0000FF"/>
      <w:kern w:val="28"/>
      <w:sz w:val="28"/>
      <w:szCs w:val="28"/>
      <w:lang w:eastAsia="ru-RU"/>
    </w:rPr>
  </w:style>
  <w:style w:type="paragraph" w:customStyle="1" w:styleId="31">
    <w:name w:val="Основной текст3"/>
    <w:basedOn w:val="a"/>
    <w:rsid w:val="001771B4"/>
    <w:pPr>
      <w:widowControl w:val="0"/>
      <w:shd w:val="clear" w:color="auto" w:fill="FFFFFF"/>
      <w:spacing w:after="780" w:line="278" w:lineRule="exact"/>
      <w:jc w:val="left"/>
    </w:pPr>
    <w:rPr>
      <w:sz w:val="22"/>
      <w:szCs w:val="22"/>
    </w:rPr>
  </w:style>
  <w:style w:type="paragraph" w:customStyle="1" w:styleId="msolistparagraph0">
    <w:name w:val="msolistparagraph"/>
    <w:basedOn w:val="a"/>
    <w:rsid w:val="001771B4"/>
    <w:pPr>
      <w:ind w:left="720"/>
      <w:jc w:val="left"/>
    </w:pPr>
    <w:rPr>
      <w:rFonts w:eastAsia="Times New Roman"/>
      <w:sz w:val="24"/>
      <w:szCs w:val="24"/>
      <w:lang w:eastAsia="ru-RU"/>
    </w:rPr>
  </w:style>
  <w:style w:type="paragraph" w:customStyle="1" w:styleId="Default">
    <w:name w:val="Default"/>
    <w:rsid w:val="001771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2">
    <w:name w:val="Основной текст (3)_"/>
    <w:link w:val="33"/>
    <w:locked/>
    <w:rsid w:val="001771B4"/>
    <w:rPr>
      <w:sz w:val="26"/>
      <w:szCs w:val="26"/>
      <w:shd w:val="clear" w:color="auto" w:fill="FFFFFF"/>
    </w:rPr>
  </w:style>
  <w:style w:type="paragraph" w:customStyle="1" w:styleId="33">
    <w:name w:val="Основной текст (3)"/>
    <w:basedOn w:val="a"/>
    <w:link w:val="32"/>
    <w:rsid w:val="001771B4"/>
    <w:pPr>
      <w:shd w:val="clear" w:color="auto" w:fill="FFFFFF"/>
      <w:spacing w:line="317" w:lineRule="exact"/>
      <w:jc w:val="left"/>
    </w:pPr>
    <w:rPr>
      <w:rFonts w:asciiTheme="minorHAnsi" w:eastAsiaTheme="minorHAnsi" w:hAnsiTheme="minorHAnsi" w:cstheme="minorBidi"/>
      <w:sz w:val="26"/>
      <w:szCs w:val="26"/>
    </w:rPr>
  </w:style>
  <w:style w:type="paragraph" w:styleId="aff3">
    <w:name w:val="Plain Text"/>
    <w:basedOn w:val="a"/>
    <w:link w:val="aff4"/>
    <w:rsid w:val="001771B4"/>
    <w:pPr>
      <w:jc w:val="left"/>
    </w:pPr>
    <w:rPr>
      <w:rFonts w:ascii="Courier New" w:eastAsia="Times New Roman" w:hAnsi="Courier New" w:cs="Courier New"/>
      <w:sz w:val="20"/>
      <w:szCs w:val="20"/>
      <w:lang w:eastAsia="ru-RU"/>
    </w:rPr>
  </w:style>
  <w:style w:type="character" w:customStyle="1" w:styleId="aff4">
    <w:name w:val="Текст Знак"/>
    <w:basedOn w:val="a0"/>
    <w:link w:val="aff3"/>
    <w:rsid w:val="001771B4"/>
    <w:rPr>
      <w:rFonts w:ascii="Courier New" w:eastAsia="Times New Roman" w:hAnsi="Courier New" w:cs="Courier New"/>
      <w:sz w:val="20"/>
      <w:szCs w:val="20"/>
      <w:lang w:eastAsia="ru-RU"/>
    </w:rPr>
  </w:style>
  <w:style w:type="character" w:customStyle="1" w:styleId="7">
    <w:name w:val="Заголовок №7_"/>
    <w:link w:val="70"/>
    <w:locked/>
    <w:rsid w:val="001771B4"/>
    <w:rPr>
      <w:rFonts w:eastAsia="Times New Roman"/>
      <w:sz w:val="27"/>
      <w:szCs w:val="27"/>
      <w:shd w:val="clear" w:color="auto" w:fill="FFFFFF"/>
    </w:rPr>
  </w:style>
  <w:style w:type="paragraph" w:customStyle="1" w:styleId="70">
    <w:name w:val="Заголовок №7"/>
    <w:basedOn w:val="a"/>
    <w:link w:val="7"/>
    <w:rsid w:val="001771B4"/>
    <w:pPr>
      <w:widowControl w:val="0"/>
      <w:shd w:val="clear" w:color="auto" w:fill="FFFFFF"/>
      <w:spacing w:before="540" w:after="420" w:line="0" w:lineRule="atLeast"/>
      <w:jc w:val="center"/>
      <w:outlineLvl w:val="6"/>
    </w:pPr>
    <w:rPr>
      <w:rFonts w:asciiTheme="minorHAnsi" w:eastAsia="Times New Roman" w:hAnsiTheme="minorHAnsi" w:cstheme="minorBidi"/>
      <w:sz w:val="27"/>
      <w:szCs w:val="27"/>
    </w:rPr>
  </w:style>
  <w:style w:type="character" w:customStyle="1" w:styleId="18">
    <w:name w:val="Основной текст + Курсив1"/>
    <w:rsid w:val="001771B4"/>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rPr>
  </w:style>
  <w:style w:type="character" w:customStyle="1" w:styleId="19">
    <w:name w:val="Основной текст + Полужирный1"/>
    <w:rsid w:val="001771B4"/>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213">
    <w:name w:val="Основной текст (2) + 13"/>
    <w:aliases w:val="5 pt2,Не полужирный,Не полужирный2"/>
    <w:rsid w:val="001771B4"/>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shd w:val="clear" w:color="auto" w:fill="FFFFFF"/>
      <w:lang w:val="ru-RU"/>
    </w:rPr>
  </w:style>
  <w:style w:type="paragraph" w:customStyle="1" w:styleId="Style3">
    <w:name w:val="Style3"/>
    <w:qFormat/>
    <w:rsid w:val="001771B4"/>
    <w:pPr>
      <w:widowControl w:val="0"/>
      <w:spacing w:after="0" w:line="240" w:lineRule="auto"/>
    </w:pPr>
    <w:rPr>
      <w:rFonts w:ascii="Times New Roman" w:eastAsia="SimSun" w:hAnsi="Times New Roman" w:cs="Times New Roman"/>
      <w:sz w:val="24"/>
      <w:szCs w:val="24"/>
      <w:lang w:eastAsia="ru-RU"/>
    </w:rPr>
  </w:style>
  <w:style w:type="character" w:customStyle="1" w:styleId="105pt">
    <w:name w:val="Колонтитул + 10;5 pt;Не полужирный"/>
    <w:rsid w:val="001771B4"/>
    <w:rPr>
      <w:rFonts w:ascii="Arial Unicode MS" w:eastAsia="Arial Unicode MS" w:hAnsi="Arial Unicode MS" w:cs="Arial Unicode MS"/>
      <w:b/>
      <w:bCs/>
      <w:i w:val="0"/>
      <w:iCs w:val="0"/>
      <w:smallCaps w:val="0"/>
      <w:strike w:val="0"/>
      <w:noProof/>
      <w:color w:val="000000"/>
      <w:spacing w:val="0"/>
      <w:w w:val="100"/>
      <w:position w:val="0"/>
      <w:sz w:val="21"/>
      <w:szCs w:val="21"/>
      <w:u w:val="none"/>
      <w:shd w:val="clear" w:color="auto" w:fill="FFFFFF"/>
    </w:rPr>
  </w:style>
  <w:style w:type="paragraph" w:customStyle="1" w:styleId="lyt-charglowLTGliederung1">
    <w:name w:val="lyt-charglow~LT~Gliederung 1"/>
    <w:rsid w:val="001771B4"/>
    <w:pPr>
      <w:widowControl w:val="0"/>
      <w:suppressAutoHyphens/>
      <w:autoSpaceDE w:val="0"/>
      <w:spacing w:after="377" w:line="240" w:lineRule="auto"/>
    </w:pPr>
    <w:rPr>
      <w:rFonts w:ascii="Tahoma" w:eastAsia="Tahoma" w:hAnsi="Tahoma" w:cs="Tahoma"/>
      <w:sz w:val="64"/>
      <w:szCs w:val="64"/>
      <w:lang w:eastAsia="zh-CN" w:bidi="hi-IN"/>
    </w:rPr>
  </w:style>
  <w:style w:type="character" w:customStyle="1" w:styleId="211pt">
    <w:name w:val="Основной текст (2) + 11 pt"/>
    <w:basedOn w:val="21"/>
    <w:rsid w:val="00541F1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5">
    <w:name w:val="Колонтитул + Полужирный"/>
    <w:basedOn w:val="ad"/>
    <w:rsid w:val="00F219DF"/>
    <w:rPr>
      <w:rFonts w:ascii="Times New Roman" w:eastAsia="Times New Roman" w:hAnsi="Times New Roman" w:cs="Times New Roman"/>
      <w:b/>
      <w:bCs/>
      <w:i w:val="0"/>
      <w:iCs w:val="0"/>
      <w:smallCaps w:val="0"/>
      <w:strike w:val="0"/>
      <w:noProof/>
      <w:color w:val="000000"/>
      <w:spacing w:val="0"/>
      <w:w w:val="100"/>
      <w:position w:val="0"/>
      <w:sz w:val="26"/>
      <w:szCs w:val="26"/>
      <w:u w:val="none"/>
      <w:shd w:val="clear" w:color="auto" w:fill="FFFFFF"/>
      <w:lang w:val="ru-RU" w:eastAsia="ru-RU" w:bidi="ru-RU"/>
    </w:rPr>
  </w:style>
  <w:style w:type="character" w:styleId="aff6">
    <w:name w:val="FollowedHyperlink"/>
    <w:basedOn w:val="a0"/>
    <w:uiPriority w:val="99"/>
    <w:semiHidden/>
    <w:unhideWhenUsed/>
    <w:rsid w:val="00FF4F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B4"/>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qFormat/>
    <w:rsid w:val="001771B4"/>
    <w:pPr>
      <w:keepNext/>
      <w:keepLines/>
      <w:spacing w:before="480"/>
      <w:outlineLvl w:val="0"/>
    </w:pPr>
    <w:rPr>
      <w:rFonts w:ascii="Cambria" w:eastAsia="Times New Roman" w:hAnsi="Cambria"/>
      <w:b/>
      <w:bCs/>
      <w:color w:val="365F91"/>
    </w:rPr>
  </w:style>
  <w:style w:type="paragraph" w:styleId="2">
    <w:name w:val="heading 2"/>
    <w:basedOn w:val="a"/>
    <w:link w:val="20"/>
    <w:qFormat/>
    <w:rsid w:val="001771B4"/>
    <w:pPr>
      <w:spacing w:before="100" w:beforeAutospacing="1" w:after="100" w:afterAutospacing="1"/>
      <w:jc w:val="left"/>
      <w:outlineLvl w:val="1"/>
    </w:pPr>
    <w:rPr>
      <w:rFonts w:eastAsia="Times New Roman"/>
      <w:b/>
      <w:bCs/>
      <w:sz w:val="36"/>
      <w:szCs w:val="36"/>
      <w:lang w:eastAsia="ru-RU"/>
    </w:rPr>
  </w:style>
  <w:style w:type="paragraph" w:styleId="3">
    <w:name w:val="heading 3"/>
    <w:basedOn w:val="a"/>
    <w:next w:val="a"/>
    <w:link w:val="30"/>
    <w:unhideWhenUsed/>
    <w:qFormat/>
    <w:rsid w:val="001771B4"/>
    <w:pPr>
      <w:keepNext/>
      <w:keepLines/>
      <w:spacing w:before="200"/>
      <w:outlineLvl w:val="2"/>
    </w:pPr>
    <w:rPr>
      <w:rFonts w:ascii="Cambria" w:eastAsia="Times New Roman" w:hAnsi="Cambria"/>
      <w:b/>
      <w:bCs/>
      <w:color w:val="4F81BD"/>
    </w:rPr>
  </w:style>
  <w:style w:type="paragraph" w:styleId="4">
    <w:name w:val="heading 4"/>
    <w:basedOn w:val="a"/>
    <w:next w:val="a"/>
    <w:link w:val="40"/>
    <w:unhideWhenUsed/>
    <w:qFormat/>
    <w:rsid w:val="001771B4"/>
    <w:pPr>
      <w:keepNext/>
      <w:keepLines/>
      <w:spacing w:before="200"/>
      <w:outlineLvl w:val="3"/>
    </w:pPr>
    <w:rPr>
      <w:rFonts w:ascii="Cambria" w:eastAsia="Times New Roman" w:hAnsi="Cambria"/>
      <w:b/>
      <w:bCs/>
      <w:i/>
      <w:iCs/>
      <w:color w:val="4F81BD"/>
    </w:rPr>
  </w:style>
  <w:style w:type="paragraph" w:styleId="5">
    <w:name w:val="heading 5"/>
    <w:basedOn w:val="a"/>
    <w:next w:val="a"/>
    <w:link w:val="50"/>
    <w:unhideWhenUsed/>
    <w:qFormat/>
    <w:rsid w:val="001771B4"/>
    <w:pPr>
      <w:spacing w:before="240" w:after="60"/>
      <w:jc w:val="left"/>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1B4"/>
    <w:rPr>
      <w:rFonts w:ascii="Cambria" w:eastAsia="Times New Roman" w:hAnsi="Cambria" w:cs="Times New Roman"/>
      <w:b/>
      <w:bCs/>
      <w:color w:val="365F91"/>
      <w:sz w:val="28"/>
      <w:szCs w:val="28"/>
    </w:rPr>
  </w:style>
  <w:style w:type="character" w:customStyle="1" w:styleId="20">
    <w:name w:val="Заголовок 2 Знак"/>
    <w:basedOn w:val="a0"/>
    <w:link w:val="2"/>
    <w:rsid w:val="001771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771B4"/>
    <w:rPr>
      <w:rFonts w:ascii="Cambria" w:eastAsia="Times New Roman" w:hAnsi="Cambria" w:cs="Times New Roman"/>
      <w:b/>
      <w:bCs/>
      <w:color w:val="4F81BD"/>
      <w:sz w:val="28"/>
      <w:szCs w:val="28"/>
    </w:rPr>
  </w:style>
  <w:style w:type="character" w:customStyle="1" w:styleId="40">
    <w:name w:val="Заголовок 4 Знак"/>
    <w:basedOn w:val="a0"/>
    <w:link w:val="4"/>
    <w:rsid w:val="001771B4"/>
    <w:rPr>
      <w:rFonts w:ascii="Cambria" w:eastAsia="Times New Roman" w:hAnsi="Cambria" w:cs="Times New Roman"/>
      <w:b/>
      <w:bCs/>
      <w:i/>
      <w:iCs/>
      <w:color w:val="4F81BD"/>
      <w:sz w:val="28"/>
      <w:szCs w:val="28"/>
    </w:rPr>
  </w:style>
  <w:style w:type="character" w:customStyle="1" w:styleId="50">
    <w:name w:val="Заголовок 5 Знак"/>
    <w:basedOn w:val="a0"/>
    <w:link w:val="5"/>
    <w:rsid w:val="001771B4"/>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1771B4"/>
    <w:pPr>
      <w:ind w:left="720"/>
      <w:contextualSpacing/>
    </w:pPr>
  </w:style>
  <w:style w:type="character" w:customStyle="1" w:styleId="moz-txt-tag">
    <w:name w:val="moz-txt-tag"/>
    <w:basedOn w:val="a0"/>
    <w:rsid w:val="001771B4"/>
  </w:style>
  <w:style w:type="character" w:styleId="a4">
    <w:name w:val="Hyperlink"/>
    <w:uiPriority w:val="99"/>
    <w:unhideWhenUsed/>
    <w:rsid w:val="001771B4"/>
    <w:rPr>
      <w:color w:val="0000FF"/>
      <w:u w:val="single"/>
    </w:rPr>
  </w:style>
  <w:style w:type="paragraph" w:styleId="a5">
    <w:name w:val="Balloon Text"/>
    <w:basedOn w:val="a"/>
    <w:link w:val="a6"/>
    <w:uiPriority w:val="99"/>
    <w:semiHidden/>
    <w:unhideWhenUsed/>
    <w:rsid w:val="001771B4"/>
    <w:rPr>
      <w:rFonts w:ascii="Tahoma" w:hAnsi="Tahoma" w:cs="Tahoma"/>
      <w:sz w:val="16"/>
      <w:szCs w:val="16"/>
    </w:rPr>
  </w:style>
  <w:style w:type="character" w:customStyle="1" w:styleId="a6">
    <w:name w:val="Текст выноски Знак"/>
    <w:basedOn w:val="a0"/>
    <w:link w:val="a5"/>
    <w:uiPriority w:val="99"/>
    <w:semiHidden/>
    <w:rsid w:val="001771B4"/>
    <w:rPr>
      <w:rFonts w:ascii="Tahoma" w:eastAsia="Calibri" w:hAnsi="Tahoma" w:cs="Tahoma"/>
      <w:sz w:val="16"/>
      <w:szCs w:val="16"/>
    </w:rPr>
  </w:style>
  <w:style w:type="character" w:customStyle="1" w:styleId="HTML">
    <w:name w:val="Стандартный HTML Знак"/>
    <w:basedOn w:val="a0"/>
    <w:link w:val="HTML0"/>
    <w:uiPriority w:val="99"/>
    <w:semiHidden/>
    <w:rsid w:val="001771B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7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form-required">
    <w:name w:val="form-required"/>
    <w:basedOn w:val="a0"/>
    <w:rsid w:val="001771B4"/>
  </w:style>
  <w:style w:type="character" w:customStyle="1" w:styleId="apple-converted-space">
    <w:name w:val="apple-converted-space"/>
    <w:basedOn w:val="a0"/>
    <w:rsid w:val="001771B4"/>
  </w:style>
  <w:style w:type="character" w:customStyle="1" w:styleId="11">
    <w:name w:val="Заголовок №1_"/>
    <w:link w:val="12"/>
    <w:rsid w:val="001771B4"/>
    <w:rPr>
      <w:rFonts w:eastAsia="Times New Roman"/>
      <w:shd w:val="clear" w:color="auto" w:fill="FFFFFF"/>
    </w:rPr>
  </w:style>
  <w:style w:type="paragraph" w:customStyle="1" w:styleId="12">
    <w:name w:val="Заголовок №1"/>
    <w:basedOn w:val="a"/>
    <w:link w:val="11"/>
    <w:rsid w:val="001771B4"/>
    <w:pPr>
      <w:shd w:val="clear" w:color="auto" w:fill="FFFFFF"/>
      <w:spacing w:after="240" w:line="274" w:lineRule="exact"/>
      <w:jc w:val="center"/>
      <w:outlineLvl w:val="0"/>
    </w:pPr>
    <w:rPr>
      <w:rFonts w:asciiTheme="minorHAnsi" w:eastAsia="Times New Roman" w:hAnsiTheme="minorHAnsi" w:cstheme="minorBidi"/>
      <w:sz w:val="22"/>
      <w:szCs w:val="22"/>
    </w:rPr>
  </w:style>
  <w:style w:type="character" w:customStyle="1" w:styleId="a7">
    <w:name w:val="Основной текст_"/>
    <w:link w:val="13"/>
    <w:rsid w:val="001771B4"/>
    <w:rPr>
      <w:rFonts w:eastAsia="Times New Roman"/>
      <w:shd w:val="clear" w:color="auto" w:fill="FFFFFF"/>
    </w:rPr>
  </w:style>
  <w:style w:type="paragraph" w:customStyle="1" w:styleId="13">
    <w:name w:val="Основной текст1"/>
    <w:basedOn w:val="a"/>
    <w:link w:val="a7"/>
    <w:rsid w:val="001771B4"/>
    <w:pPr>
      <w:shd w:val="clear" w:color="auto" w:fill="FFFFFF"/>
      <w:spacing w:line="274" w:lineRule="exact"/>
    </w:pPr>
    <w:rPr>
      <w:rFonts w:asciiTheme="minorHAnsi" w:eastAsia="Times New Roman" w:hAnsiTheme="minorHAnsi" w:cstheme="minorBidi"/>
      <w:sz w:val="22"/>
      <w:szCs w:val="22"/>
    </w:rPr>
  </w:style>
  <w:style w:type="character" w:customStyle="1" w:styleId="a8">
    <w:name w:val="Основной текст + Полужирный"/>
    <w:rsid w:val="001771B4"/>
    <w:rPr>
      <w:rFonts w:eastAsia="Times New Roman"/>
      <w:b/>
      <w:bCs/>
      <w:sz w:val="22"/>
      <w:szCs w:val="22"/>
      <w:shd w:val="clear" w:color="auto" w:fill="FFFFFF"/>
    </w:rPr>
  </w:style>
  <w:style w:type="character" w:customStyle="1" w:styleId="14">
    <w:name w:val="Основной текст Знак1"/>
    <w:link w:val="a9"/>
    <w:uiPriority w:val="99"/>
    <w:rsid w:val="001771B4"/>
    <w:rPr>
      <w:shd w:val="clear" w:color="auto" w:fill="FFFFFF"/>
    </w:rPr>
  </w:style>
  <w:style w:type="paragraph" w:styleId="a9">
    <w:name w:val="Body Text"/>
    <w:basedOn w:val="a"/>
    <w:link w:val="14"/>
    <w:uiPriority w:val="99"/>
    <w:rsid w:val="001771B4"/>
    <w:pPr>
      <w:shd w:val="clear" w:color="auto" w:fill="FFFFFF"/>
      <w:spacing w:line="274" w:lineRule="exact"/>
    </w:pPr>
    <w:rPr>
      <w:rFonts w:asciiTheme="minorHAnsi" w:eastAsiaTheme="minorHAnsi" w:hAnsiTheme="minorHAnsi" w:cstheme="minorBidi"/>
      <w:sz w:val="22"/>
      <w:szCs w:val="22"/>
    </w:rPr>
  </w:style>
  <w:style w:type="character" w:customStyle="1" w:styleId="21">
    <w:name w:val="Основной текст (2)_"/>
    <w:link w:val="210"/>
    <w:rsid w:val="001771B4"/>
    <w:rPr>
      <w:b/>
      <w:bCs/>
      <w:shd w:val="clear" w:color="auto" w:fill="FFFFFF"/>
    </w:rPr>
  </w:style>
  <w:style w:type="paragraph" w:customStyle="1" w:styleId="210">
    <w:name w:val="Основной текст (2)1"/>
    <w:basedOn w:val="a"/>
    <w:link w:val="21"/>
    <w:rsid w:val="001771B4"/>
    <w:pPr>
      <w:shd w:val="clear" w:color="auto" w:fill="FFFFFF"/>
      <w:spacing w:before="240" w:line="274" w:lineRule="exact"/>
      <w:jc w:val="left"/>
    </w:pPr>
    <w:rPr>
      <w:rFonts w:asciiTheme="minorHAnsi" w:eastAsiaTheme="minorHAnsi" w:hAnsiTheme="minorHAnsi" w:cstheme="minorBidi"/>
      <w:b/>
      <w:bCs/>
      <w:sz w:val="22"/>
      <w:szCs w:val="22"/>
    </w:rPr>
  </w:style>
  <w:style w:type="character" w:customStyle="1" w:styleId="22">
    <w:name w:val="Основной текст (2)"/>
    <w:basedOn w:val="21"/>
    <w:rsid w:val="001771B4"/>
    <w:rPr>
      <w:b/>
      <w:bCs/>
      <w:shd w:val="clear" w:color="auto" w:fill="FFFFFF"/>
    </w:rPr>
  </w:style>
  <w:style w:type="character" w:customStyle="1" w:styleId="aa">
    <w:name w:val="Основной текст Знак"/>
    <w:basedOn w:val="a0"/>
    <w:rsid w:val="001771B4"/>
    <w:rPr>
      <w:rFonts w:ascii="Times New Roman" w:eastAsia="Calibri" w:hAnsi="Times New Roman" w:cs="Times New Roman"/>
      <w:sz w:val="28"/>
      <w:szCs w:val="28"/>
    </w:rPr>
  </w:style>
  <w:style w:type="character" w:customStyle="1" w:styleId="ab">
    <w:name w:val="Сноска_"/>
    <w:link w:val="ac"/>
    <w:rsid w:val="001771B4"/>
    <w:rPr>
      <w:sz w:val="20"/>
      <w:szCs w:val="20"/>
      <w:shd w:val="clear" w:color="auto" w:fill="FFFFFF"/>
    </w:rPr>
  </w:style>
  <w:style w:type="paragraph" w:customStyle="1" w:styleId="ac">
    <w:name w:val="Сноска"/>
    <w:basedOn w:val="a"/>
    <w:link w:val="ab"/>
    <w:rsid w:val="001771B4"/>
    <w:pPr>
      <w:shd w:val="clear" w:color="auto" w:fill="FFFFFF"/>
      <w:spacing w:line="240" w:lineRule="atLeast"/>
      <w:jc w:val="left"/>
    </w:pPr>
    <w:rPr>
      <w:rFonts w:asciiTheme="minorHAnsi" w:eastAsiaTheme="minorHAnsi" w:hAnsiTheme="minorHAnsi" w:cstheme="minorBidi"/>
      <w:sz w:val="20"/>
      <w:szCs w:val="20"/>
    </w:rPr>
  </w:style>
  <w:style w:type="character" w:customStyle="1" w:styleId="51">
    <w:name w:val="Основной текст (5)_"/>
    <w:link w:val="52"/>
    <w:uiPriority w:val="99"/>
    <w:rsid w:val="001771B4"/>
    <w:rPr>
      <w:i/>
      <w:iCs/>
      <w:spacing w:val="-40"/>
      <w:sz w:val="37"/>
      <w:szCs w:val="37"/>
      <w:shd w:val="clear" w:color="auto" w:fill="FFFFFF"/>
    </w:rPr>
  </w:style>
  <w:style w:type="paragraph" w:customStyle="1" w:styleId="52">
    <w:name w:val="Основной текст (5)"/>
    <w:basedOn w:val="a"/>
    <w:link w:val="51"/>
    <w:uiPriority w:val="99"/>
    <w:rsid w:val="001771B4"/>
    <w:pPr>
      <w:shd w:val="clear" w:color="auto" w:fill="FFFFFF"/>
      <w:spacing w:before="240" w:line="240" w:lineRule="atLeast"/>
      <w:jc w:val="left"/>
    </w:pPr>
    <w:rPr>
      <w:rFonts w:asciiTheme="minorHAnsi" w:eastAsiaTheme="minorHAnsi" w:hAnsiTheme="minorHAnsi" w:cstheme="minorBidi"/>
      <w:i/>
      <w:iCs/>
      <w:spacing w:val="-40"/>
      <w:sz w:val="37"/>
      <w:szCs w:val="37"/>
    </w:rPr>
  </w:style>
  <w:style w:type="character" w:customStyle="1" w:styleId="511pt">
    <w:name w:val="Основной текст (5) + 11 pt"/>
    <w:aliases w:val="Не курсив,Интервал 0 pt"/>
    <w:uiPriority w:val="99"/>
    <w:rsid w:val="001771B4"/>
    <w:rPr>
      <w:i/>
      <w:iCs/>
      <w:spacing w:val="0"/>
      <w:sz w:val="22"/>
      <w:szCs w:val="22"/>
      <w:shd w:val="clear" w:color="auto" w:fill="FFFFFF"/>
    </w:rPr>
  </w:style>
  <w:style w:type="character" w:customStyle="1" w:styleId="41">
    <w:name w:val="Основной текст (4)_"/>
    <w:link w:val="410"/>
    <w:uiPriority w:val="99"/>
    <w:rsid w:val="001771B4"/>
    <w:rPr>
      <w:b/>
      <w:bCs/>
      <w:shd w:val="clear" w:color="auto" w:fill="FFFFFF"/>
    </w:rPr>
  </w:style>
  <w:style w:type="paragraph" w:customStyle="1" w:styleId="410">
    <w:name w:val="Основной текст (4)1"/>
    <w:basedOn w:val="a"/>
    <w:link w:val="41"/>
    <w:uiPriority w:val="99"/>
    <w:rsid w:val="001771B4"/>
    <w:pPr>
      <w:shd w:val="clear" w:color="auto" w:fill="FFFFFF"/>
      <w:spacing w:after="240" w:line="274" w:lineRule="exact"/>
      <w:ind w:hanging="900"/>
      <w:jc w:val="left"/>
    </w:pPr>
    <w:rPr>
      <w:rFonts w:asciiTheme="minorHAnsi" w:eastAsiaTheme="minorHAnsi" w:hAnsiTheme="minorHAnsi" w:cstheme="minorBidi"/>
      <w:b/>
      <w:bCs/>
      <w:sz w:val="22"/>
      <w:szCs w:val="22"/>
    </w:rPr>
  </w:style>
  <w:style w:type="character" w:customStyle="1" w:styleId="ad">
    <w:name w:val="Колонтитул_"/>
    <w:link w:val="ae"/>
    <w:rsid w:val="001771B4"/>
    <w:rPr>
      <w:noProof/>
      <w:sz w:val="20"/>
      <w:szCs w:val="20"/>
      <w:shd w:val="clear" w:color="auto" w:fill="FFFFFF"/>
    </w:rPr>
  </w:style>
  <w:style w:type="paragraph" w:customStyle="1" w:styleId="ae">
    <w:name w:val="Колонтитул"/>
    <w:basedOn w:val="a"/>
    <w:link w:val="ad"/>
    <w:rsid w:val="001771B4"/>
    <w:pPr>
      <w:shd w:val="clear" w:color="auto" w:fill="FFFFFF"/>
      <w:jc w:val="left"/>
    </w:pPr>
    <w:rPr>
      <w:rFonts w:asciiTheme="minorHAnsi" w:eastAsiaTheme="minorHAnsi" w:hAnsiTheme="minorHAnsi" w:cstheme="minorBidi"/>
      <w:noProof/>
      <w:sz w:val="20"/>
      <w:szCs w:val="20"/>
    </w:rPr>
  </w:style>
  <w:style w:type="character" w:customStyle="1" w:styleId="6">
    <w:name w:val="Колонтитул + 6"/>
    <w:aliases w:val="5 pt,Курсив"/>
    <w:uiPriority w:val="99"/>
    <w:rsid w:val="001771B4"/>
    <w:rPr>
      <w:i/>
      <w:iCs/>
      <w:noProof/>
      <w:sz w:val="13"/>
      <w:szCs w:val="13"/>
      <w:shd w:val="clear" w:color="auto" w:fill="FFFFFF"/>
    </w:rPr>
  </w:style>
  <w:style w:type="character" w:customStyle="1" w:styleId="42">
    <w:name w:val="Основной текст (4)"/>
    <w:basedOn w:val="41"/>
    <w:uiPriority w:val="99"/>
    <w:rsid w:val="001771B4"/>
    <w:rPr>
      <w:b/>
      <w:bCs/>
      <w:shd w:val="clear" w:color="auto" w:fill="FFFFFF"/>
    </w:rPr>
  </w:style>
  <w:style w:type="character" w:customStyle="1" w:styleId="60">
    <w:name w:val="Основной текст (6)_"/>
    <w:link w:val="61"/>
    <w:uiPriority w:val="99"/>
    <w:rsid w:val="001771B4"/>
    <w:rPr>
      <w:noProof/>
      <w:sz w:val="19"/>
      <w:szCs w:val="19"/>
      <w:shd w:val="clear" w:color="auto" w:fill="FFFFFF"/>
    </w:rPr>
  </w:style>
  <w:style w:type="paragraph" w:customStyle="1" w:styleId="61">
    <w:name w:val="Основной текст (6)"/>
    <w:basedOn w:val="a"/>
    <w:link w:val="60"/>
    <w:uiPriority w:val="99"/>
    <w:rsid w:val="001771B4"/>
    <w:pPr>
      <w:shd w:val="clear" w:color="auto" w:fill="FFFFFF"/>
      <w:spacing w:before="60" w:line="240" w:lineRule="atLeast"/>
      <w:jc w:val="left"/>
    </w:pPr>
    <w:rPr>
      <w:rFonts w:asciiTheme="minorHAnsi" w:eastAsiaTheme="minorHAnsi" w:hAnsiTheme="minorHAnsi" w:cstheme="minorBidi"/>
      <w:noProof/>
      <w:sz w:val="19"/>
      <w:szCs w:val="19"/>
    </w:rPr>
  </w:style>
  <w:style w:type="character" w:customStyle="1" w:styleId="220">
    <w:name w:val="Основной текст (2)2"/>
    <w:uiPriority w:val="99"/>
    <w:rsid w:val="001771B4"/>
    <w:rPr>
      <w:rFonts w:ascii="Times New Roman" w:hAnsi="Times New Roman" w:cs="Times New Roman"/>
      <w:b/>
      <w:bCs/>
      <w:i/>
      <w:iCs/>
      <w:noProof/>
      <w:spacing w:val="0"/>
      <w:sz w:val="21"/>
      <w:szCs w:val="21"/>
      <w:shd w:val="clear" w:color="auto" w:fill="FFFFFF"/>
    </w:rPr>
  </w:style>
  <w:style w:type="paragraph" w:styleId="af">
    <w:name w:val="Normal (Web)"/>
    <w:aliases w:val="Обычный (Web), Знак Знак1,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nhideWhenUsed/>
    <w:qFormat/>
    <w:rsid w:val="001771B4"/>
    <w:pPr>
      <w:spacing w:before="100" w:beforeAutospacing="1" w:after="100" w:afterAutospacing="1"/>
      <w:jc w:val="left"/>
    </w:pPr>
    <w:rPr>
      <w:rFonts w:eastAsia="Times New Roman"/>
      <w:sz w:val="24"/>
      <w:szCs w:val="24"/>
      <w:lang w:eastAsia="ru-RU"/>
    </w:rPr>
  </w:style>
  <w:style w:type="character" w:customStyle="1" w:styleId="af0">
    <w:name w:val="Подпись к таблице_"/>
    <w:link w:val="15"/>
    <w:rsid w:val="001771B4"/>
    <w:rPr>
      <w:rFonts w:ascii="Times New Roman" w:eastAsia="Times New Roman" w:hAnsi="Times New Roman" w:cs="Times New Roman"/>
      <w:shd w:val="clear" w:color="auto" w:fill="FFFFFF"/>
    </w:rPr>
  </w:style>
  <w:style w:type="paragraph" w:customStyle="1" w:styleId="15">
    <w:name w:val="Подпись к таблице1"/>
    <w:basedOn w:val="a"/>
    <w:link w:val="af0"/>
    <w:rsid w:val="001771B4"/>
    <w:pPr>
      <w:widowControl w:val="0"/>
      <w:shd w:val="clear" w:color="auto" w:fill="FFFFFF"/>
      <w:spacing w:line="0" w:lineRule="atLeast"/>
      <w:jc w:val="left"/>
    </w:pPr>
    <w:rPr>
      <w:rFonts w:eastAsia="Times New Roman"/>
      <w:sz w:val="22"/>
      <w:szCs w:val="22"/>
    </w:rPr>
  </w:style>
  <w:style w:type="character" w:customStyle="1" w:styleId="af1">
    <w:name w:val="Подпись к таблице"/>
    <w:rsid w:val="001771B4"/>
    <w:rPr>
      <w:rFonts w:ascii="Times New Roman" w:eastAsia="Times New Roman" w:hAnsi="Times New Roman" w:cs="Times New Roman"/>
      <w:b w:val="0"/>
      <w:bCs w:val="0"/>
      <w:i w:val="0"/>
      <w:iCs w:val="0"/>
      <w:smallCaps w:val="0"/>
      <w:strike w:val="0"/>
      <w:spacing w:val="0"/>
      <w:sz w:val="22"/>
      <w:szCs w:val="22"/>
      <w:u w:val="single"/>
    </w:rPr>
  </w:style>
  <w:style w:type="paragraph" w:styleId="af2">
    <w:name w:val="header"/>
    <w:basedOn w:val="a"/>
    <w:link w:val="af3"/>
    <w:uiPriority w:val="99"/>
    <w:unhideWhenUsed/>
    <w:rsid w:val="001771B4"/>
    <w:pPr>
      <w:tabs>
        <w:tab w:val="center" w:pos="4677"/>
        <w:tab w:val="right" w:pos="9355"/>
      </w:tabs>
    </w:pPr>
  </w:style>
  <w:style w:type="character" w:customStyle="1" w:styleId="af3">
    <w:name w:val="Верхний колонтитул Знак"/>
    <w:basedOn w:val="a0"/>
    <w:link w:val="af2"/>
    <w:uiPriority w:val="99"/>
    <w:rsid w:val="001771B4"/>
    <w:rPr>
      <w:rFonts w:ascii="Times New Roman" w:eastAsia="Calibri" w:hAnsi="Times New Roman" w:cs="Times New Roman"/>
      <w:sz w:val="28"/>
      <w:szCs w:val="28"/>
    </w:rPr>
  </w:style>
  <w:style w:type="paragraph" w:styleId="af4">
    <w:name w:val="footer"/>
    <w:basedOn w:val="a"/>
    <w:link w:val="af5"/>
    <w:uiPriority w:val="99"/>
    <w:unhideWhenUsed/>
    <w:rsid w:val="001771B4"/>
    <w:pPr>
      <w:tabs>
        <w:tab w:val="center" w:pos="4677"/>
        <w:tab w:val="right" w:pos="9355"/>
      </w:tabs>
    </w:pPr>
  </w:style>
  <w:style w:type="character" w:customStyle="1" w:styleId="af5">
    <w:name w:val="Нижний колонтитул Знак"/>
    <w:basedOn w:val="a0"/>
    <w:link w:val="af4"/>
    <w:uiPriority w:val="99"/>
    <w:rsid w:val="001771B4"/>
    <w:rPr>
      <w:rFonts w:ascii="Times New Roman" w:eastAsia="Calibri" w:hAnsi="Times New Roman" w:cs="Times New Roman"/>
      <w:sz w:val="28"/>
      <w:szCs w:val="28"/>
    </w:rPr>
  </w:style>
  <w:style w:type="character" w:customStyle="1" w:styleId="23">
    <w:name w:val="Заголовок №2_"/>
    <w:link w:val="24"/>
    <w:rsid w:val="001771B4"/>
    <w:rPr>
      <w:rFonts w:eastAsia="Times New Roman"/>
      <w:sz w:val="23"/>
      <w:szCs w:val="23"/>
      <w:shd w:val="clear" w:color="auto" w:fill="FFFFFF"/>
    </w:rPr>
  </w:style>
  <w:style w:type="paragraph" w:customStyle="1" w:styleId="24">
    <w:name w:val="Заголовок №2"/>
    <w:basedOn w:val="a"/>
    <w:link w:val="23"/>
    <w:rsid w:val="001771B4"/>
    <w:pPr>
      <w:shd w:val="clear" w:color="auto" w:fill="FFFFFF"/>
      <w:spacing w:before="360" w:line="413" w:lineRule="exact"/>
      <w:outlineLvl w:val="1"/>
    </w:pPr>
    <w:rPr>
      <w:rFonts w:asciiTheme="minorHAnsi" w:eastAsia="Times New Roman" w:hAnsiTheme="minorHAnsi" w:cstheme="minorBidi"/>
      <w:sz w:val="23"/>
      <w:szCs w:val="23"/>
    </w:rPr>
  </w:style>
  <w:style w:type="character" w:customStyle="1" w:styleId="25">
    <w:name w:val="Основной текст (2) + Не курсив"/>
    <w:rsid w:val="001771B4"/>
    <w:rPr>
      <w:rFonts w:ascii="Times New Roman" w:eastAsia="Times New Roman" w:hAnsi="Times New Roman" w:cs="Times New Roman"/>
      <w:b/>
      <w:bCs/>
      <w:i/>
      <w:iCs/>
      <w:sz w:val="23"/>
      <w:szCs w:val="23"/>
      <w:shd w:val="clear" w:color="auto" w:fill="FFFFFF"/>
    </w:rPr>
  </w:style>
  <w:style w:type="paragraph" w:customStyle="1" w:styleId="26">
    <w:name w:val="Основной текст2"/>
    <w:basedOn w:val="a"/>
    <w:rsid w:val="001771B4"/>
    <w:pPr>
      <w:shd w:val="clear" w:color="auto" w:fill="FFFFFF"/>
      <w:spacing w:before="360" w:line="413" w:lineRule="exact"/>
      <w:ind w:hanging="460"/>
    </w:pPr>
    <w:rPr>
      <w:rFonts w:eastAsia="Times New Roman"/>
      <w:sz w:val="23"/>
      <w:szCs w:val="23"/>
      <w:lang w:eastAsia="ru-RU"/>
    </w:rPr>
  </w:style>
  <w:style w:type="character" w:customStyle="1" w:styleId="af6">
    <w:name w:val="Подпись к картинке_"/>
    <w:link w:val="af7"/>
    <w:rsid w:val="001771B4"/>
    <w:rPr>
      <w:rFonts w:eastAsia="Times New Roman"/>
      <w:sz w:val="23"/>
      <w:szCs w:val="23"/>
      <w:shd w:val="clear" w:color="auto" w:fill="FFFFFF"/>
    </w:rPr>
  </w:style>
  <w:style w:type="paragraph" w:customStyle="1" w:styleId="af7">
    <w:name w:val="Подпись к картинке"/>
    <w:basedOn w:val="a"/>
    <w:link w:val="af6"/>
    <w:rsid w:val="001771B4"/>
    <w:pPr>
      <w:shd w:val="clear" w:color="auto" w:fill="FFFFFF"/>
      <w:spacing w:before="180" w:line="413" w:lineRule="exact"/>
      <w:ind w:hanging="440"/>
    </w:pPr>
    <w:rPr>
      <w:rFonts w:asciiTheme="minorHAnsi" w:eastAsia="Times New Roman" w:hAnsiTheme="minorHAnsi" w:cstheme="minorBidi"/>
      <w:sz w:val="23"/>
      <w:szCs w:val="23"/>
    </w:rPr>
  </w:style>
  <w:style w:type="character" w:customStyle="1" w:styleId="af8">
    <w:name w:val="Подпись к картинке + Курсив"/>
    <w:rsid w:val="001771B4"/>
    <w:rPr>
      <w:rFonts w:eastAsia="Times New Roman"/>
      <w:i/>
      <w:iCs/>
      <w:sz w:val="23"/>
      <w:szCs w:val="23"/>
      <w:shd w:val="clear" w:color="auto" w:fill="FFFFFF"/>
    </w:rPr>
  </w:style>
  <w:style w:type="character" w:customStyle="1" w:styleId="-1pt">
    <w:name w:val="Основной текст + Интервал -1 pt"/>
    <w:rsid w:val="001771B4"/>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9">
    <w:name w:val="Основной текст + Курсив"/>
    <w:rsid w:val="001771B4"/>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a">
    <w:name w:val="Основной текст + Полужирный;Курсив"/>
    <w:rsid w:val="001771B4"/>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FR1">
    <w:name w:val="FR1"/>
    <w:rsid w:val="001771B4"/>
    <w:pPr>
      <w:widowControl w:val="0"/>
      <w:autoSpaceDE w:val="0"/>
      <w:autoSpaceDN w:val="0"/>
      <w:adjustRightInd w:val="0"/>
      <w:spacing w:after="0" w:line="300" w:lineRule="auto"/>
      <w:ind w:left="280" w:right="200"/>
      <w:jc w:val="both"/>
    </w:pPr>
    <w:rPr>
      <w:rFonts w:ascii="Times New Roman" w:eastAsia="Times New Roman" w:hAnsi="Times New Roman" w:cs="Times New Roman"/>
      <w:b/>
      <w:bCs/>
      <w:sz w:val="28"/>
      <w:szCs w:val="28"/>
      <w:lang w:eastAsia="ru-RU"/>
    </w:rPr>
  </w:style>
  <w:style w:type="character" w:customStyle="1" w:styleId="apple-style-span">
    <w:name w:val="apple-style-span"/>
    <w:basedOn w:val="a0"/>
    <w:rsid w:val="001771B4"/>
  </w:style>
  <w:style w:type="character" w:customStyle="1" w:styleId="FontStyle11">
    <w:name w:val="Font Style11"/>
    <w:rsid w:val="001771B4"/>
    <w:rPr>
      <w:rFonts w:ascii="Calibri" w:hAnsi="Calibri" w:cs="Calibri"/>
      <w:b/>
      <w:bCs/>
      <w:sz w:val="28"/>
      <w:szCs w:val="28"/>
    </w:rPr>
  </w:style>
  <w:style w:type="character" w:customStyle="1" w:styleId="FontStyle16">
    <w:name w:val="Font Style16"/>
    <w:rsid w:val="001771B4"/>
    <w:rPr>
      <w:rFonts w:ascii="Times New Roman" w:hAnsi="Times New Roman" w:cs="Times New Roman" w:hint="default"/>
      <w:sz w:val="22"/>
      <w:szCs w:val="22"/>
    </w:rPr>
  </w:style>
  <w:style w:type="character" w:customStyle="1" w:styleId="afb">
    <w:name w:val="Гипертекстовая ссылка"/>
    <w:uiPriority w:val="99"/>
    <w:rsid w:val="001771B4"/>
    <w:rPr>
      <w:b/>
      <w:bCs/>
      <w:color w:val="008000"/>
    </w:rPr>
  </w:style>
  <w:style w:type="character" w:styleId="afc">
    <w:name w:val="Strong"/>
    <w:uiPriority w:val="22"/>
    <w:qFormat/>
    <w:rsid w:val="001771B4"/>
    <w:rPr>
      <w:b/>
      <w:bCs/>
    </w:rPr>
  </w:style>
  <w:style w:type="paragraph" w:styleId="27">
    <w:name w:val="Body Text Indent 2"/>
    <w:basedOn w:val="a"/>
    <w:link w:val="28"/>
    <w:unhideWhenUsed/>
    <w:rsid w:val="001771B4"/>
    <w:pPr>
      <w:spacing w:after="120" w:line="480" w:lineRule="auto"/>
      <w:ind w:left="283"/>
    </w:pPr>
  </w:style>
  <w:style w:type="character" w:customStyle="1" w:styleId="28">
    <w:name w:val="Основной текст с отступом 2 Знак"/>
    <w:basedOn w:val="a0"/>
    <w:link w:val="27"/>
    <w:rsid w:val="001771B4"/>
    <w:rPr>
      <w:rFonts w:ascii="Times New Roman" w:eastAsia="Calibri" w:hAnsi="Times New Roman" w:cs="Times New Roman"/>
      <w:sz w:val="28"/>
      <w:szCs w:val="28"/>
    </w:rPr>
  </w:style>
  <w:style w:type="paragraph" w:styleId="afd">
    <w:name w:val="Body Text Indent"/>
    <w:basedOn w:val="a"/>
    <w:link w:val="afe"/>
    <w:unhideWhenUsed/>
    <w:rsid w:val="001771B4"/>
    <w:pPr>
      <w:spacing w:after="120"/>
      <w:ind w:left="283"/>
    </w:pPr>
  </w:style>
  <w:style w:type="character" w:customStyle="1" w:styleId="afe">
    <w:name w:val="Основной текст с отступом Знак"/>
    <w:basedOn w:val="a0"/>
    <w:link w:val="afd"/>
    <w:rsid w:val="001771B4"/>
    <w:rPr>
      <w:rFonts w:ascii="Times New Roman" w:eastAsia="Calibri" w:hAnsi="Times New Roman" w:cs="Times New Roman"/>
      <w:sz w:val="28"/>
      <w:szCs w:val="28"/>
    </w:rPr>
  </w:style>
  <w:style w:type="paragraph" w:styleId="aff">
    <w:name w:val="No Spacing"/>
    <w:link w:val="aff0"/>
    <w:uiPriority w:val="1"/>
    <w:qFormat/>
    <w:rsid w:val="001771B4"/>
    <w:pPr>
      <w:spacing w:after="0" w:line="240" w:lineRule="auto"/>
    </w:pPr>
    <w:rPr>
      <w:rFonts w:ascii="Calibri" w:eastAsia="Calibri" w:hAnsi="Calibri" w:cs="Times New Roman"/>
    </w:rPr>
  </w:style>
  <w:style w:type="character" w:customStyle="1" w:styleId="aff0">
    <w:name w:val="Без интервала Знак"/>
    <w:link w:val="aff"/>
    <w:uiPriority w:val="1"/>
    <w:rsid w:val="001771B4"/>
    <w:rPr>
      <w:rFonts w:ascii="Calibri" w:eastAsia="Calibri" w:hAnsi="Calibri" w:cs="Times New Roman"/>
    </w:rPr>
  </w:style>
  <w:style w:type="character" w:customStyle="1" w:styleId="TrebuchetMS105pt">
    <w:name w:val="Колонтитул + Trebuchet MS;10;5 pt;Курсив"/>
    <w:rsid w:val="001771B4"/>
    <w:rPr>
      <w:rFonts w:ascii="Trebuchet MS" w:eastAsia="Trebuchet MS" w:hAnsi="Trebuchet MS" w:cs="Trebuchet MS"/>
      <w:i/>
      <w:iCs/>
      <w:noProof/>
      <w:w w:val="100"/>
      <w:sz w:val="21"/>
      <w:szCs w:val="21"/>
      <w:shd w:val="clear" w:color="auto" w:fill="FFFFFF"/>
    </w:rPr>
  </w:style>
  <w:style w:type="character" w:customStyle="1" w:styleId="115pt">
    <w:name w:val="Колонтитул + 11;5 pt"/>
    <w:rsid w:val="001771B4"/>
    <w:rPr>
      <w:rFonts w:ascii="Times New Roman" w:eastAsia="Times New Roman" w:hAnsi="Times New Roman" w:cs="Times New Roman"/>
      <w:b w:val="0"/>
      <w:bCs w:val="0"/>
      <w:i w:val="0"/>
      <w:iCs w:val="0"/>
      <w:smallCaps w:val="0"/>
      <w:strike w:val="0"/>
      <w:noProof/>
      <w:spacing w:val="0"/>
      <w:sz w:val="23"/>
      <w:szCs w:val="23"/>
      <w:shd w:val="clear" w:color="auto" w:fill="FFFFFF"/>
    </w:rPr>
  </w:style>
  <w:style w:type="paragraph" w:customStyle="1" w:styleId="ConsNormal">
    <w:name w:val="ConsNormal"/>
    <w:rsid w:val="001771B4"/>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1">
    <w:name w:val="Название Знак"/>
    <w:link w:val="aff2"/>
    <w:rsid w:val="001771B4"/>
    <w:rPr>
      <w:rFonts w:eastAsia="Times New Roman"/>
      <w:b/>
      <w:bCs/>
      <w:szCs w:val="24"/>
    </w:rPr>
  </w:style>
  <w:style w:type="paragraph" w:styleId="aff2">
    <w:name w:val="Title"/>
    <w:basedOn w:val="a"/>
    <w:link w:val="aff1"/>
    <w:qFormat/>
    <w:rsid w:val="001771B4"/>
    <w:pPr>
      <w:jc w:val="center"/>
    </w:pPr>
    <w:rPr>
      <w:rFonts w:asciiTheme="minorHAnsi" w:eastAsia="Times New Roman" w:hAnsiTheme="minorHAnsi" w:cstheme="minorBidi"/>
      <w:b/>
      <w:bCs/>
      <w:sz w:val="22"/>
      <w:szCs w:val="24"/>
    </w:rPr>
  </w:style>
  <w:style w:type="character" w:customStyle="1" w:styleId="16">
    <w:name w:val="Название Знак1"/>
    <w:basedOn w:val="a0"/>
    <w:uiPriority w:val="10"/>
    <w:rsid w:val="001771B4"/>
    <w:rPr>
      <w:rFonts w:asciiTheme="majorHAnsi" w:eastAsiaTheme="majorEastAsia" w:hAnsiTheme="majorHAnsi" w:cstheme="majorBidi"/>
      <w:color w:val="17365D" w:themeColor="text2" w:themeShade="BF"/>
      <w:spacing w:val="5"/>
      <w:kern w:val="28"/>
      <w:sz w:val="52"/>
      <w:szCs w:val="52"/>
    </w:rPr>
  </w:style>
  <w:style w:type="character" w:customStyle="1" w:styleId="29">
    <w:name w:val="Основной текст 2 Знак"/>
    <w:link w:val="2a"/>
    <w:uiPriority w:val="99"/>
    <w:semiHidden/>
    <w:rsid w:val="001771B4"/>
    <w:rPr>
      <w:rFonts w:eastAsia="Times New Roman"/>
      <w:sz w:val="24"/>
      <w:szCs w:val="24"/>
    </w:rPr>
  </w:style>
  <w:style w:type="paragraph" w:styleId="2a">
    <w:name w:val="Body Text 2"/>
    <w:basedOn w:val="a"/>
    <w:link w:val="29"/>
    <w:uiPriority w:val="99"/>
    <w:semiHidden/>
    <w:unhideWhenUsed/>
    <w:rsid w:val="001771B4"/>
    <w:pPr>
      <w:spacing w:after="120" w:line="480" w:lineRule="auto"/>
      <w:jc w:val="left"/>
    </w:pPr>
    <w:rPr>
      <w:rFonts w:asciiTheme="minorHAnsi" w:eastAsia="Times New Roman" w:hAnsiTheme="minorHAnsi" w:cstheme="minorBidi"/>
      <w:sz w:val="24"/>
      <w:szCs w:val="24"/>
    </w:rPr>
  </w:style>
  <w:style w:type="character" w:customStyle="1" w:styleId="211">
    <w:name w:val="Основной текст 2 Знак1"/>
    <w:basedOn w:val="a0"/>
    <w:uiPriority w:val="99"/>
    <w:semiHidden/>
    <w:rsid w:val="001771B4"/>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771B4"/>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1771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1771B4"/>
    <w:pPr>
      <w:spacing w:after="160" w:line="259" w:lineRule="auto"/>
    </w:pPr>
    <w:rPr>
      <w:rFonts w:ascii="Calibri" w:eastAsia="Calibri" w:hAnsi="Calibri" w:cs="Calibri"/>
      <w:color w:val="000000"/>
      <w:lang w:eastAsia="ru-RU"/>
    </w:rPr>
  </w:style>
  <w:style w:type="paragraph" w:customStyle="1" w:styleId="msotitle3">
    <w:name w:val="msotitle3"/>
    <w:rsid w:val="001771B4"/>
    <w:pPr>
      <w:spacing w:after="0" w:line="240" w:lineRule="auto"/>
    </w:pPr>
    <w:rPr>
      <w:rFonts w:ascii="Century Schoolbook" w:eastAsia="Times New Roman" w:hAnsi="Century Schoolbook" w:cs="Times New Roman"/>
      <w:i/>
      <w:iCs/>
      <w:color w:val="0000FF"/>
      <w:kern w:val="28"/>
      <w:sz w:val="28"/>
      <w:szCs w:val="28"/>
      <w:lang w:eastAsia="ru-RU"/>
    </w:rPr>
  </w:style>
  <w:style w:type="paragraph" w:customStyle="1" w:styleId="31">
    <w:name w:val="Основной текст3"/>
    <w:basedOn w:val="a"/>
    <w:rsid w:val="001771B4"/>
    <w:pPr>
      <w:widowControl w:val="0"/>
      <w:shd w:val="clear" w:color="auto" w:fill="FFFFFF"/>
      <w:spacing w:after="780" w:line="278" w:lineRule="exact"/>
      <w:jc w:val="left"/>
    </w:pPr>
    <w:rPr>
      <w:sz w:val="22"/>
      <w:szCs w:val="22"/>
    </w:rPr>
  </w:style>
  <w:style w:type="paragraph" w:customStyle="1" w:styleId="msolistparagraph0">
    <w:name w:val="msolistparagraph"/>
    <w:basedOn w:val="a"/>
    <w:rsid w:val="001771B4"/>
    <w:pPr>
      <w:ind w:left="720"/>
      <w:jc w:val="left"/>
    </w:pPr>
    <w:rPr>
      <w:rFonts w:eastAsia="Times New Roman"/>
      <w:sz w:val="24"/>
      <w:szCs w:val="24"/>
      <w:lang w:eastAsia="ru-RU"/>
    </w:rPr>
  </w:style>
  <w:style w:type="paragraph" w:customStyle="1" w:styleId="Default">
    <w:name w:val="Default"/>
    <w:rsid w:val="001771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2">
    <w:name w:val="Основной текст (3)_"/>
    <w:link w:val="33"/>
    <w:locked/>
    <w:rsid w:val="001771B4"/>
    <w:rPr>
      <w:sz w:val="26"/>
      <w:szCs w:val="26"/>
      <w:shd w:val="clear" w:color="auto" w:fill="FFFFFF"/>
    </w:rPr>
  </w:style>
  <w:style w:type="paragraph" w:customStyle="1" w:styleId="33">
    <w:name w:val="Основной текст (3)"/>
    <w:basedOn w:val="a"/>
    <w:link w:val="32"/>
    <w:rsid w:val="001771B4"/>
    <w:pPr>
      <w:shd w:val="clear" w:color="auto" w:fill="FFFFFF"/>
      <w:spacing w:line="317" w:lineRule="exact"/>
      <w:jc w:val="left"/>
    </w:pPr>
    <w:rPr>
      <w:rFonts w:asciiTheme="minorHAnsi" w:eastAsiaTheme="minorHAnsi" w:hAnsiTheme="minorHAnsi" w:cstheme="minorBidi"/>
      <w:sz w:val="26"/>
      <w:szCs w:val="26"/>
    </w:rPr>
  </w:style>
  <w:style w:type="paragraph" w:styleId="aff3">
    <w:name w:val="Plain Text"/>
    <w:basedOn w:val="a"/>
    <w:link w:val="aff4"/>
    <w:rsid w:val="001771B4"/>
    <w:pPr>
      <w:jc w:val="left"/>
    </w:pPr>
    <w:rPr>
      <w:rFonts w:ascii="Courier New" w:eastAsia="Times New Roman" w:hAnsi="Courier New" w:cs="Courier New"/>
      <w:sz w:val="20"/>
      <w:szCs w:val="20"/>
      <w:lang w:eastAsia="ru-RU"/>
    </w:rPr>
  </w:style>
  <w:style w:type="character" w:customStyle="1" w:styleId="aff4">
    <w:name w:val="Текст Знак"/>
    <w:basedOn w:val="a0"/>
    <w:link w:val="aff3"/>
    <w:rsid w:val="001771B4"/>
    <w:rPr>
      <w:rFonts w:ascii="Courier New" w:eastAsia="Times New Roman" w:hAnsi="Courier New" w:cs="Courier New"/>
      <w:sz w:val="20"/>
      <w:szCs w:val="20"/>
      <w:lang w:eastAsia="ru-RU"/>
    </w:rPr>
  </w:style>
  <w:style w:type="character" w:customStyle="1" w:styleId="7">
    <w:name w:val="Заголовок №7_"/>
    <w:link w:val="70"/>
    <w:locked/>
    <w:rsid w:val="001771B4"/>
    <w:rPr>
      <w:rFonts w:eastAsia="Times New Roman"/>
      <w:sz w:val="27"/>
      <w:szCs w:val="27"/>
      <w:shd w:val="clear" w:color="auto" w:fill="FFFFFF"/>
    </w:rPr>
  </w:style>
  <w:style w:type="paragraph" w:customStyle="1" w:styleId="70">
    <w:name w:val="Заголовок №7"/>
    <w:basedOn w:val="a"/>
    <w:link w:val="7"/>
    <w:rsid w:val="001771B4"/>
    <w:pPr>
      <w:widowControl w:val="0"/>
      <w:shd w:val="clear" w:color="auto" w:fill="FFFFFF"/>
      <w:spacing w:before="540" w:after="420" w:line="0" w:lineRule="atLeast"/>
      <w:jc w:val="center"/>
      <w:outlineLvl w:val="6"/>
    </w:pPr>
    <w:rPr>
      <w:rFonts w:asciiTheme="minorHAnsi" w:eastAsia="Times New Roman" w:hAnsiTheme="minorHAnsi" w:cstheme="minorBidi"/>
      <w:sz w:val="27"/>
      <w:szCs w:val="27"/>
    </w:rPr>
  </w:style>
  <w:style w:type="character" w:customStyle="1" w:styleId="18">
    <w:name w:val="Основной текст + Курсив1"/>
    <w:rsid w:val="001771B4"/>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rPr>
  </w:style>
  <w:style w:type="character" w:customStyle="1" w:styleId="19">
    <w:name w:val="Основной текст + Полужирный1"/>
    <w:rsid w:val="001771B4"/>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213">
    <w:name w:val="Основной текст (2) + 13"/>
    <w:aliases w:val="5 pt2,Не полужирный,Не полужирный2"/>
    <w:rsid w:val="001771B4"/>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shd w:val="clear" w:color="auto" w:fill="FFFFFF"/>
      <w:lang w:val="ru-RU"/>
    </w:rPr>
  </w:style>
  <w:style w:type="paragraph" w:customStyle="1" w:styleId="Style3">
    <w:name w:val="Style3"/>
    <w:qFormat/>
    <w:rsid w:val="001771B4"/>
    <w:pPr>
      <w:widowControl w:val="0"/>
      <w:spacing w:after="0" w:line="240" w:lineRule="auto"/>
    </w:pPr>
    <w:rPr>
      <w:rFonts w:ascii="Times New Roman" w:eastAsia="SimSun" w:hAnsi="Times New Roman" w:cs="Times New Roman"/>
      <w:sz w:val="24"/>
      <w:szCs w:val="24"/>
      <w:lang w:eastAsia="ru-RU"/>
    </w:rPr>
  </w:style>
  <w:style w:type="character" w:customStyle="1" w:styleId="105pt">
    <w:name w:val="Колонтитул + 10;5 pt;Не полужирный"/>
    <w:rsid w:val="001771B4"/>
    <w:rPr>
      <w:rFonts w:ascii="Arial Unicode MS" w:eastAsia="Arial Unicode MS" w:hAnsi="Arial Unicode MS" w:cs="Arial Unicode MS"/>
      <w:b/>
      <w:bCs/>
      <w:i w:val="0"/>
      <w:iCs w:val="0"/>
      <w:smallCaps w:val="0"/>
      <w:strike w:val="0"/>
      <w:noProof/>
      <w:color w:val="000000"/>
      <w:spacing w:val="0"/>
      <w:w w:val="100"/>
      <w:position w:val="0"/>
      <w:sz w:val="21"/>
      <w:szCs w:val="21"/>
      <w:u w:val="none"/>
      <w:shd w:val="clear" w:color="auto" w:fill="FFFFFF"/>
    </w:rPr>
  </w:style>
  <w:style w:type="paragraph" w:customStyle="1" w:styleId="lyt-charglowLTGliederung1">
    <w:name w:val="lyt-charglow~LT~Gliederung 1"/>
    <w:rsid w:val="001771B4"/>
    <w:pPr>
      <w:widowControl w:val="0"/>
      <w:suppressAutoHyphens/>
      <w:autoSpaceDE w:val="0"/>
      <w:spacing w:after="377" w:line="240" w:lineRule="auto"/>
    </w:pPr>
    <w:rPr>
      <w:rFonts w:ascii="Tahoma" w:eastAsia="Tahoma" w:hAnsi="Tahoma" w:cs="Tahoma"/>
      <w:sz w:val="64"/>
      <w:szCs w:val="64"/>
      <w:lang w:eastAsia="zh-CN" w:bidi="hi-IN"/>
    </w:rPr>
  </w:style>
  <w:style w:type="character" w:customStyle="1" w:styleId="211pt">
    <w:name w:val="Основной текст (2) + 11 pt"/>
    <w:basedOn w:val="21"/>
    <w:rsid w:val="00541F1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5">
    <w:name w:val="Колонтитул + Полужирный"/>
    <w:basedOn w:val="ad"/>
    <w:rsid w:val="00F219DF"/>
    <w:rPr>
      <w:rFonts w:ascii="Times New Roman" w:eastAsia="Times New Roman" w:hAnsi="Times New Roman" w:cs="Times New Roman"/>
      <w:b/>
      <w:bCs/>
      <w:i w:val="0"/>
      <w:iCs w:val="0"/>
      <w:smallCaps w:val="0"/>
      <w:strike w:val="0"/>
      <w:noProof/>
      <w:color w:val="000000"/>
      <w:spacing w:val="0"/>
      <w:w w:val="100"/>
      <w:position w:val="0"/>
      <w:sz w:val="26"/>
      <w:szCs w:val="26"/>
      <w:u w:val="none"/>
      <w:shd w:val="clear" w:color="auto" w:fill="FFFFFF"/>
      <w:lang w:val="ru-RU" w:eastAsia="ru-RU" w:bidi="ru-RU"/>
    </w:rPr>
  </w:style>
  <w:style w:type="character" w:styleId="aff6">
    <w:name w:val="FollowedHyperlink"/>
    <w:basedOn w:val="a0"/>
    <w:uiPriority w:val="99"/>
    <w:semiHidden/>
    <w:unhideWhenUsed/>
    <w:rsid w:val="00FF4F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727">
      <w:bodyDiv w:val="1"/>
      <w:marLeft w:val="0"/>
      <w:marRight w:val="0"/>
      <w:marTop w:val="0"/>
      <w:marBottom w:val="0"/>
      <w:divBdr>
        <w:top w:val="none" w:sz="0" w:space="0" w:color="auto"/>
        <w:left w:val="none" w:sz="0" w:space="0" w:color="auto"/>
        <w:bottom w:val="none" w:sz="0" w:space="0" w:color="auto"/>
        <w:right w:val="none" w:sz="0" w:space="0" w:color="auto"/>
      </w:divBdr>
    </w:div>
    <w:div w:id="18716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gov.ru/press/1872/k-2024-godu-v-rossii-otkroetSYa-16-tvsYach-centrov-tochki-rosta/" TargetMode="External"/><Relationship Id="rId18" Type="http://schemas.openxmlformats.org/officeDocument/2006/relationships/hyperlink" Target="https://www.eseur.ru/Klub_Nastavnik_noviv_proekt_Profsouza/" TargetMode="External"/><Relationship Id="rId3" Type="http://schemas.openxmlformats.org/officeDocument/2006/relationships/styles" Target="styles.xml"/><Relationship Id="rId21" Type="http://schemas.openxmlformats.org/officeDocument/2006/relationships/hyperlink" Target="https://drive.google.eom/file/d/1sathazx4Wz3P7Qr8hcTX_fia0LSL5jBO/view" TargetMode="External"/><Relationship Id="rId7" Type="http://schemas.openxmlformats.org/officeDocument/2006/relationships/footnotes" Target="footnotes.xml"/><Relationship Id="rId12" Type="http://schemas.openxmlformats.org/officeDocument/2006/relationships/hyperlink" Target="https://fond-detvam.ruf" TargetMode="External"/><Relationship Id="rId17" Type="http://schemas.openxmlformats.org/officeDocument/2006/relationships/hyperlink" Target="http://www.eseur.ru/vouth_movement/" TargetMode="External"/><Relationship Id="rId2" Type="http://schemas.openxmlformats.org/officeDocument/2006/relationships/numbering" Target="numbering.xml"/><Relationship Id="rId16" Type="http://schemas.openxmlformats.org/officeDocument/2006/relationships/hyperlink" Target="http://kremlin.ru/events/president/news/19882" TargetMode="External"/><Relationship Id="rId20" Type="http://schemas.openxmlformats.org/officeDocument/2006/relationships/hyperlink" Target="https://asi.ru/reports/1207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obrnadzor.gov.ru/ru/press_center/news/index.php?id_4=7264" TargetMode="External"/><Relationship Id="rId23" Type="http://schemas.openxmlformats.org/officeDocument/2006/relationships/fontTable" Target="fontTable.xml"/><Relationship Id="rId10" Type="http://schemas.openxmlformats.org/officeDocument/2006/relationships/hyperlink" Target="https://vk.com/public198764737" TargetMode="External"/><Relationship Id="rId19" Type="http://schemas.openxmlformats.org/officeDocument/2006/relationships/hyperlink" Target="https://asi.ru/nastavniki/foru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docs.edu.gov.ru/document/6180588a71ae4270c04bd3c9358d86c8/"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2846981374438023E-2"/>
          <c:y val="4.410723223223223E-2"/>
          <c:w val="0.7705789452977907"/>
          <c:h val="0.63914358738530752"/>
        </c:manualLayout>
      </c:layout>
      <c:bar3DChart>
        <c:barDir val="col"/>
        <c:grouping val="standard"/>
        <c:varyColors val="0"/>
        <c:ser>
          <c:idx val="0"/>
          <c:order val="0"/>
          <c:tx>
            <c:strRef>
              <c:f>Лист1!$B$1</c:f>
              <c:strCache>
                <c:ptCount val="1"/>
                <c:pt idx="0">
                  <c:v>участие в качестве слушателя</c:v>
                </c:pt>
              </c:strCache>
            </c:strRef>
          </c:tx>
          <c:invertIfNegative val="0"/>
          <c:dLbls>
            <c:showLegendKey val="0"/>
            <c:showVal val="1"/>
            <c:showCatName val="0"/>
            <c:showSerName val="0"/>
            <c:showPercent val="0"/>
            <c:showBubbleSize val="0"/>
            <c:showLeaderLines val="0"/>
          </c:dLbls>
          <c:cat>
            <c:strRef>
              <c:f>Лист1!$A$2:$A$17</c:f>
              <c:strCache>
                <c:ptCount val="16"/>
                <c:pt idx="0">
                  <c:v>КСОШ</c:v>
                </c:pt>
                <c:pt idx="1">
                  <c:v>ПСОШ</c:v>
                </c:pt>
                <c:pt idx="2">
                  <c:v>ОСОШ</c:v>
                </c:pt>
                <c:pt idx="3">
                  <c:v>ССОШ</c:v>
                </c:pt>
                <c:pt idx="4">
                  <c:v>ГСОШ</c:v>
                </c:pt>
                <c:pt idx="5">
                  <c:v>УКСОШ</c:v>
                </c:pt>
                <c:pt idx="6">
                  <c:v>НСОШ-И</c:v>
                </c:pt>
                <c:pt idx="7">
                  <c:v>ИСОШ</c:v>
                </c:pt>
                <c:pt idx="8">
                  <c:v>КООШ</c:v>
                </c:pt>
                <c:pt idx="9">
                  <c:v>КССОШ</c:v>
                </c:pt>
                <c:pt idx="10">
                  <c:v>Колосок У</c:v>
                </c:pt>
                <c:pt idx="11">
                  <c:v>Колосок К</c:v>
                </c:pt>
                <c:pt idx="12">
                  <c:v>Золотой ключик</c:v>
                </c:pt>
                <c:pt idx="13">
                  <c:v>Малышок</c:v>
                </c:pt>
                <c:pt idx="14">
                  <c:v>Радуга</c:v>
                </c:pt>
                <c:pt idx="15">
                  <c:v>КРДДТ</c:v>
                </c:pt>
              </c:strCache>
            </c:strRef>
          </c:cat>
          <c:val>
            <c:numRef>
              <c:f>Лист1!$B$2:$B$17</c:f>
              <c:numCache>
                <c:formatCode>General</c:formatCode>
                <c:ptCount val="16"/>
                <c:pt idx="0">
                  <c:v>14</c:v>
                </c:pt>
                <c:pt idx="1">
                  <c:v>1</c:v>
                </c:pt>
                <c:pt idx="2">
                  <c:v>3</c:v>
                </c:pt>
                <c:pt idx="3">
                  <c:v>18</c:v>
                </c:pt>
                <c:pt idx="4">
                  <c:v>9</c:v>
                </c:pt>
                <c:pt idx="5">
                  <c:v>9</c:v>
                </c:pt>
                <c:pt idx="6">
                  <c:v>5</c:v>
                </c:pt>
                <c:pt idx="7">
                  <c:v>5</c:v>
                </c:pt>
                <c:pt idx="8">
                  <c:v>5</c:v>
                </c:pt>
                <c:pt idx="9">
                  <c:v>1</c:v>
                </c:pt>
                <c:pt idx="10">
                  <c:v>4</c:v>
                </c:pt>
                <c:pt idx="11">
                  <c:v>2</c:v>
                </c:pt>
                <c:pt idx="12">
                  <c:v>20</c:v>
                </c:pt>
                <c:pt idx="13">
                  <c:v>0</c:v>
                </c:pt>
                <c:pt idx="14">
                  <c:v>1</c:v>
                </c:pt>
                <c:pt idx="15">
                  <c:v>54</c:v>
                </c:pt>
              </c:numCache>
            </c:numRef>
          </c:val>
        </c:ser>
        <c:ser>
          <c:idx val="1"/>
          <c:order val="1"/>
          <c:tx>
            <c:strRef>
              <c:f>Лист1!$C$1</c:f>
              <c:strCache>
                <c:ptCount val="1"/>
                <c:pt idx="0">
                  <c:v>обобщение опыта</c:v>
                </c:pt>
              </c:strCache>
            </c:strRef>
          </c:tx>
          <c:invertIfNegative val="0"/>
          <c:dLbls>
            <c:showLegendKey val="0"/>
            <c:showVal val="1"/>
            <c:showCatName val="0"/>
            <c:showSerName val="0"/>
            <c:showPercent val="0"/>
            <c:showBubbleSize val="0"/>
            <c:showLeaderLines val="0"/>
          </c:dLbls>
          <c:cat>
            <c:strRef>
              <c:f>Лист1!$A$2:$A$17</c:f>
              <c:strCache>
                <c:ptCount val="16"/>
                <c:pt idx="0">
                  <c:v>КСОШ</c:v>
                </c:pt>
                <c:pt idx="1">
                  <c:v>ПСОШ</c:v>
                </c:pt>
                <c:pt idx="2">
                  <c:v>ОСОШ</c:v>
                </c:pt>
                <c:pt idx="3">
                  <c:v>ССОШ</c:v>
                </c:pt>
                <c:pt idx="4">
                  <c:v>ГСОШ</c:v>
                </c:pt>
                <c:pt idx="5">
                  <c:v>УКСОШ</c:v>
                </c:pt>
                <c:pt idx="6">
                  <c:v>НСОШ-И</c:v>
                </c:pt>
                <c:pt idx="7">
                  <c:v>ИСОШ</c:v>
                </c:pt>
                <c:pt idx="8">
                  <c:v>КООШ</c:v>
                </c:pt>
                <c:pt idx="9">
                  <c:v>КССОШ</c:v>
                </c:pt>
                <c:pt idx="10">
                  <c:v>Колосок У</c:v>
                </c:pt>
                <c:pt idx="11">
                  <c:v>Колосок К</c:v>
                </c:pt>
                <c:pt idx="12">
                  <c:v>Золотой ключик</c:v>
                </c:pt>
                <c:pt idx="13">
                  <c:v>Малышок</c:v>
                </c:pt>
                <c:pt idx="14">
                  <c:v>Радуга</c:v>
                </c:pt>
                <c:pt idx="15">
                  <c:v>КРДДТ</c:v>
                </c:pt>
              </c:strCache>
            </c:strRef>
          </c:cat>
          <c:val>
            <c:numRef>
              <c:f>Лист1!$C$2:$C$17</c:f>
              <c:numCache>
                <c:formatCode>General</c:formatCode>
                <c:ptCount val="16"/>
                <c:pt idx="0">
                  <c:v>5</c:v>
                </c:pt>
                <c:pt idx="1">
                  <c:v>0</c:v>
                </c:pt>
                <c:pt idx="2">
                  <c:v>3</c:v>
                </c:pt>
                <c:pt idx="3">
                  <c:v>0</c:v>
                </c:pt>
                <c:pt idx="4">
                  <c:v>4</c:v>
                </c:pt>
                <c:pt idx="5">
                  <c:v>10</c:v>
                </c:pt>
                <c:pt idx="6">
                  <c:v>2</c:v>
                </c:pt>
                <c:pt idx="7">
                  <c:v>1</c:v>
                </c:pt>
                <c:pt idx="8">
                  <c:v>3</c:v>
                </c:pt>
                <c:pt idx="9">
                  <c:v>4</c:v>
                </c:pt>
                <c:pt idx="10">
                  <c:v>0</c:v>
                </c:pt>
                <c:pt idx="11">
                  <c:v>0</c:v>
                </c:pt>
                <c:pt idx="12">
                  <c:v>2</c:v>
                </c:pt>
                <c:pt idx="13">
                  <c:v>1</c:v>
                </c:pt>
                <c:pt idx="14">
                  <c:v>0</c:v>
                </c:pt>
                <c:pt idx="15">
                  <c:v>1</c:v>
                </c:pt>
              </c:numCache>
            </c:numRef>
          </c:val>
        </c:ser>
        <c:dLbls>
          <c:showLegendKey val="0"/>
          <c:showVal val="0"/>
          <c:showCatName val="0"/>
          <c:showSerName val="0"/>
          <c:showPercent val="0"/>
          <c:showBubbleSize val="0"/>
        </c:dLbls>
        <c:gapWidth val="150"/>
        <c:shape val="cylinder"/>
        <c:axId val="78723712"/>
        <c:axId val="78745984"/>
        <c:axId val="78710528"/>
      </c:bar3DChart>
      <c:catAx>
        <c:axId val="78723712"/>
        <c:scaling>
          <c:orientation val="minMax"/>
        </c:scaling>
        <c:delete val="0"/>
        <c:axPos val="b"/>
        <c:majorTickMark val="out"/>
        <c:minorTickMark val="none"/>
        <c:tickLblPos val="nextTo"/>
        <c:crossAx val="78745984"/>
        <c:crosses val="autoZero"/>
        <c:auto val="1"/>
        <c:lblAlgn val="ctr"/>
        <c:lblOffset val="100"/>
        <c:noMultiLvlLbl val="0"/>
      </c:catAx>
      <c:valAx>
        <c:axId val="78745984"/>
        <c:scaling>
          <c:orientation val="minMax"/>
        </c:scaling>
        <c:delete val="0"/>
        <c:axPos val="l"/>
        <c:majorGridlines/>
        <c:numFmt formatCode="General" sourceLinked="1"/>
        <c:majorTickMark val="out"/>
        <c:minorTickMark val="none"/>
        <c:tickLblPos val="nextTo"/>
        <c:crossAx val="78723712"/>
        <c:crosses val="autoZero"/>
        <c:crossBetween val="between"/>
      </c:valAx>
      <c:serAx>
        <c:axId val="78710528"/>
        <c:scaling>
          <c:orientation val="minMax"/>
        </c:scaling>
        <c:delete val="0"/>
        <c:axPos val="b"/>
        <c:majorTickMark val="out"/>
        <c:minorTickMark val="none"/>
        <c:tickLblPos val="nextTo"/>
        <c:crossAx val="78745984"/>
        <c:crosses val="autoZero"/>
      </c:serAx>
    </c:plotArea>
    <c:legend>
      <c:legendPos val="r"/>
      <c:layout>
        <c:manualLayout>
          <c:xMode val="edge"/>
          <c:yMode val="edge"/>
          <c:x val="0.8478138305516949"/>
          <c:y val="6.2670533287033994E-2"/>
          <c:w val="0.13995488118175978"/>
          <c:h val="0.3780768268268269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c:v>
                </c:pt>
              </c:strCache>
            </c:strRef>
          </c:tx>
          <c:invertIfNegative val="0"/>
          <c:cat>
            <c:strRef>
              <c:f>Лист1!$A$2:$A$5</c:f>
              <c:strCache>
                <c:ptCount val="4"/>
                <c:pt idx="0">
                  <c:v>Филологическая декада</c:v>
                </c:pt>
                <c:pt idx="1">
                  <c:v>Декада развития математического образования</c:v>
                </c:pt>
                <c:pt idx="2">
                  <c:v>Декада технологии</c:v>
                </c:pt>
                <c:pt idx="3">
                  <c:v>Декада физической культуры и ОБЖ</c:v>
                </c:pt>
              </c:strCache>
            </c:strRef>
          </c:cat>
          <c:val>
            <c:numRef>
              <c:f>Лист1!$B$2:$B$5</c:f>
              <c:numCache>
                <c:formatCode>General</c:formatCode>
                <c:ptCount val="4"/>
                <c:pt idx="0">
                  <c:v>1</c:v>
                </c:pt>
                <c:pt idx="1">
                  <c:v>1</c:v>
                </c:pt>
                <c:pt idx="2">
                  <c:v>0</c:v>
                </c:pt>
                <c:pt idx="3">
                  <c:v>0</c:v>
                </c:pt>
              </c:numCache>
            </c:numRef>
          </c:val>
        </c:ser>
        <c:ser>
          <c:idx val="1"/>
          <c:order val="1"/>
          <c:tx>
            <c:strRef>
              <c:f>Лист1!$C$1</c:f>
              <c:strCache>
                <c:ptCount val="1"/>
                <c:pt idx="0">
                  <c:v>2018</c:v>
                </c:pt>
              </c:strCache>
            </c:strRef>
          </c:tx>
          <c:invertIfNegative val="0"/>
          <c:cat>
            <c:strRef>
              <c:f>Лист1!$A$2:$A$5</c:f>
              <c:strCache>
                <c:ptCount val="4"/>
                <c:pt idx="0">
                  <c:v>Филологическая декада</c:v>
                </c:pt>
                <c:pt idx="1">
                  <c:v>Декада развития математического образования</c:v>
                </c:pt>
                <c:pt idx="2">
                  <c:v>Декада технологии</c:v>
                </c:pt>
                <c:pt idx="3">
                  <c:v>Декада физической культуры и ОБЖ</c:v>
                </c:pt>
              </c:strCache>
            </c:strRef>
          </c:cat>
          <c:val>
            <c:numRef>
              <c:f>Лист1!$C$2:$C$5</c:f>
              <c:numCache>
                <c:formatCode>General</c:formatCode>
                <c:ptCount val="4"/>
                <c:pt idx="0">
                  <c:v>1</c:v>
                </c:pt>
                <c:pt idx="1">
                  <c:v>1</c:v>
                </c:pt>
                <c:pt idx="2">
                  <c:v>0</c:v>
                </c:pt>
                <c:pt idx="3">
                  <c:v>0</c:v>
                </c:pt>
              </c:numCache>
            </c:numRef>
          </c:val>
        </c:ser>
        <c:ser>
          <c:idx val="2"/>
          <c:order val="2"/>
          <c:tx>
            <c:strRef>
              <c:f>Лист1!$D$1</c:f>
              <c:strCache>
                <c:ptCount val="1"/>
                <c:pt idx="0">
                  <c:v>2019</c:v>
                </c:pt>
              </c:strCache>
            </c:strRef>
          </c:tx>
          <c:invertIfNegative val="0"/>
          <c:cat>
            <c:strRef>
              <c:f>Лист1!$A$2:$A$5</c:f>
              <c:strCache>
                <c:ptCount val="4"/>
                <c:pt idx="0">
                  <c:v>Филологическая декада</c:v>
                </c:pt>
                <c:pt idx="1">
                  <c:v>Декада развития математического образования</c:v>
                </c:pt>
                <c:pt idx="2">
                  <c:v>Декада технологии</c:v>
                </c:pt>
                <c:pt idx="3">
                  <c:v>Декада физической культуры и ОБЖ</c:v>
                </c:pt>
              </c:strCache>
            </c:strRef>
          </c:cat>
          <c:val>
            <c:numRef>
              <c:f>Лист1!$D$2:$D$5</c:f>
              <c:numCache>
                <c:formatCode>General</c:formatCode>
                <c:ptCount val="4"/>
                <c:pt idx="0">
                  <c:v>1</c:v>
                </c:pt>
                <c:pt idx="1">
                  <c:v>1</c:v>
                </c:pt>
                <c:pt idx="2">
                  <c:v>1</c:v>
                </c:pt>
                <c:pt idx="3">
                  <c:v>1</c:v>
                </c:pt>
              </c:numCache>
            </c:numRef>
          </c:val>
        </c:ser>
        <c:dLbls>
          <c:showLegendKey val="0"/>
          <c:showVal val="0"/>
          <c:showCatName val="0"/>
          <c:showSerName val="0"/>
          <c:showPercent val="0"/>
          <c:showBubbleSize val="0"/>
        </c:dLbls>
        <c:gapWidth val="150"/>
        <c:shape val="cylinder"/>
        <c:axId val="78760192"/>
        <c:axId val="78766080"/>
        <c:axId val="0"/>
      </c:bar3DChart>
      <c:catAx>
        <c:axId val="78760192"/>
        <c:scaling>
          <c:orientation val="minMax"/>
        </c:scaling>
        <c:delete val="0"/>
        <c:axPos val="b"/>
        <c:majorTickMark val="out"/>
        <c:minorTickMark val="none"/>
        <c:tickLblPos val="nextTo"/>
        <c:crossAx val="78766080"/>
        <c:crosses val="autoZero"/>
        <c:auto val="1"/>
        <c:lblAlgn val="ctr"/>
        <c:lblOffset val="100"/>
        <c:noMultiLvlLbl val="0"/>
      </c:catAx>
      <c:valAx>
        <c:axId val="78766080"/>
        <c:scaling>
          <c:orientation val="minMax"/>
        </c:scaling>
        <c:delete val="0"/>
        <c:axPos val="l"/>
        <c:majorGridlines/>
        <c:numFmt formatCode="General" sourceLinked="1"/>
        <c:majorTickMark val="out"/>
        <c:minorTickMark val="none"/>
        <c:tickLblPos val="nextTo"/>
        <c:crossAx val="7876019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117C-E5BB-42EE-804C-CDACF411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3191</TotalTime>
  <Pages>37</Pages>
  <Words>18497</Words>
  <Characters>105433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14</cp:revision>
  <cp:lastPrinted>2020-12-21T09:48:00Z</cp:lastPrinted>
  <dcterms:created xsi:type="dcterms:W3CDTF">2018-06-25T01:00:00Z</dcterms:created>
  <dcterms:modified xsi:type="dcterms:W3CDTF">2020-12-23T08:03:00Z</dcterms:modified>
</cp:coreProperties>
</file>