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2344F"/>
          <w:sz w:val="24"/>
          <w:szCs w:val="24"/>
          <w:lang w:eastAsia="ru-RU"/>
        </w:rPr>
      </w:pPr>
      <w:r w:rsidRPr="00FA509D">
        <w:rPr>
          <w:rFonts w:ascii="Arial" w:eastAsia="Times New Roman" w:hAnsi="Arial" w:cs="Arial"/>
          <w:color w:val="02344F"/>
          <w:sz w:val="24"/>
          <w:szCs w:val="24"/>
          <w:lang w:eastAsia="ru-RU"/>
        </w:rPr>
        <w:t>Подростковый возраст сам по себе — это гормональная буря с перепадами настроения, колебаниями самооценки и не всегда адекватным поведением. Как не перепутать нормы возраста с более серьезными проблемами, например, употреблением психически активных веществ? Разбираемся в статье.</w:t>
      </w:r>
    </w:p>
    <w:p w:rsidR="00FA509D" w:rsidRPr="00FA509D" w:rsidRDefault="00FA509D" w:rsidP="00FA509D">
      <w:pPr>
        <w:shd w:val="clear" w:color="auto" w:fill="FFFFFF"/>
        <w:spacing w:after="150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ЧТО ТАКОЕ ПАВ?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Это психически активные вещества. То есть те вещества, которые могут изменять поведение человека. К ним относятся продукты, содержащие алкалоиды. Алкалоиды в малых дозах содержатся в 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привычных нам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 продуктах — чай, кофе, сигареты. Но они входят в состав опасных для здоровья запрещенных препаратов. В России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запрещены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каннабиноиды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,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сальвинорин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,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псилоцибин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,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мескалин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, кокаин,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катинон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, ДМТ. Все запрещенные вещества приводят к изменению сознания — вызывают галлюцинации, приводят человека в состояние эйфории или апатии.</w:t>
      </w:r>
    </w:p>
    <w:p w:rsidR="00FA509D" w:rsidRPr="00FA509D" w:rsidRDefault="00FA509D" w:rsidP="00FA509D">
      <w:pPr>
        <w:shd w:val="clear" w:color="auto" w:fill="FFFFFF"/>
        <w:spacing w:after="150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КАК УЧИТЕЛЬ МОЖЕТ ПОНЯТЬ, ЧТО УЧЕНИК УПОТРЕБЛЯЕТ ПАВ?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Во-первых, часть ПАВ обладает запахом, например,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каннабиноиды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 — конопля, гашиш.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Любое подозрение на аномалию поведения — повод обратить внимание. Лучше перестраховаться, чем </w:t>
      </w:r>
      <w:proofErr w:type="spell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недоглядеть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.В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торое</w:t>
      </w:r>
      <w:proofErr w:type="spell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. Сразу после употребления меняется поведение — после употребления конопли ученик может быть импульсивным, легко заводиться и смеяться или наоборот быть подавленным. Меняются физиологические показатели — частота дыхания увеличивается, сужается размер зрачка, может повышаться потоотделение. Это уже не гормоны.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Третье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.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ч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еловек, употребляющий запрещенные вещества, чаще всего понимает, что нарушает закон. Он может стать скрытным, подозрительным. Это не значит, что нужно следить за каждым стеснительным учеником. Но если он боится входить в класс, постоянно озирается, то стоит поговорить. Даже если проблема не связана с употреблением ПАВ,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она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 скорее всего есть.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Четвертое, ученик может пропускать занятия без причины. И родители не будут знать, что он пропускает. Ученик начнет врать друзьям, родственникам, учителям. Не факт, что дело в ПАВ, может быть и подростковый нигилизм, но разобраться стоит.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Пятое, у него могут начаться проблемы с деньгами. Если вы заметили, что ученик часто занимает деньги у одноклассников, то это тоже симптом.</w:t>
      </w:r>
    </w:p>
    <w:p w:rsidR="00FA509D" w:rsidRPr="00FA509D" w:rsidRDefault="00FA509D" w:rsidP="00FA509D">
      <w:pPr>
        <w:shd w:val="clear" w:color="auto" w:fill="FFFFFF"/>
        <w:spacing w:after="150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ЧТО ДОЛЖЕН ПРЕДПРИНЯТЬ УЧИТЕЛЬ?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Если учитель подозревает ученика в употреблении ПАВ, он должен поставить в известность директора, социального педагога, психолога, заместителя директора по воспитательной работе. Не стоит сразу выдергивать ученика в кабинет директора — это необходимо делать, если состояние алкогольного или наркотического опьянения очевидно.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lastRenderedPageBreak/>
        <w:t>Если есть подозрения, что ученик хранит и продает ПАВ, то нужно поставить в известность директора и родителей и быть готовыми писать заявление в полицию. Также следует поступить, если в школе найдены закладки с наркотическими веществами.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Наркотики сегодня хорошо маскируются и редко передаются из руки. Чаще их прячут в бачках унитазов, оконных рамах. Могут выглядеть как полиэтиленовый пакетик с порошком или даже как обычная конфета.</w:t>
      </w:r>
    </w:p>
    <w:p w:rsidR="00FA509D" w:rsidRPr="00FA509D" w:rsidRDefault="00FA509D" w:rsidP="00FA509D">
      <w:pPr>
        <w:shd w:val="clear" w:color="auto" w:fill="FFFFFF"/>
        <w:spacing w:after="150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КАК РАЗГОВАРИВАТЬ С УЧЕНИКАМИ?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Есть три стратегии: говорить о том, что это запрещено, о том, что это вредно для организма, о том, что это вредно для социализации и карьеры.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olor w:val="02344F"/>
          <w:sz w:val="24"/>
          <w:szCs w:val="24"/>
          <w:lang w:eastAsia="ru-RU"/>
        </w:rPr>
        <w:t>О том, что употребление ПАВ запрещено.</w:t>
      </w: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 Говорите об уголовном кодексе — статью за хранение наркотиков ученик может «получить» даже если у него обнаружат немного «травы». Даже если ребенка приговорят к условному сроку или оштрафуют родителей, исправить репутацию будет очень сложно.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olor w:val="02344F"/>
          <w:sz w:val="24"/>
          <w:szCs w:val="24"/>
          <w:lang w:eastAsia="ru-RU"/>
        </w:rPr>
        <w:t>О том, что употребление ПАВ вредит здоровью.</w:t>
      </w: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 Не надо приводить в пример наркоманов. Вряд ли в классе есть героиновые наркоманы — если кто-то употребляет ПАВ,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то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 скорее всего это легкие наркотические вещества. Говорите о проблемах с сердцем, о проблемах с мышлением и вниманием, о тоннельном синдроме, когда видишь только наркотики и ничего больше. О проблемах с потенцией — на мальчиков это может оказать влияние.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olor w:val="02344F"/>
          <w:sz w:val="24"/>
          <w:szCs w:val="24"/>
          <w:lang w:eastAsia="ru-RU"/>
        </w:rPr>
        <w:t>О вреде для социализации.</w:t>
      </w: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 Даже если ученики будут говорить, что успешные взрослые могут употреблять легкие наркотики, объясняйте, что это исключение, а не правило. Чаще всего употребление дешевых наркотиков приводит ученика к компаниям, связанных с криминалом. Приводите примеры из жизни или из фильмов и книг — вряд ли ребята, желающие поступить в серьезный вуз, захотят общаться с уличной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шпаной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.</w:t>
      </w:r>
    </w:p>
    <w:p w:rsidR="00FA509D" w:rsidRPr="00FA509D" w:rsidRDefault="00FA509D" w:rsidP="00FA509D">
      <w:pPr>
        <w:shd w:val="clear" w:color="auto" w:fill="FFFFFF"/>
        <w:spacing w:after="150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КАК РАЗГОВАРИВАТЬ С РОДИТЕЛЯМИ?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Во-первых, снять враждебность. У вас подозрения, а не обвинения. Но если родитель действительно мало общается с ребенком, а вы больше, то вы компетентней.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Во-вторых, расскажите о возможных признаках. Сравните свои ощущения с ощущениями родителей.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Возможно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 вам показалось и родители приведут аргументы в защиту ученика. </w:t>
      </w:r>
      <w:proofErr w:type="gramStart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Возможно</w:t>
      </w:r>
      <w:proofErr w:type="gramEnd"/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 xml:space="preserve"> поделятся своими наблюдениями и вам будет ясней, как дальше действовать.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В-третьих, расскажите о последствиях. Объясните, как должен действовать педагог в подобных ситуациях. Не давите на то, что ребенок нарушает закон. Говорите об употреблении ПАВ как о проблеме, приносящей вред ребенку — убеждайте родителей решать ее, а не наказывать ученика.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В-четвертых, обсудите стратегию воздействия. Психолог и социальный педагог для начала вполне помогут. Если дело касается нарушения УК, то поймите вы на стороне закона или родителей.</w:t>
      </w:r>
    </w:p>
    <w:p w:rsidR="00FA509D" w:rsidRPr="00FA509D" w:rsidRDefault="00FA509D" w:rsidP="00FA509D">
      <w:pPr>
        <w:shd w:val="clear" w:color="auto" w:fill="FFFFFF"/>
        <w:spacing w:after="150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b/>
          <w:bCs/>
          <w:caps/>
          <w:color w:val="263238"/>
          <w:spacing w:val="8"/>
          <w:sz w:val="24"/>
          <w:szCs w:val="24"/>
          <w:lang w:eastAsia="ru-RU"/>
        </w:rPr>
        <w:lastRenderedPageBreak/>
        <w:t>КАК ПРЕДУПРЕДИТЬ УПОТРЕБЛЕНИЕ ПАВ?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Учителю стоит подключить психолога и социального педагога и вместе разработать стратегии взаимодействия с учениками. Есть три возможных способа: психологическая диагностика, позволяющая выявить учеников, склонных к зависимости; лекции о вреде употребления ПАВ; мероприятия, направленные на формирование здорового образа жизни.</w:t>
      </w:r>
      <w:bookmarkStart w:id="0" w:name="_GoBack"/>
      <w:bookmarkEnd w:id="0"/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Лекции о вреде употребления ПАВ можно проводить самостоятельно, в связке с учителем биологии или привлекать внешних лекторов.</w:t>
      </w:r>
    </w:p>
    <w:p w:rsidR="00FA509D" w:rsidRPr="00FA509D" w:rsidRDefault="00FA509D" w:rsidP="00FA509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</w:pPr>
      <w:r w:rsidRPr="00FA509D">
        <w:rPr>
          <w:rFonts w:ascii="Open Sans" w:eastAsia="Times New Roman" w:hAnsi="Open Sans" w:cs="Times New Roman"/>
          <w:color w:val="02344F"/>
          <w:sz w:val="24"/>
          <w:szCs w:val="24"/>
          <w:lang w:eastAsia="ru-RU"/>
        </w:rPr>
        <w:t>«Формирование здорового образа жизни» звучит кособоко и формально, но на это работает почти каждый классный руководитель. Экскурсии, походы в театр, неформальные классные часы — ребятам нужно показать, что общаться можно не только под наркотиками или с пивом на лавочке, но и по-другому. Самое главное — не заявлять о духовности и высоких ценностях напрямую. Просто покажите ученикам интересные и безвредные способы досуга — возможно о чем-то они и не знают.</w:t>
      </w:r>
    </w:p>
    <w:p w:rsidR="002725BA" w:rsidRDefault="002725BA"/>
    <w:sectPr w:rsidR="0027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1"/>
    <w:rsid w:val="002725BA"/>
    <w:rsid w:val="00D949F1"/>
    <w:rsid w:val="00E41CE7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lock">
    <w:name w:val="left-block"/>
    <w:basedOn w:val="a"/>
    <w:rsid w:val="00F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lock">
    <w:name w:val="left-block"/>
    <w:basedOn w:val="a"/>
    <w:rsid w:val="00F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4</cp:revision>
  <dcterms:created xsi:type="dcterms:W3CDTF">2021-03-30T10:11:00Z</dcterms:created>
  <dcterms:modified xsi:type="dcterms:W3CDTF">2021-07-20T01:10:00Z</dcterms:modified>
</cp:coreProperties>
</file>